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E22F" w14:textId="77777777" w:rsidR="00F32975" w:rsidRPr="00284D7E" w:rsidRDefault="00F32975" w:rsidP="39A30866">
      <w:pPr>
        <w:jc w:val="center"/>
        <w:rPr>
          <w:rFonts w:ascii="Arial" w:hAnsi="Arial" w:cs="Arial"/>
          <w:b/>
          <w:bCs/>
          <w:color w:val="000000" w:themeColor="text1"/>
          <w:sz w:val="24"/>
          <w:szCs w:val="24"/>
        </w:rPr>
      </w:pPr>
    </w:p>
    <w:p w14:paraId="783FF990" w14:textId="436CC7AC" w:rsidR="00A87840" w:rsidRPr="00E9584A" w:rsidRDefault="401C5B7A" w:rsidP="39A30866">
      <w:pPr>
        <w:jc w:val="center"/>
        <w:rPr>
          <w:rFonts w:ascii="Arial" w:hAnsi="Arial" w:cs="Arial"/>
          <w:b/>
          <w:bCs/>
          <w:color w:val="000000" w:themeColor="text1"/>
          <w:sz w:val="44"/>
          <w:szCs w:val="44"/>
        </w:rPr>
      </w:pPr>
      <w:r w:rsidRPr="00E9584A">
        <w:rPr>
          <w:rFonts w:ascii="Arial" w:hAnsi="Arial" w:cs="Arial"/>
          <w:b/>
          <w:bCs/>
          <w:color w:val="000000" w:themeColor="text1"/>
          <w:sz w:val="44"/>
          <w:szCs w:val="44"/>
        </w:rPr>
        <w:t xml:space="preserve">Kent HAF September </w:t>
      </w:r>
      <w:r w:rsidR="66D77501" w:rsidRPr="00E9584A">
        <w:rPr>
          <w:rFonts w:ascii="Arial" w:hAnsi="Arial" w:cs="Arial"/>
          <w:b/>
          <w:bCs/>
          <w:color w:val="000000" w:themeColor="text1"/>
          <w:sz w:val="44"/>
          <w:szCs w:val="44"/>
        </w:rPr>
        <w:t>2024</w:t>
      </w:r>
      <w:r w:rsidRPr="00E9584A">
        <w:rPr>
          <w:rFonts w:ascii="Arial" w:hAnsi="Arial" w:cs="Arial"/>
          <w:b/>
          <w:bCs/>
          <w:color w:val="000000" w:themeColor="text1"/>
          <w:sz w:val="44"/>
          <w:szCs w:val="44"/>
        </w:rPr>
        <w:t xml:space="preserve"> Newsletter</w:t>
      </w:r>
    </w:p>
    <w:p w14:paraId="0D7668DE" w14:textId="128A1347" w:rsidR="009D227D" w:rsidRPr="00E9584A" w:rsidRDefault="689C4C5D" w:rsidP="009D227D">
      <w:pPr>
        <w:jc w:val="both"/>
        <w:rPr>
          <w:rFonts w:ascii="Arial" w:hAnsi="Arial" w:cs="Arial"/>
          <w:color w:val="000000" w:themeColor="text1"/>
          <w:sz w:val="24"/>
          <w:szCs w:val="24"/>
        </w:rPr>
      </w:pPr>
      <w:r w:rsidRPr="00E9584A">
        <w:rPr>
          <w:rFonts w:ascii="Arial" w:hAnsi="Arial" w:cs="Arial"/>
          <w:color w:val="000000" w:themeColor="text1"/>
          <w:sz w:val="24"/>
          <w:szCs w:val="24"/>
        </w:rPr>
        <w:t xml:space="preserve">We would like to start by thanking all of you for your hard work and commitment in delivering your HAF Programme over the summer. There were some challenging </w:t>
      </w:r>
      <w:r w:rsidR="23BDB667" w:rsidRPr="00E9584A">
        <w:rPr>
          <w:rFonts w:ascii="Arial" w:hAnsi="Arial" w:cs="Arial"/>
          <w:color w:val="000000" w:themeColor="text1"/>
          <w:sz w:val="24"/>
          <w:szCs w:val="24"/>
        </w:rPr>
        <w:t xml:space="preserve">external factors which many </w:t>
      </w:r>
      <w:r w:rsidR="268D723A" w:rsidRPr="00E9584A">
        <w:rPr>
          <w:rFonts w:ascii="Arial" w:hAnsi="Arial" w:cs="Arial"/>
          <w:color w:val="000000" w:themeColor="text1"/>
          <w:sz w:val="24"/>
          <w:szCs w:val="24"/>
        </w:rPr>
        <w:t>P</w:t>
      </w:r>
      <w:r w:rsidR="5750483E" w:rsidRPr="00E9584A">
        <w:rPr>
          <w:rFonts w:ascii="Arial" w:hAnsi="Arial" w:cs="Arial"/>
          <w:color w:val="000000" w:themeColor="text1"/>
          <w:sz w:val="24"/>
          <w:szCs w:val="24"/>
        </w:rPr>
        <w:t>rogrammes</w:t>
      </w:r>
      <w:r w:rsidR="23BDB667" w:rsidRPr="00E9584A">
        <w:rPr>
          <w:rFonts w:ascii="Arial" w:hAnsi="Arial" w:cs="Arial"/>
          <w:color w:val="000000" w:themeColor="text1"/>
          <w:sz w:val="24"/>
          <w:szCs w:val="24"/>
        </w:rPr>
        <w:t xml:space="preserve"> overcame with real commitment, </w:t>
      </w:r>
      <w:r w:rsidR="5750483E" w:rsidRPr="00E9584A">
        <w:rPr>
          <w:rFonts w:ascii="Arial" w:hAnsi="Arial" w:cs="Arial"/>
          <w:color w:val="000000" w:themeColor="text1"/>
          <w:sz w:val="24"/>
          <w:szCs w:val="24"/>
        </w:rPr>
        <w:t xml:space="preserve">sometimes making difficult decisions. </w:t>
      </w:r>
      <w:r w:rsidRPr="00E9584A">
        <w:rPr>
          <w:rFonts w:ascii="Arial" w:hAnsi="Arial" w:cs="Arial"/>
          <w:color w:val="000000" w:themeColor="text1"/>
          <w:sz w:val="24"/>
          <w:szCs w:val="24"/>
        </w:rPr>
        <w:t xml:space="preserve"> Please ensure that all your </w:t>
      </w:r>
      <w:r w:rsidR="6E8B142D" w:rsidRPr="00E9584A">
        <w:rPr>
          <w:rFonts w:ascii="Arial" w:hAnsi="Arial" w:cs="Arial"/>
          <w:color w:val="000000" w:themeColor="text1"/>
          <w:sz w:val="24"/>
          <w:szCs w:val="24"/>
        </w:rPr>
        <w:t xml:space="preserve">monitoring forms and any </w:t>
      </w:r>
      <w:r w:rsidR="15788A72" w:rsidRPr="00E9584A">
        <w:rPr>
          <w:rFonts w:ascii="Arial" w:hAnsi="Arial" w:cs="Arial"/>
          <w:color w:val="000000" w:themeColor="text1"/>
          <w:sz w:val="24"/>
          <w:szCs w:val="24"/>
        </w:rPr>
        <w:t>outstanding</w:t>
      </w:r>
      <w:r w:rsidR="6E8B142D" w:rsidRPr="00E9584A">
        <w:rPr>
          <w:rFonts w:ascii="Arial" w:hAnsi="Arial" w:cs="Arial"/>
          <w:color w:val="000000" w:themeColor="text1"/>
          <w:sz w:val="24"/>
          <w:szCs w:val="24"/>
        </w:rPr>
        <w:t xml:space="preserve"> documents</w:t>
      </w:r>
      <w:r w:rsidRPr="00E9584A">
        <w:rPr>
          <w:rFonts w:ascii="Arial" w:hAnsi="Arial" w:cs="Arial"/>
          <w:color w:val="000000" w:themeColor="text1"/>
          <w:sz w:val="24"/>
          <w:szCs w:val="24"/>
        </w:rPr>
        <w:t xml:space="preserve"> are returned</w:t>
      </w:r>
      <w:r w:rsidR="15788A72" w:rsidRPr="00E9584A">
        <w:rPr>
          <w:rFonts w:ascii="Arial" w:hAnsi="Arial" w:cs="Arial"/>
          <w:color w:val="000000" w:themeColor="text1"/>
          <w:sz w:val="24"/>
          <w:szCs w:val="24"/>
        </w:rPr>
        <w:t xml:space="preserve">, along with </w:t>
      </w:r>
      <w:r w:rsidR="22395FFF" w:rsidRPr="00E9584A">
        <w:rPr>
          <w:rFonts w:ascii="Arial" w:hAnsi="Arial" w:cs="Arial"/>
          <w:color w:val="000000" w:themeColor="text1"/>
          <w:sz w:val="24"/>
          <w:szCs w:val="24"/>
        </w:rPr>
        <w:t>answering</w:t>
      </w:r>
      <w:r w:rsidR="15788A72" w:rsidRPr="00E9584A">
        <w:rPr>
          <w:rFonts w:ascii="Arial" w:hAnsi="Arial" w:cs="Arial"/>
          <w:color w:val="000000" w:themeColor="text1"/>
          <w:sz w:val="24"/>
          <w:szCs w:val="24"/>
        </w:rPr>
        <w:t xml:space="preserve"> any questions </w:t>
      </w:r>
      <w:r w:rsidR="22395FFF" w:rsidRPr="00E9584A">
        <w:rPr>
          <w:rFonts w:ascii="Arial" w:hAnsi="Arial" w:cs="Arial"/>
          <w:color w:val="000000" w:themeColor="text1"/>
          <w:sz w:val="24"/>
          <w:szCs w:val="24"/>
        </w:rPr>
        <w:t xml:space="preserve">around attendance raised by your HAF </w:t>
      </w:r>
      <w:r w:rsidR="65ED985B" w:rsidRPr="00E9584A">
        <w:rPr>
          <w:rFonts w:ascii="Arial" w:hAnsi="Arial" w:cs="Arial"/>
          <w:color w:val="000000" w:themeColor="text1"/>
          <w:sz w:val="24"/>
          <w:szCs w:val="24"/>
        </w:rPr>
        <w:t xml:space="preserve">Programme </w:t>
      </w:r>
      <w:r w:rsidR="22395FFF" w:rsidRPr="00E9584A">
        <w:rPr>
          <w:rFonts w:ascii="Arial" w:hAnsi="Arial" w:cs="Arial"/>
          <w:color w:val="000000" w:themeColor="text1"/>
          <w:sz w:val="24"/>
          <w:szCs w:val="24"/>
        </w:rPr>
        <w:t>adviser that visited</w:t>
      </w:r>
      <w:r w:rsidR="5A4B0DCD" w:rsidRPr="00E9584A">
        <w:rPr>
          <w:rFonts w:ascii="Arial" w:hAnsi="Arial" w:cs="Arial"/>
          <w:color w:val="000000" w:themeColor="text1"/>
          <w:sz w:val="24"/>
          <w:szCs w:val="24"/>
        </w:rPr>
        <w:t>,</w:t>
      </w:r>
      <w:r w:rsidRPr="00E9584A">
        <w:rPr>
          <w:rFonts w:ascii="Arial" w:hAnsi="Arial" w:cs="Arial"/>
          <w:color w:val="000000" w:themeColor="text1"/>
          <w:sz w:val="24"/>
          <w:szCs w:val="24"/>
        </w:rPr>
        <w:t xml:space="preserve"> so that we can process any funding that is still outstanding. </w:t>
      </w:r>
      <w:r w:rsidR="22395FFF" w:rsidRPr="00E9584A">
        <w:rPr>
          <w:rFonts w:ascii="Arial" w:hAnsi="Arial" w:cs="Arial"/>
          <w:color w:val="000000" w:themeColor="text1"/>
          <w:sz w:val="24"/>
          <w:szCs w:val="24"/>
        </w:rPr>
        <w:t>W</w:t>
      </w:r>
      <w:r w:rsidR="32ED3B1F" w:rsidRPr="00E9584A">
        <w:rPr>
          <w:rFonts w:ascii="Arial" w:hAnsi="Arial" w:cs="Arial"/>
          <w:color w:val="000000" w:themeColor="text1"/>
          <w:sz w:val="24"/>
          <w:szCs w:val="24"/>
        </w:rPr>
        <w:t>e</w:t>
      </w:r>
      <w:r w:rsidR="22395FFF" w:rsidRPr="00E9584A">
        <w:rPr>
          <w:rFonts w:ascii="Arial" w:hAnsi="Arial" w:cs="Arial"/>
          <w:color w:val="000000" w:themeColor="text1"/>
          <w:sz w:val="24"/>
          <w:szCs w:val="24"/>
        </w:rPr>
        <w:t xml:space="preserve"> cannot process final payments until everything has been </w:t>
      </w:r>
      <w:r w:rsidR="32ED3B1F" w:rsidRPr="00E9584A">
        <w:rPr>
          <w:rFonts w:ascii="Arial" w:hAnsi="Arial" w:cs="Arial"/>
          <w:color w:val="000000" w:themeColor="text1"/>
          <w:sz w:val="24"/>
          <w:szCs w:val="24"/>
        </w:rPr>
        <w:t>completed</w:t>
      </w:r>
      <w:r w:rsidR="22395FFF" w:rsidRPr="00E9584A">
        <w:rPr>
          <w:rFonts w:ascii="Arial" w:hAnsi="Arial" w:cs="Arial"/>
          <w:color w:val="000000" w:themeColor="text1"/>
          <w:sz w:val="24"/>
          <w:szCs w:val="24"/>
        </w:rPr>
        <w:t xml:space="preserve">. </w:t>
      </w:r>
    </w:p>
    <w:p w14:paraId="2ECE47C8" w14:textId="6D2DB2EE" w:rsidR="00D20C32" w:rsidRPr="00E9584A" w:rsidRDefault="689C4C5D" w:rsidP="009D227D">
      <w:pPr>
        <w:jc w:val="both"/>
        <w:rPr>
          <w:rFonts w:ascii="Arial" w:hAnsi="Arial" w:cs="Arial"/>
          <w:color w:val="000000" w:themeColor="text1"/>
          <w:sz w:val="24"/>
          <w:szCs w:val="24"/>
        </w:rPr>
      </w:pPr>
      <w:r w:rsidRPr="00E9584A">
        <w:rPr>
          <w:rFonts w:ascii="Arial" w:hAnsi="Arial" w:cs="Arial"/>
          <w:color w:val="000000" w:themeColor="text1"/>
          <w:sz w:val="24"/>
          <w:szCs w:val="24"/>
          <w:lang w:eastAsia="en-GB"/>
        </w:rPr>
        <w:t xml:space="preserve">Thank you also to everyone for sharing your photos and videos on social media and for using </w:t>
      </w:r>
      <w:r w:rsidRPr="00E9584A">
        <w:rPr>
          <w:rFonts w:ascii="Arial" w:hAnsi="Arial" w:cs="Arial"/>
          <w:b/>
          <w:bCs/>
          <w:color w:val="000000" w:themeColor="text1"/>
          <w:sz w:val="24"/>
          <w:szCs w:val="24"/>
          <w:lang w:eastAsia="en-GB"/>
        </w:rPr>
        <w:t>#HAF2024</w:t>
      </w:r>
      <w:r w:rsidRPr="00E9584A">
        <w:rPr>
          <w:rFonts w:ascii="Arial" w:hAnsi="Arial" w:cs="Arial"/>
          <w:color w:val="000000" w:themeColor="text1"/>
          <w:sz w:val="24"/>
          <w:szCs w:val="24"/>
          <w:lang w:eastAsia="en-GB"/>
        </w:rPr>
        <w:t xml:space="preserve"> and tagging </w:t>
      </w:r>
      <w:r w:rsidRPr="00E9584A">
        <w:rPr>
          <w:rFonts w:ascii="Arial" w:hAnsi="Arial" w:cs="Arial"/>
          <w:b/>
          <w:bCs/>
          <w:color w:val="000000" w:themeColor="text1"/>
          <w:sz w:val="24"/>
          <w:szCs w:val="24"/>
        </w:rPr>
        <w:t>@educationgovuk</w:t>
      </w:r>
      <w:r w:rsidRPr="00E9584A">
        <w:rPr>
          <w:rFonts w:ascii="Arial" w:hAnsi="Arial" w:cs="Arial"/>
          <w:color w:val="000000" w:themeColor="text1"/>
          <w:sz w:val="24"/>
          <w:szCs w:val="24"/>
        </w:rPr>
        <w:t xml:space="preserve"> in the posts. We are really enjoying looking through the various activities that have taken place this </w:t>
      </w:r>
      <w:r w:rsidR="30C1EC70" w:rsidRPr="00E9584A">
        <w:rPr>
          <w:rFonts w:ascii="Arial" w:hAnsi="Arial" w:cs="Arial"/>
          <w:color w:val="000000" w:themeColor="text1"/>
          <w:sz w:val="24"/>
          <w:szCs w:val="24"/>
        </w:rPr>
        <w:t>s</w:t>
      </w:r>
      <w:r w:rsidR="22395FFF" w:rsidRPr="00E9584A">
        <w:rPr>
          <w:rFonts w:ascii="Arial" w:hAnsi="Arial" w:cs="Arial"/>
          <w:color w:val="000000" w:themeColor="text1"/>
          <w:sz w:val="24"/>
          <w:szCs w:val="24"/>
        </w:rPr>
        <w:t>ummer</w:t>
      </w:r>
      <w:r w:rsidRPr="00E9584A">
        <w:rPr>
          <w:rFonts w:ascii="Arial" w:hAnsi="Arial" w:cs="Arial"/>
          <w:color w:val="000000" w:themeColor="text1"/>
          <w:sz w:val="24"/>
          <w:szCs w:val="24"/>
        </w:rPr>
        <w:t>.</w:t>
      </w:r>
    </w:p>
    <w:p w14:paraId="0595AB6F" w14:textId="5A0AFCEF" w:rsidR="004A72EC" w:rsidRPr="00E9584A" w:rsidRDefault="004A72EC" w:rsidP="00D20C32">
      <w:pPr>
        <w:contextualSpacing/>
        <w:jc w:val="both"/>
        <w:rPr>
          <w:rFonts w:ascii="Arial" w:hAnsi="Arial" w:cs="Arial"/>
          <w:b/>
          <w:color w:val="000000" w:themeColor="text1"/>
          <w:sz w:val="28"/>
          <w:szCs w:val="32"/>
        </w:rPr>
      </w:pPr>
      <w:r w:rsidRPr="00E9584A">
        <w:rPr>
          <w:rFonts w:ascii="Arial" w:hAnsi="Arial" w:cs="Arial"/>
          <w:b/>
          <w:color w:val="000000" w:themeColor="text1"/>
          <w:sz w:val="28"/>
          <w:szCs w:val="32"/>
        </w:rPr>
        <w:t xml:space="preserve">First Aid and Food Hygiene Certificates </w:t>
      </w:r>
    </w:p>
    <w:p w14:paraId="01650B32" w14:textId="4E4418C3" w:rsidR="00E9781F" w:rsidRPr="00786AD9" w:rsidRDefault="46B3CF85"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Following </w:t>
      </w:r>
      <w:r w:rsidR="32ED3B1F" w:rsidRPr="00786AD9">
        <w:rPr>
          <w:rFonts w:ascii="Arial" w:hAnsi="Arial" w:cs="Arial"/>
          <w:color w:val="000000" w:themeColor="text1"/>
          <w:sz w:val="24"/>
          <w:szCs w:val="24"/>
        </w:rPr>
        <w:t>some</w:t>
      </w:r>
      <w:r w:rsidRPr="00786AD9">
        <w:rPr>
          <w:rFonts w:ascii="Arial" w:hAnsi="Arial" w:cs="Arial"/>
          <w:color w:val="000000" w:themeColor="text1"/>
          <w:sz w:val="24"/>
          <w:szCs w:val="24"/>
        </w:rPr>
        <w:t xml:space="preserve"> reflection on the summer delivery</w:t>
      </w:r>
      <w:r w:rsidR="33410BE8" w:rsidRPr="00786AD9">
        <w:rPr>
          <w:rFonts w:ascii="Arial" w:hAnsi="Arial" w:cs="Arial"/>
          <w:color w:val="000000" w:themeColor="text1"/>
          <w:sz w:val="24"/>
          <w:szCs w:val="24"/>
        </w:rPr>
        <w:t>,</w:t>
      </w:r>
      <w:r w:rsidRPr="00786AD9">
        <w:rPr>
          <w:rFonts w:ascii="Arial" w:hAnsi="Arial" w:cs="Arial"/>
          <w:color w:val="000000" w:themeColor="text1"/>
          <w:sz w:val="24"/>
          <w:szCs w:val="24"/>
        </w:rPr>
        <w:t xml:space="preserve"> it has been agreed to change the way that we capture this information. We have </w:t>
      </w:r>
      <w:r w:rsidR="425E7654" w:rsidRPr="00786AD9">
        <w:rPr>
          <w:rFonts w:ascii="Arial" w:hAnsi="Arial" w:cs="Arial"/>
          <w:color w:val="000000" w:themeColor="text1"/>
          <w:sz w:val="24"/>
          <w:szCs w:val="24"/>
        </w:rPr>
        <w:t>recognised</w:t>
      </w:r>
      <w:r w:rsidRPr="00786AD9">
        <w:rPr>
          <w:rFonts w:ascii="Arial" w:hAnsi="Arial" w:cs="Arial"/>
          <w:color w:val="000000" w:themeColor="text1"/>
          <w:sz w:val="24"/>
          <w:szCs w:val="24"/>
        </w:rPr>
        <w:t xml:space="preserve"> that business needs and </w:t>
      </w:r>
      <w:r w:rsidR="6312E614" w:rsidRPr="00786AD9">
        <w:rPr>
          <w:rFonts w:ascii="Arial" w:hAnsi="Arial" w:cs="Arial"/>
          <w:color w:val="000000" w:themeColor="text1"/>
          <w:sz w:val="24"/>
          <w:szCs w:val="24"/>
        </w:rPr>
        <w:t>last-minute</w:t>
      </w:r>
      <w:r w:rsidR="37E0C794" w:rsidRPr="00786AD9">
        <w:rPr>
          <w:rFonts w:ascii="Arial" w:hAnsi="Arial" w:cs="Arial"/>
          <w:color w:val="000000" w:themeColor="text1"/>
          <w:sz w:val="24"/>
          <w:szCs w:val="24"/>
        </w:rPr>
        <w:t xml:space="preserve"> staff sickness has meant that the </w:t>
      </w:r>
      <w:r w:rsidR="425E7654" w:rsidRPr="00786AD9">
        <w:rPr>
          <w:rFonts w:ascii="Arial" w:hAnsi="Arial" w:cs="Arial"/>
          <w:color w:val="000000" w:themeColor="text1"/>
          <w:sz w:val="24"/>
          <w:szCs w:val="24"/>
        </w:rPr>
        <w:t>certificates</w:t>
      </w:r>
      <w:r w:rsidR="37E0C794" w:rsidRPr="00786AD9">
        <w:rPr>
          <w:rFonts w:ascii="Arial" w:hAnsi="Arial" w:cs="Arial"/>
          <w:color w:val="000000" w:themeColor="text1"/>
          <w:sz w:val="24"/>
          <w:szCs w:val="24"/>
        </w:rPr>
        <w:t xml:space="preserve"> we hold are not always </w:t>
      </w:r>
      <w:r w:rsidR="425E7654" w:rsidRPr="00786AD9">
        <w:rPr>
          <w:rFonts w:ascii="Arial" w:hAnsi="Arial" w:cs="Arial"/>
          <w:color w:val="000000" w:themeColor="text1"/>
          <w:sz w:val="24"/>
          <w:szCs w:val="24"/>
        </w:rPr>
        <w:t>for</w:t>
      </w:r>
      <w:r w:rsidR="37E0C794" w:rsidRPr="00786AD9">
        <w:rPr>
          <w:rFonts w:ascii="Arial" w:hAnsi="Arial" w:cs="Arial"/>
          <w:color w:val="000000" w:themeColor="text1"/>
          <w:sz w:val="24"/>
          <w:szCs w:val="24"/>
        </w:rPr>
        <w:t xml:space="preserve"> the staff on the site that we are visiting. To </w:t>
      </w:r>
      <w:r w:rsidR="425E7654" w:rsidRPr="00786AD9">
        <w:rPr>
          <w:rFonts w:ascii="Arial" w:hAnsi="Arial" w:cs="Arial"/>
          <w:color w:val="000000" w:themeColor="text1"/>
          <w:sz w:val="24"/>
          <w:szCs w:val="24"/>
        </w:rPr>
        <w:t>improve</w:t>
      </w:r>
      <w:r w:rsidR="04F635F1" w:rsidRPr="00786AD9">
        <w:rPr>
          <w:rFonts w:ascii="Arial" w:hAnsi="Arial" w:cs="Arial"/>
          <w:color w:val="000000" w:themeColor="text1"/>
          <w:sz w:val="24"/>
          <w:szCs w:val="24"/>
        </w:rPr>
        <w:t xml:space="preserve"> the way in which we capture this information we have decided that you no longer need to </w:t>
      </w:r>
      <w:r w:rsidR="425E7654" w:rsidRPr="00786AD9">
        <w:rPr>
          <w:rFonts w:ascii="Arial" w:hAnsi="Arial" w:cs="Arial"/>
          <w:color w:val="000000" w:themeColor="text1"/>
          <w:sz w:val="24"/>
          <w:szCs w:val="24"/>
        </w:rPr>
        <w:t xml:space="preserve">send in these certificates. </w:t>
      </w:r>
      <w:r w:rsidR="425E7654" w:rsidRPr="00786AD9">
        <w:rPr>
          <w:rFonts w:ascii="Arial" w:hAnsi="Arial" w:cs="Arial"/>
          <w:b/>
          <w:bCs/>
          <w:color w:val="000000" w:themeColor="text1"/>
          <w:sz w:val="24"/>
          <w:szCs w:val="24"/>
        </w:rPr>
        <w:t xml:space="preserve">We will </w:t>
      </w:r>
      <w:r w:rsidR="34E29A5E" w:rsidRPr="00786AD9">
        <w:rPr>
          <w:rFonts w:ascii="Arial" w:hAnsi="Arial" w:cs="Arial"/>
          <w:b/>
          <w:bCs/>
          <w:color w:val="000000" w:themeColor="text1"/>
          <w:sz w:val="24"/>
          <w:szCs w:val="24"/>
        </w:rPr>
        <w:t xml:space="preserve">however </w:t>
      </w:r>
      <w:r w:rsidR="425E7654" w:rsidRPr="00786AD9">
        <w:rPr>
          <w:rFonts w:ascii="Arial" w:hAnsi="Arial" w:cs="Arial"/>
          <w:b/>
          <w:bCs/>
          <w:color w:val="000000" w:themeColor="text1"/>
          <w:sz w:val="24"/>
          <w:szCs w:val="24"/>
        </w:rPr>
        <w:t>expect the certificates for the staff on site to be available when we visit</w:t>
      </w:r>
      <w:r w:rsidR="6312E614" w:rsidRPr="00786AD9">
        <w:rPr>
          <w:rFonts w:ascii="Arial" w:hAnsi="Arial" w:cs="Arial"/>
          <w:b/>
          <w:bCs/>
          <w:color w:val="000000" w:themeColor="text1"/>
          <w:sz w:val="24"/>
          <w:szCs w:val="24"/>
        </w:rPr>
        <w:t>,</w:t>
      </w:r>
      <w:r w:rsidR="425E7654" w:rsidRPr="00786AD9">
        <w:rPr>
          <w:rFonts w:ascii="Arial" w:hAnsi="Arial" w:cs="Arial"/>
          <w:b/>
          <w:bCs/>
          <w:color w:val="000000" w:themeColor="text1"/>
          <w:sz w:val="24"/>
          <w:szCs w:val="24"/>
        </w:rPr>
        <w:t xml:space="preserve"> and we will </w:t>
      </w:r>
      <w:r w:rsidR="53B9CDF4" w:rsidRPr="00786AD9">
        <w:rPr>
          <w:rFonts w:ascii="Arial" w:hAnsi="Arial" w:cs="Arial"/>
          <w:b/>
          <w:bCs/>
          <w:color w:val="000000" w:themeColor="text1"/>
          <w:sz w:val="24"/>
          <w:szCs w:val="24"/>
        </w:rPr>
        <w:t xml:space="preserve">log this </w:t>
      </w:r>
      <w:r w:rsidR="16830E46" w:rsidRPr="00786AD9">
        <w:rPr>
          <w:rFonts w:ascii="Arial" w:hAnsi="Arial" w:cs="Arial"/>
          <w:b/>
          <w:bCs/>
          <w:color w:val="000000" w:themeColor="text1"/>
          <w:sz w:val="24"/>
          <w:szCs w:val="24"/>
        </w:rPr>
        <w:t>information</w:t>
      </w:r>
      <w:r w:rsidR="425E7654" w:rsidRPr="00786AD9">
        <w:rPr>
          <w:rFonts w:ascii="Arial" w:hAnsi="Arial" w:cs="Arial"/>
          <w:b/>
          <w:bCs/>
          <w:color w:val="000000" w:themeColor="text1"/>
          <w:sz w:val="24"/>
          <w:szCs w:val="24"/>
        </w:rPr>
        <w:t xml:space="preserve"> </w:t>
      </w:r>
      <w:r w:rsidR="6312E614" w:rsidRPr="00786AD9">
        <w:rPr>
          <w:rFonts w:ascii="Arial" w:hAnsi="Arial" w:cs="Arial"/>
          <w:b/>
          <w:bCs/>
          <w:color w:val="000000" w:themeColor="text1"/>
          <w:sz w:val="24"/>
          <w:szCs w:val="24"/>
        </w:rPr>
        <w:t xml:space="preserve">for our records. </w:t>
      </w:r>
    </w:p>
    <w:p w14:paraId="77B52162" w14:textId="77777777" w:rsidR="003E7350" w:rsidRPr="00786AD9" w:rsidRDefault="003E7350" w:rsidP="00D20C32">
      <w:pPr>
        <w:contextualSpacing/>
        <w:jc w:val="both"/>
        <w:rPr>
          <w:rFonts w:ascii="Arial" w:hAnsi="Arial" w:cs="Arial"/>
          <w:color w:val="000000" w:themeColor="text1"/>
          <w:sz w:val="24"/>
          <w:szCs w:val="24"/>
        </w:rPr>
      </w:pPr>
    </w:p>
    <w:p w14:paraId="256CE1B8" w14:textId="4C66F9D4" w:rsidR="00296F13" w:rsidRPr="00786AD9" w:rsidRDefault="00296F13" w:rsidP="00D20C32">
      <w:pPr>
        <w:contextualSpacing/>
        <w:jc w:val="both"/>
        <w:rPr>
          <w:rFonts w:ascii="Arial" w:hAnsi="Arial" w:cs="Arial"/>
          <w:b/>
          <w:bCs/>
          <w:color w:val="000000" w:themeColor="text1"/>
          <w:sz w:val="24"/>
          <w:szCs w:val="24"/>
        </w:rPr>
      </w:pPr>
      <w:r w:rsidRPr="00786AD9">
        <w:rPr>
          <w:rFonts w:ascii="Arial" w:hAnsi="Arial" w:cs="Arial"/>
          <w:b/>
          <w:bCs/>
          <w:color w:val="000000" w:themeColor="text1"/>
          <w:sz w:val="24"/>
          <w:szCs w:val="24"/>
        </w:rPr>
        <w:t>It is the respo</w:t>
      </w:r>
      <w:r w:rsidR="00E9781F" w:rsidRPr="00786AD9">
        <w:rPr>
          <w:rFonts w:ascii="Arial" w:hAnsi="Arial" w:cs="Arial"/>
          <w:b/>
          <w:bCs/>
          <w:color w:val="000000" w:themeColor="text1"/>
          <w:sz w:val="24"/>
          <w:szCs w:val="24"/>
        </w:rPr>
        <w:t xml:space="preserve">nsibility of the HAF </w:t>
      </w:r>
      <w:r w:rsidR="00F45AD1" w:rsidRPr="00786AD9">
        <w:rPr>
          <w:rFonts w:ascii="Arial" w:hAnsi="Arial" w:cs="Arial"/>
          <w:b/>
          <w:bCs/>
          <w:color w:val="000000" w:themeColor="text1"/>
          <w:sz w:val="24"/>
          <w:szCs w:val="24"/>
        </w:rPr>
        <w:t xml:space="preserve">Programme </w:t>
      </w:r>
      <w:r w:rsidR="00E9781F" w:rsidRPr="00786AD9">
        <w:rPr>
          <w:rFonts w:ascii="Arial" w:hAnsi="Arial" w:cs="Arial"/>
          <w:b/>
          <w:bCs/>
          <w:color w:val="000000" w:themeColor="text1"/>
          <w:sz w:val="24"/>
          <w:szCs w:val="24"/>
        </w:rPr>
        <w:t>Partner to ensure that</w:t>
      </w:r>
      <w:r w:rsidR="009371F4" w:rsidRPr="00786AD9">
        <w:rPr>
          <w:rFonts w:ascii="Arial" w:hAnsi="Arial" w:cs="Arial"/>
          <w:b/>
          <w:bCs/>
          <w:color w:val="000000" w:themeColor="text1"/>
          <w:sz w:val="24"/>
          <w:szCs w:val="24"/>
        </w:rPr>
        <w:t xml:space="preserve"> sufficient</w:t>
      </w:r>
      <w:r w:rsidR="00E9781F" w:rsidRPr="00786AD9">
        <w:rPr>
          <w:rFonts w:ascii="Arial" w:hAnsi="Arial" w:cs="Arial"/>
          <w:b/>
          <w:bCs/>
          <w:color w:val="000000" w:themeColor="text1"/>
          <w:sz w:val="24"/>
          <w:szCs w:val="24"/>
        </w:rPr>
        <w:t xml:space="preserve"> staff have these </w:t>
      </w:r>
      <w:r w:rsidR="009371F4" w:rsidRPr="00786AD9">
        <w:rPr>
          <w:rFonts w:ascii="Arial" w:hAnsi="Arial" w:cs="Arial"/>
          <w:b/>
          <w:bCs/>
          <w:color w:val="000000" w:themeColor="text1"/>
          <w:sz w:val="24"/>
          <w:szCs w:val="24"/>
        </w:rPr>
        <w:t>certificates</w:t>
      </w:r>
      <w:r w:rsidR="00D2778C" w:rsidRPr="00786AD9">
        <w:rPr>
          <w:rFonts w:ascii="Arial" w:hAnsi="Arial" w:cs="Arial"/>
          <w:b/>
          <w:bCs/>
          <w:color w:val="000000" w:themeColor="text1"/>
          <w:sz w:val="24"/>
          <w:szCs w:val="24"/>
        </w:rPr>
        <w:t>,</w:t>
      </w:r>
      <w:r w:rsidR="009371F4" w:rsidRPr="00786AD9">
        <w:rPr>
          <w:rFonts w:ascii="Arial" w:hAnsi="Arial" w:cs="Arial"/>
          <w:b/>
          <w:bCs/>
          <w:color w:val="000000" w:themeColor="text1"/>
          <w:sz w:val="24"/>
          <w:szCs w:val="24"/>
        </w:rPr>
        <w:t xml:space="preserve"> and that the certificates </w:t>
      </w:r>
      <w:r w:rsidR="00E9781F" w:rsidRPr="00786AD9">
        <w:rPr>
          <w:rFonts w:ascii="Arial" w:hAnsi="Arial" w:cs="Arial"/>
          <w:b/>
          <w:bCs/>
          <w:color w:val="000000" w:themeColor="text1"/>
          <w:sz w:val="24"/>
          <w:szCs w:val="24"/>
        </w:rPr>
        <w:t xml:space="preserve">will be </w:t>
      </w:r>
      <w:r w:rsidR="009371F4" w:rsidRPr="00786AD9">
        <w:rPr>
          <w:rFonts w:ascii="Arial" w:hAnsi="Arial" w:cs="Arial"/>
          <w:b/>
          <w:bCs/>
          <w:color w:val="000000" w:themeColor="text1"/>
          <w:sz w:val="24"/>
          <w:szCs w:val="24"/>
        </w:rPr>
        <w:t>available</w:t>
      </w:r>
      <w:r w:rsidR="00E9781F" w:rsidRPr="00786AD9">
        <w:rPr>
          <w:rFonts w:ascii="Arial" w:hAnsi="Arial" w:cs="Arial"/>
          <w:b/>
          <w:bCs/>
          <w:color w:val="000000" w:themeColor="text1"/>
          <w:sz w:val="24"/>
          <w:szCs w:val="24"/>
        </w:rPr>
        <w:t xml:space="preserve"> when </w:t>
      </w:r>
      <w:r w:rsidR="009371F4" w:rsidRPr="00786AD9">
        <w:rPr>
          <w:rFonts w:ascii="Arial" w:hAnsi="Arial" w:cs="Arial"/>
          <w:b/>
          <w:bCs/>
          <w:color w:val="000000" w:themeColor="text1"/>
          <w:sz w:val="24"/>
          <w:szCs w:val="24"/>
        </w:rPr>
        <w:t xml:space="preserve">we visit. </w:t>
      </w:r>
    </w:p>
    <w:p w14:paraId="58ED1ACA" w14:textId="77777777" w:rsidR="00D20C32" w:rsidRPr="00786AD9" w:rsidRDefault="00D20C32" w:rsidP="00D20C32">
      <w:pPr>
        <w:contextualSpacing/>
        <w:jc w:val="both"/>
        <w:rPr>
          <w:rFonts w:ascii="Arial" w:hAnsi="Arial" w:cs="Arial"/>
          <w:b/>
          <w:bCs/>
          <w:color w:val="000000" w:themeColor="text1"/>
          <w:sz w:val="24"/>
          <w:szCs w:val="24"/>
        </w:rPr>
      </w:pPr>
    </w:p>
    <w:p w14:paraId="3F3B9BBA" w14:textId="22DB2D90" w:rsidR="000E1A79" w:rsidRPr="00E9584A" w:rsidRDefault="00F01EF2" w:rsidP="00D20C32">
      <w:pPr>
        <w:contextualSpacing/>
        <w:jc w:val="both"/>
        <w:rPr>
          <w:rFonts w:ascii="Arial" w:hAnsi="Arial" w:cs="Arial"/>
          <w:b/>
          <w:bCs/>
          <w:color w:val="000000" w:themeColor="text1"/>
          <w:sz w:val="28"/>
          <w:szCs w:val="32"/>
        </w:rPr>
      </w:pPr>
      <w:r w:rsidRPr="00E9584A">
        <w:rPr>
          <w:rFonts w:ascii="Arial" w:hAnsi="Arial" w:cs="Arial"/>
          <w:b/>
          <w:bCs/>
          <w:color w:val="000000" w:themeColor="text1"/>
          <w:sz w:val="28"/>
          <w:szCs w:val="32"/>
        </w:rPr>
        <w:t>Insurance and D</w:t>
      </w:r>
      <w:r w:rsidR="00F45AD1" w:rsidRPr="00E9584A">
        <w:rPr>
          <w:rFonts w:ascii="Arial" w:hAnsi="Arial" w:cs="Arial"/>
          <w:b/>
          <w:bCs/>
          <w:color w:val="000000" w:themeColor="text1"/>
          <w:sz w:val="28"/>
          <w:szCs w:val="32"/>
        </w:rPr>
        <w:t xml:space="preserve">esignated </w:t>
      </w:r>
      <w:r w:rsidRPr="00E9584A">
        <w:rPr>
          <w:rFonts w:ascii="Arial" w:hAnsi="Arial" w:cs="Arial"/>
          <w:b/>
          <w:bCs/>
          <w:color w:val="000000" w:themeColor="text1"/>
          <w:sz w:val="28"/>
          <w:szCs w:val="32"/>
        </w:rPr>
        <w:t>S</w:t>
      </w:r>
      <w:r w:rsidR="00F45AD1" w:rsidRPr="00E9584A">
        <w:rPr>
          <w:rFonts w:ascii="Arial" w:hAnsi="Arial" w:cs="Arial"/>
          <w:b/>
          <w:bCs/>
          <w:color w:val="000000" w:themeColor="text1"/>
          <w:sz w:val="28"/>
          <w:szCs w:val="32"/>
        </w:rPr>
        <w:t xml:space="preserve">afeguarding </w:t>
      </w:r>
      <w:r w:rsidRPr="00E9584A">
        <w:rPr>
          <w:rFonts w:ascii="Arial" w:hAnsi="Arial" w:cs="Arial"/>
          <w:b/>
          <w:bCs/>
          <w:color w:val="000000" w:themeColor="text1"/>
          <w:sz w:val="28"/>
          <w:szCs w:val="32"/>
        </w:rPr>
        <w:t>L</w:t>
      </w:r>
      <w:r w:rsidR="00F45AD1" w:rsidRPr="00E9584A">
        <w:rPr>
          <w:rFonts w:ascii="Arial" w:hAnsi="Arial" w:cs="Arial"/>
          <w:b/>
          <w:bCs/>
          <w:color w:val="000000" w:themeColor="text1"/>
          <w:sz w:val="28"/>
          <w:szCs w:val="32"/>
        </w:rPr>
        <w:t>ead (</w:t>
      </w:r>
      <w:r w:rsidRPr="00E9584A">
        <w:rPr>
          <w:rFonts w:ascii="Arial" w:hAnsi="Arial" w:cs="Arial"/>
          <w:b/>
          <w:bCs/>
          <w:color w:val="000000" w:themeColor="text1"/>
          <w:sz w:val="28"/>
          <w:szCs w:val="32"/>
        </w:rPr>
        <w:t>DSL</w:t>
      </w:r>
      <w:r w:rsidR="00F45AD1" w:rsidRPr="00E9584A">
        <w:rPr>
          <w:rFonts w:ascii="Arial" w:hAnsi="Arial" w:cs="Arial"/>
          <w:b/>
          <w:bCs/>
          <w:color w:val="000000" w:themeColor="text1"/>
          <w:sz w:val="28"/>
          <w:szCs w:val="32"/>
        </w:rPr>
        <w:t>)</w:t>
      </w:r>
      <w:r w:rsidRPr="00E9584A">
        <w:rPr>
          <w:rFonts w:ascii="Arial" w:hAnsi="Arial" w:cs="Arial"/>
          <w:b/>
          <w:bCs/>
          <w:color w:val="000000" w:themeColor="text1"/>
          <w:sz w:val="28"/>
          <w:szCs w:val="32"/>
        </w:rPr>
        <w:t xml:space="preserve"> ce</w:t>
      </w:r>
      <w:r w:rsidR="000E1A79" w:rsidRPr="00E9584A">
        <w:rPr>
          <w:rFonts w:ascii="Arial" w:hAnsi="Arial" w:cs="Arial"/>
          <w:b/>
          <w:bCs/>
          <w:color w:val="000000" w:themeColor="text1"/>
          <w:sz w:val="28"/>
          <w:szCs w:val="32"/>
        </w:rPr>
        <w:t>rtificates</w:t>
      </w:r>
    </w:p>
    <w:p w14:paraId="172C3F24" w14:textId="1A57AB3E" w:rsidR="00EB4450" w:rsidRPr="00786AD9" w:rsidRDefault="6312E614" w:rsidP="00D20C32">
      <w:pPr>
        <w:contextualSpacing/>
        <w:jc w:val="both"/>
        <w:rPr>
          <w:rFonts w:ascii="Arial" w:hAnsi="Arial" w:cs="Arial"/>
          <w:b/>
          <w:bCs/>
          <w:color w:val="000000" w:themeColor="text1"/>
          <w:sz w:val="24"/>
          <w:szCs w:val="24"/>
        </w:rPr>
      </w:pPr>
      <w:r w:rsidRPr="00786AD9">
        <w:rPr>
          <w:rFonts w:ascii="Arial" w:hAnsi="Arial" w:cs="Arial"/>
          <w:color w:val="000000" w:themeColor="text1"/>
          <w:sz w:val="24"/>
          <w:szCs w:val="24"/>
        </w:rPr>
        <w:t xml:space="preserve">We still need to have </w:t>
      </w:r>
      <w:r w:rsidR="50D0BE81" w:rsidRPr="00786AD9">
        <w:rPr>
          <w:rFonts w:ascii="Arial" w:hAnsi="Arial" w:cs="Arial"/>
          <w:color w:val="000000" w:themeColor="text1"/>
          <w:sz w:val="24"/>
          <w:szCs w:val="24"/>
        </w:rPr>
        <w:t xml:space="preserve">up to date </w:t>
      </w:r>
      <w:r w:rsidRPr="00786AD9">
        <w:rPr>
          <w:rFonts w:ascii="Arial" w:hAnsi="Arial" w:cs="Arial"/>
          <w:color w:val="000000" w:themeColor="text1"/>
          <w:sz w:val="24"/>
          <w:szCs w:val="24"/>
        </w:rPr>
        <w:t xml:space="preserve">insurance certificates and DSL certificates sent to the HAF inbox. </w:t>
      </w:r>
      <w:r w:rsidR="74F0B2B3" w:rsidRPr="00786AD9">
        <w:rPr>
          <w:rFonts w:ascii="Arial" w:hAnsi="Arial" w:cs="Arial"/>
          <w:color w:val="000000" w:themeColor="text1"/>
          <w:sz w:val="24"/>
          <w:szCs w:val="24"/>
        </w:rPr>
        <w:t xml:space="preserve">If these run out before the Christmas </w:t>
      </w:r>
      <w:r w:rsidR="2E8D98D7" w:rsidRPr="00786AD9">
        <w:rPr>
          <w:rFonts w:ascii="Arial" w:hAnsi="Arial" w:cs="Arial"/>
          <w:color w:val="000000" w:themeColor="text1"/>
          <w:sz w:val="24"/>
          <w:szCs w:val="24"/>
        </w:rPr>
        <w:t>delivery,</w:t>
      </w:r>
      <w:r w:rsidR="74F0B2B3" w:rsidRPr="00786AD9">
        <w:rPr>
          <w:rFonts w:ascii="Arial" w:hAnsi="Arial" w:cs="Arial"/>
          <w:color w:val="000000" w:themeColor="text1"/>
          <w:sz w:val="24"/>
          <w:szCs w:val="24"/>
        </w:rPr>
        <w:t xml:space="preserve"> please ensure that you send in the new certificates once </w:t>
      </w:r>
      <w:r w:rsidR="2E8D98D7" w:rsidRPr="00786AD9">
        <w:rPr>
          <w:rFonts w:ascii="Arial" w:hAnsi="Arial" w:cs="Arial"/>
          <w:color w:val="000000" w:themeColor="text1"/>
          <w:sz w:val="24"/>
          <w:szCs w:val="24"/>
        </w:rPr>
        <w:t>they are</w:t>
      </w:r>
      <w:r w:rsidR="74F0B2B3" w:rsidRPr="00786AD9">
        <w:rPr>
          <w:rFonts w:ascii="Arial" w:hAnsi="Arial" w:cs="Arial"/>
          <w:color w:val="000000" w:themeColor="text1"/>
          <w:sz w:val="24"/>
          <w:szCs w:val="24"/>
        </w:rPr>
        <w:t xml:space="preserve"> available</w:t>
      </w:r>
      <w:r w:rsidR="37DA25C4" w:rsidRPr="00786AD9">
        <w:rPr>
          <w:rFonts w:ascii="Arial" w:hAnsi="Arial" w:cs="Arial"/>
          <w:color w:val="000000" w:themeColor="text1"/>
          <w:sz w:val="24"/>
          <w:szCs w:val="24"/>
        </w:rPr>
        <w:t>.</w:t>
      </w:r>
      <w:r w:rsidR="217D2348" w:rsidRPr="00786AD9">
        <w:rPr>
          <w:rFonts w:ascii="Arial" w:hAnsi="Arial" w:cs="Arial"/>
          <w:color w:val="000000" w:themeColor="text1"/>
          <w:sz w:val="24"/>
          <w:szCs w:val="24"/>
        </w:rPr>
        <w:t xml:space="preserve"> </w:t>
      </w:r>
      <w:r w:rsidR="2E8D98D7" w:rsidRPr="00786AD9">
        <w:rPr>
          <w:rFonts w:ascii="Arial" w:hAnsi="Arial" w:cs="Arial"/>
          <w:b/>
          <w:bCs/>
          <w:color w:val="000000" w:themeColor="text1"/>
          <w:sz w:val="24"/>
          <w:szCs w:val="24"/>
        </w:rPr>
        <w:t>(</w:t>
      </w:r>
      <w:r w:rsidR="5E2DA1AB" w:rsidRPr="00786AD9">
        <w:rPr>
          <w:rFonts w:ascii="Arial" w:hAnsi="Arial" w:cs="Arial"/>
          <w:b/>
          <w:bCs/>
          <w:color w:val="000000" w:themeColor="text1"/>
          <w:sz w:val="24"/>
          <w:szCs w:val="24"/>
        </w:rPr>
        <w:t>P</w:t>
      </w:r>
      <w:r w:rsidR="2E8D98D7" w:rsidRPr="00786AD9">
        <w:rPr>
          <w:rFonts w:ascii="Arial" w:hAnsi="Arial" w:cs="Arial"/>
          <w:b/>
          <w:bCs/>
          <w:color w:val="000000" w:themeColor="text1"/>
          <w:sz w:val="24"/>
          <w:szCs w:val="24"/>
        </w:rPr>
        <w:t>lease note that DSL certificates are only valid for two years)</w:t>
      </w:r>
    </w:p>
    <w:p w14:paraId="2697F3A7" w14:textId="77777777" w:rsidR="00D20C32" w:rsidRPr="00786AD9" w:rsidRDefault="00D20C32" w:rsidP="00D20C32">
      <w:pPr>
        <w:contextualSpacing/>
        <w:jc w:val="both"/>
        <w:rPr>
          <w:rFonts w:ascii="Arial" w:hAnsi="Arial" w:cs="Arial"/>
          <w:b/>
          <w:bCs/>
          <w:color w:val="000000" w:themeColor="text1"/>
          <w:sz w:val="24"/>
          <w:szCs w:val="24"/>
        </w:rPr>
      </w:pPr>
    </w:p>
    <w:p w14:paraId="26876E5D" w14:textId="6CA55371" w:rsidR="007147D6" w:rsidRPr="00E9584A" w:rsidRDefault="007147D6" w:rsidP="00D20C32">
      <w:pPr>
        <w:contextualSpacing/>
        <w:jc w:val="both"/>
        <w:rPr>
          <w:rFonts w:ascii="Arial" w:hAnsi="Arial" w:cs="Arial"/>
          <w:b/>
          <w:bCs/>
          <w:color w:val="000000" w:themeColor="text1"/>
          <w:sz w:val="28"/>
          <w:szCs w:val="32"/>
        </w:rPr>
      </w:pPr>
      <w:r w:rsidRPr="00E9584A">
        <w:rPr>
          <w:rFonts w:ascii="Arial" w:hAnsi="Arial" w:cs="Arial"/>
          <w:b/>
          <w:bCs/>
          <w:color w:val="000000" w:themeColor="text1"/>
          <w:sz w:val="28"/>
          <w:szCs w:val="32"/>
        </w:rPr>
        <w:t>Registers</w:t>
      </w:r>
    </w:p>
    <w:p w14:paraId="2DEA7FC8" w14:textId="485697DE" w:rsidR="007147D6" w:rsidRPr="00786AD9" w:rsidRDefault="0079F725"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There have been a significant number of discrepancies with registers o</w:t>
      </w:r>
      <w:r w:rsidR="6FDE427E" w:rsidRPr="00786AD9">
        <w:rPr>
          <w:rFonts w:ascii="Arial" w:hAnsi="Arial" w:cs="Arial"/>
          <w:color w:val="000000" w:themeColor="text1"/>
          <w:sz w:val="24"/>
          <w:szCs w:val="24"/>
        </w:rPr>
        <w:t>n</w:t>
      </w:r>
      <w:r w:rsidRPr="00786AD9">
        <w:rPr>
          <w:rFonts w:ascii="Arial" w:hAnsi="Arial" w:cs="Arial"/>
          <w:color w:val="000000" w:themeColor="text1"/>
          <w:sz w:val="24"/>
          <w:szCs w:val="24"/>
        </w:rPr>
        <w:t xml:space="preserve"> the </w:t>
      </w:r>
      <w:proofErr w:type="spellStart"/>
      <w:r w:rsidRPr="00786AD9">
        <w:rPr>
          <w:rFonts w:ascii="Arial" w:hAnsi="Arial" w:cs="Arial"/>
          <w:color w:val="000000" w:themeColor="text1"/>
          <w:sz w:val="24"/>
          <w:szCs w:val="24"/>
        </w:rPr>
        <w:t>EVoucher</w:t>
      </w:r>
      <w:proofErr w:type="spellEnd"/>
      <w:r w:rsidRPr="00786AD9">
        <w:rPr>
          <w:rFonts w:ascii="Arial" w:hAnsi="Arial" w:cs="Arial"/>
          <w:color w:val="000000" w:themeColor="text1"/>
          <w:sz w:val="24"/>
          <w:szCs w:val="24"/>
        </w:rPr>
        <w:t xml:space="preserve"> system. When we </w:t>
      </w:r>
      <w:r w:rsidR="6FDE427E" w:rsidRPr="00786AD9">
        <w:rPr>
          <w:rFonts w:ascii="Arial" w:hAnsi="Arial" w:cs="Arial"/>
          <w:color w:val="000000" w:themeColor="text1"/>
          <w:sz w:val="24"/>
          <w:szCs w:val="24"/>
        </w:rPr>
        <w:t>visit,</w:t>
      </w:r>
      <w:r w:rsidRPr="00786AD9">
        <w:rPr>
          <w:rFonts w:ascii="Arial" w:hAnsi="Arial" w:cs="Arial"/>
          <w:color w:val="000000" w:themeColor="text1"/>
          <w:sz w:val="24"/>
          <w:szCs w:val="24"/>
        </w:rPr>
        <w:t xml:space="preserve"> we ask about the number of </w:t>
      </w:r>
      <w:r w:rsidR="06E4287A" w:rsidRPr="00786AD9">
        <w:rPr>
          <w:rFonts w:ascii="Arial" w:hAnsi="Arial" w:cs="Arial"/>
          <w:color w:val="000000" w:themeColor="text1"/>
          <w:sz w:val="24"/>
          <w:szCs w:val="24"/>
        </w:rPr>
        <w:t xml:space="preserve">eligible </w:t>
      </w:r>
      <w:r w:rsidRPr="00786AD9">
        <w:rPr>
          <w:rFonts w:ascii="Arial" w:hAnsi="Arial" w:cs="Arial"/>
          <w:color w:val="000000" w:themeColor="text1"/>
          <w:sz w:val="24"/>
          <w:szCs w:val="24"/>
        </w:rPr>
        <w:t xml:space="preserve">HAF </w:t>
      </w:r>
      <w:r w:rsidR="16830E46" w:rsidRPr="00786AD9">
        <w:rPr>
          <w:rFonts w:ascii="Arial" w:hAnsi="Arial" w:cs="Arial"/>
          <w:color w:val="000000" w:themeColor="text1"/>
          <w:sz w:val="24"/>
          <w:szCs w:val="24"/>
        </w:rPr>
        <w:t>Programme</w:t>
      </w:r>
      <w:r w:rsidRPr="00786AD9">
        <w:rPr>
          <w:rFonts w:ascii="Arial" w:hAnsi="Arial" w:cs="Arial"/>
          <w:color w:val="000000" w:themeColor="text1"/>
          <w:sz w:val="24"/>
          <w:szCs w:val="24"/>
        </w:rPr>
        <w:t xml:space="preserve"> children present on the </w:t>
      </w:r>
      <w:r w:rsidR="6FDE427E" w:rsidRPr="00786AD9">
        <w:rPr>
          <w:rFonts w:ascii="Arial" w:hAnsi="Arial" w:cs="Arial"/>
          <w:color w:val="000000" w:themeColor="text1"/>
          <w:sz w:val="24"/>
          <w:szCs w:val="24"/>
        </w:rPr>
        <w:t>d</w:t>
      </w:r>
      <w:r w:rsidRPr="00786AD9">
        <w:rPr>
          <w:rFonts w:ascii="Arial" w:hAnsi="Arial" w:cs="Arial"/>
          <w:color w:val="000000" w:themeColor="text1"/>
          <w:sz w:val="24"/>
          <w:szCs w:val="24"/>
        </w:rPr>
        <w:t xml:space="preserve">ay of our visit, and we expect this to </w:t>
      </w:r>
      <w:r w:rsidR="6FDE427E" w:rsidRPr="00786AD9">
        <w:rPr>
          <w:rFonts w:ascii="Arial" w:hAnsi="Arial" w:cs="Arial"/>
          <w:color w:val="000000" w:themeColor="text1"/>
          <w:sz w:val="24"/>
          <w:szCs w:val="24"/>
        </w:rPr>
        <w:t xml:space="preserve">tally with the numbers that are entered on </w:t>
      </w:r>
      <w:proofErr w:type="spellStart"/>
      <w:r w:rsidR="6FDE427E" w:rsidRPr="00786AD9">
        <w:rPr>
          <w:rFonts w:ascii="Arial" w:hAnsi="Arial" w:cs="Arial"/>
          <w:color w:val="000000" w:themeColor="text1"/>
          <w:sz w:val="24"/>
          <w:szCs w:val="24"/>
        </w:rPr>
        <w:t>EVouchers</w:t>
      </w:r>
      <w:proofErr w:type="spellEnd"/>
      <w:r w:rsidR="6FDE427E" w:rsidRPr="00786AD9">
        <w:rPr>
          <w:rFonts w:ascii="Arial" w:hAnsi="Arial" w:cs="Arial"/>
          <w:color w:val="000000" w:themeColor="text1"/>
          <w:sz w:val="24"/>
          <w:szCs w:val="24"/>
        </w:rPr>
        <w:t xml:space="preserve">. </w:t>
      </w:r>
      <w:r w:rsidR="336D72B2" w:rsidRPr="00786AD9">
        <w:rPr>
          <w:rFonts w:ascii="Arial" w:hAnsi="Arial" w:cs="Arial"/>
          <w:color w:val="000000" w:themeColor="text1"/>
          <w:sz w:val="24"/>
          <w:szCs w:val="24"/>
        </w:rPr>
        <w:t xml:space="preserve">Please ensure that you know exactly how many children, and staff, you </w:t>
      </w:r>
      <w:r w:rsidR="552F9644" w:rsidRPr="00786AD9">
        <w:rPr>
          <w:rFonts w:ascii="Arial" w:hAnsi="Arial" w:cs="Arial"/>
          <w:color w:val="000000" w:themeColor="text1"/>
          <w:sz w:val="24"/>
          <w:szCs w:val="24"/>
        </w:rPr>
        <w:t>always have on site</w:t>
      </w:r>
      <w:r w:rsidR="336D72B2" w:rsidRPr="00786AD9">
        <w:rPr>
          <w:rFonts w:ascii="Arial" w:hAnsi="Arial" w:cs="Arial"/>
          <w:color w:val="000000" w:themeColor="text1"/>
          <w:sz w:val="24"/>
          <w:szCs w:val="24"/>
        </w:rPr>
        <w:t xml:space="preserve">. In the </w:t>
      </w:r>
      <w:r w:rsidR="552F9644" w:rsidRPr="00786AD9">
        <w:rPr>
          <w:rFonts w:ascii="Arial" w:hAnsi="Arial" w:cs="Arial"/>
          <w:color w:val="000000" w:themeColor="text1"/>
          <w:sz w:val="24"/>
          <w:szCs w:val="24"/>
        </w:rPr>
        <w:t>event</w:t>
      </w:r>
      <w:r w:rsidR="336D72B2" w:rsidRPr="00786AD9">
        <w:rPr>
          <w:rFonts w:ascii="Arial" w:hAnsi="Arial" w:cs="Arial"/>
          <w:color w:val="000000" w:themeColor="text1"/>
          <w:sz w:val="24"/>
          <w:szCs w:val="24"/>
        </w:rPr>
        <w:t xml:space="preserve"> of an </w:t>
      </w:r>
      <w:r w:rsidR="552F9644" w:rsidRPr="00786AD9">
        <w:rPr>
          <w:rFonts w:ascii="Arial" w:hAnsi="Arial" w:cs="Arial"/>
          <w:color w:val="000000" w:themeColor="text1"/>
          <w:sz w:val="24"/>
          <w:szCs w:val="24"/>
        </w:rPr>
        <w:t>emergency</w:t>
      </w:r>
      <w:r w:rsidR="336D72B2" w:rsidRPr="00786AD9">
        <w:rPr>
          <w:rFonts w:ascii="Arial" w:hAnsi="Arial" w:cs="Arial"/>
          <w:color w:val="000000" w:themeColor="text1"/>
          <w:sz w:val="24"/>
          <w:szCs w:val="24"/>
        </w:rPr>
        <w:t xml:space="preserve"> evacuation</w:t>
      </w:r>
      <w:r w:rsidR="0C14FBB6" w:rsidRPr="00786AD9">
        <w:rPr>
          <w:rFonts w:ascii="Arial" w:hAnsi="Arial" w:cs="Arial"/>
          <w:color w:val="000000" w:themeColor="text1"/>
          <w:sz w:val="24"/>
          <w:szCs w:val="24"/>
        </w:rPr>
        <w:t>,</w:t>
      </w:r>
      <w:r w:rsidR="336D72B2" w:rsidRPr="00786AD9">
        <w:rPr>
          <w:rFonts w:ascii="Arial" w:hAnsi="Arial" w:cs="Arial"/>
          <w:color w:val="000000" w:themeColor="text1"/>
          <w:sz w:val="24"/>
          <w:szCs w:val="24"/>
        </w:rPr>
        <w:t xml:space="preserve"> you will need to have </w:t>
      </w:r>
      <w:r w:rsidR="552F9644" w:rsidRPr="00786AD9">
        <w:rPr>
          <w:rFonts w:ascii="Arial" w:hAnsi="Arial" w:cs="Arial"/>
          <w:color w:val="000000" w:themeColor="text1"/>
          <w:sz w:val="24"/>
          <w:szCs w:val="24"/>
        </w:rPr>
        <w:t>this</w:t>
      </w:r>
      <w:r w:rsidR="336D72B2" w:rsidRPr="00786AD9">
        <w:rPr>
          <w:rFonts w:ascii="Arial" w:hAnsi="Arial" w:cs="Arial"/>
          <w:color w:val="000000" w:themeColor="text1"/>
          <w:sz w:val="24"/>
          <w:szCs w:val="24"/>
        </w:rPr>
        <w:t xml:space="preserve"> </w:t>
      </w:r>
      <w:r w:rsidR="552F9644" w:rsidRPr="00786AD9">
        <w:rPr>
          <w:rFonts w:ascii="Arial" w:hAnsi="Arial" w:cs="Arial"/>
          <w:color w:val="000000" w:themeColor="text1"/>
          <w:sz w:val="24"/>
          <w:szCs w:val="24"/>
        </w:rPr>
        <w:t>information</w:t>
      </w:r>
      <w:r w:rsidR="336D72B2" w:rsidRPr="00786AD9">
        <w:rPr>
          <w:rFonts w:ascii="Arial" w:hAnsi="Arial" w:cs="Arial"/>
          <w:color w:val="000000" w:themeColor="text1"/>
          <w:sz w:val="24"/>
          <w:szCs w:val="24"/>
        </w:rPr>
        <w:t xml:space="preserve"> </w:t>
      </w:r>
      <w:r w:rsidR="552F9644" w:rsidRPr="00786AD9">
        <w:rPr>
          <w:rFonts w:ascii="Arial" w:hAnsi="Arial" w:cs="Arial"/>
          <w:color w:val="000000" w:themeColor="text1"/>
          <w:sz w:val="24"/>
          <w:szCs w:val="24"/>
        </w:rPr>
        <w:t>easily</w:t>
      </w:r>
      <w:r w:rsidR="336D72B2" w:rsidRPr="00786AD9">
        <w:rPr>
          <w:rFonts w:ascii="Arial" w:hAnsi="Arial" w:cs="Arial"/>
          <w:color w:val="000000" w:themeColor="text1"/>
          <w:sz w:val="24"/>
          <w:szCs w:val="24"/>
        </w:rPr>
        <w:t xml:space="preserve"> accessible</w:t>
      </w:r>
      <w:r w:rsidR="552F9644" w:rsidRPr="00786AD9">
        <w:rPr>
          <w:rFonts w:ascii="Arial" w:hAnsi="Arial" w:cs="Arial"/>
          <w:color w:val="000000" w:themeColor="text1"/>
          <w:sz w:val="24"/>
          <w:szCs w:val="24"/>
        </w:rPr>
        <w:t xml:space="preserve"> </w:t>
      </w:r>
      <w:r w:rsidR="6D753216" w:rsidRPr="00786AD9">
        <w:rPr>
          <w:rFonts w:ascii="Arial" w:hAnsi="Arial" w:cs="Arial"/>
          <w:color w:val="000000" w:themeColor="text1"/>
          <w:sz w:val="24"/>
          <w:szCs w:val="24"/>
        </w:rPr>
        <w:t>to</w:t>
      </w:r>
      <w:r w:rsidR="552F9644" w:rsidRPr="00786AD9">
        <w:rPr>
          <w:rFonts w:ascii="Arial" w:hAnsi="Arial" w:cs="Arial"/>
          <w:color w:val="000000" w:themeColor="text1"/>
          <w:sz w:val="24"/>
          <w:szCs w:val="24"/>
        </w:rPr>
        <w:t xml:space="preserve"> check that everyone is safe, and th</w:t>
      </w:r>
      <w:r w:rsidR="0606FCA7" w:rsidRPr="00786AD9">
        <w:rPr>
          <w:rFonts w:ascii="Arial" w:hAnsi="Arial" w:cs="Arial"/>
          <w:color w:val="000000" w:themeColor="text1"/>
          <w:sz w:val="24"/>
          <w:szCs w:val="24"/>
        </w:rPr>
        <w:t>u</w:t>
      </w:r>
      <w:r w:rsidR="552F9644" w:rsidRPr="00786AD9">
        <w:rPr>
          <w:rFonts w:ascii="Arial" w:hAnsi="Arial" w:cs="Arial"/>
          <w:color w:val="000000" w:themeColor="text1"/>
          <w:sz w:val="24"/>
          <w:szCs w:val="24"/>
        </w:rPr>
        <w:t xml:space="preserve">s to safeguard everyone on your </w:t>
      </w:r>
      <w:r w:rsidR="49CD3AB5" w:rsidRPr="00786AD9">
        <w:rPr>
          <w:rFonts w:ascii="Arial" w:hAnsi="Arial" w:cs="Arial"/>
          <w:color w:val="000000" w:themeColor="text1"/>
          <w:sz w:val="24"/>
          <w:szCs w:val="24"/>
        </w:rPr>
        <w:t>P</w:t>
      </w:r>
      <w:r w:rsidR="552F9644" w:rsidRPr="00786AD9">
        <w:rPr>
          <w:rFonts w:ascii="Arial" w:hAnsi="Arial" w:cs="Arial"/>
          <w:color w:val="000000" w:themeColor="text1"/>
          <w:sz w:val="24"/>
          <w:szCs w:val="24"/>
        </w:rPr>
        <w:t>rogramme.</w:t>
      </w:r>
      <w:r w:rsidR="0606FCA7" w:rsidRPr="00786AD9">
        <w:rPr>
          <w:rFonts w:ascii="Arial" w:hAnsi="Arial" w:cs="Arial"/>
          <w:color w:val="000000" w:themeColor="text1"/>
          <w:sz w:val="24"/>
          <w:szCs w:val="24"/>
        </w:rPr>
        <w:t xml:space="preserve"> </w:t>
      </w:r>
    </w:p>
    <w:p w14:paraId="30C0F1CE" w14:textId="77777777" w:rsidR="008819D7" w:rsidRPr="00E9584A" w:rsidRDefault="008819D7" w:rsidP="00D20C32">
      <w:pPr>
        <w:contextualSpacing/>
        <w:jc w:val="both"/>
        <w:rPr>
          <w:rFonts w:ascii="Arial" w:hAnsi="Arial" w:cs="Arial"/>
          <w:b/>
          <w:bCs/>
          <w:color w:val="000000" w:themeColor="text1"/>
          <w:sz w:val="24"/>
          <w:szCs w:val="24"/>
          <w:u w:val="single"/>
        </w:rPr>
      </w:pPr>
    </w:p>
    <w:p w14:paraId="13BCCF08" w14:textId="77777777" w:rsidR="00786AD9" w:rsidRDefault="00786AD9" w:rsidP="00D20C32">
      <w:pPr>
        <w:contextualSpacing/>
        <w:jc w:val="both"/>
        <w:rPr>
          <w:rFonts w:ascii="Arial" w:hAnsi="Arial" w:cs="Arial"/>
          <w:b/>
          <w:bCs/>
          <w:color w:val="000000" w:themeColor="text1"/>
          <w:sz w:val="28"/>
          <w:szCs w:val="32"/>
        </w:rPr>
      </w:pPr>
    </w:p>
    <w:p w14:paraId="5806AC1D" w14:textId="77777777" w:rsidR="00786AD9" w:rsidRDefault="00786AD9" w:rsidP="00D20C32">
      <w:pPr>
        <w:contextualSpacing/>
        <w:jc w:val="both"/>
        <w:rPr>
          <w:rFonts w:ascii="Arial" w:hAnsi="Arial" w:cs="Arial"/>
          <w:b/>
          <w:bCs/>
          <w:color w:val="000000" w:themeColor="text1"/>
          <w:sz w:val="28"/>
          <w:szCs w:val="32"/>
        </w:rPr>
      </w:pPr>
    </w:p>
    <w:p w14:paraId="5BD16C9D" w14:textId="77777777" w:rsidR="00786AD9" w:rsidRDefault="00786AD9" w:rsidP="00D20C32">
      <w:pPr>
        <w:contextualSpacing/>
        <w:jc w:val="both"/>
        <w:rPr>
          <w:rFonts w:ascii="Arial" w:hAnsi="Arial" w:cs="Arial"/>
          <w:b/>
          <w:bCs/>
          <w:color w:val="000000" w:themeColor="text1"/>
          <w:sz w:val="28"/>
          <w:szCs w:val="32"/>
        </w:rPr>
      </w:pPr>
    </w:p>
    <w:p w14:paraId="7C6A6A97" w14:textId="1305AD2E" w:rsidR="005433B2" w:rsidRPr="00E9584A" w:rsidRDefault="67992AEB" w:rsidP="00D20C32">
      <w:pPr>
        <w:contextualSpacing/>
        <w:jc w:val="both"/>
        <w:rPr>
          <w:rFonts w:ascii="Arial" w:hAnsi="Arial" w:cs="Arial"/>
          <w:b/>
          <w:bCs/>
          <w:color w:val="000000" w:themeColor="text1"/>
          <w:sz w:val="28"/>
          <w:szCs w:val="32"/>
        </w:rPr>
      </w:pPr>
      <w:r w:rsidRPr="00E9584A">
        <w:rPr>
          <w:rFonts w:ascii="Arial" w:hAnsi="Arial" w:cs="Arial"/>
          <w:b/>
          <w:bCs/>
          <w:color w:val="000000" w:themeColor="text1"/>
          <w:sz w:val="28"/>
          <w:szCs w:val="32"/>
        </w:rPr>
        <w:t>Children with SEND</w:t>
      </w:r>
    </w:p>
    <w:p w14:paraId="148FCA8A" w14:textId="3AE9024F" w:rsidR="005433B2" w:rsidRPr="00786AD9" w:rsidRDefault="67992AEB"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Whilst there is SEND funding available, </w:t>
      </w:r>
      <w:r w:rsidRPr="00786AD9">
        <w:rPr>
          <w:rFonts w:ascii="Arial" w:hAnsi="Arial" w:cs="Arial"/>
          <w:b/>
          <w:bCs/>
          <w:color w:val="000000" w:themeColor="text1"/>
          <w:sz w:val="24"/>
          <w:szCs w:val="24"/>
        </w:rPr>
        <w:t>it is the partner’s responsibility</w:t>
      </w:r>
      <w:r w:rsidRPr="00786AD9">
        <w:rPr>
          <w:rFonts w:ascii="Arial" w:hAnsi="Arial" w:cs="Arial"/>
          <w:color w:val="000000" w:themeColor="text1"/>
          <w:sz w:val="24"/>
          <w:szCs w:val="24"/>
        </w:rPr>
        <w:t xml:space="preserve"> to speak to families and establish whether a child has an E</w:t>
      </w:r>
      <w:r w:rsidR="06E4287A" w:rsidRPr="00786AD9">
        <w:rPr>
          <w:rFonts w:ascii="Arial" w:hAnsi="Arial" w:cs="Arial"/>
          <w:color w:val="000000" w:themeColor="text1"/>
          <w:sz w:val="24"/>
          <w:szCs w:val="24"/>
        </w:rPr>
        <w:t xml:space="preserve">ducation </w:t>
      </w:r>
      <w:r w:rsidRPr="00786AD9">
        <w:rPr>
          <w:rFonts w:ascii="Arial" w:hAnsi="Arial" w:cs="Arial"/>
          <w:color w:val="000000" w:themeColor="text1"/>
          <w:sz w:val="24"/>
          <w:szCs w:val="24"/>
        </w:rPr>
        <w:t>H</w:t>
      </w:r>
      <w:r w:rsidR="06E4287A" w:rsidRPr="00786AD9">
        <w:rPr>
          <w:rFonts w:ascii="Arial" w:hAnsi="Arial" w:cs="Arial"/>
          <w:color w:val="000000" w:themeColor="text1"/>
          <w:sz w:val="24"/>
          <w:szCs w:val="24"/>
        </w:rPr>
        <w:t xml:space="preserve">ealth and </w:t>
      </w:r>
      <w:r w:rsidRPr="00786AD9">
        <w:rPr>
          <w:rFonts w:ascii="Arial" w:hAnsi="Arial" w:cs="Arial"/>
          <w:color w:val="000000" w:themeColor="text1"/>
          <w:sz w:val="24"/>
          <w:szCs w:val="24"/>
        </w:rPr>
        <w:t>C</w:t>
      </w:r>
      <w:r w:rsidR="06E4287A" w:rsidRPr="00786AD9">
        <w:rPr>
          <w:rFonts w:ascii="Arial" w:hAnsi="Arial" w:cs="Arial"/>
          <w:color w:val="000000" w:themeColor="text1"/>
          <w:sz w:val="24"/>
          <w:szCs w:val="24"/>
        </w:rPr>
        <w:t xml:space="preserve">are </w:t>
      </w:r>
      <w:r w:rsidRPr="00786AD9">
        <w:rPr>
          <w:rFonts w:ascii="Arial" w:hAnsi="Arial" w:cs="Arial"/>
          <w:color w:val="000000" w:themeColor="text1"/>
          <w:sz w:val="24"/>
          <w:szCs w:val="24"/>
        </w:rPr>
        <w:t>P</w:t>
      </w:r>
      <w:r w:rsidR="06E4287A" w:rsidRPr="00786AD9">
        <w:rPr>
          <w:rFonts w:ascii="Arial" w:hAnsi="Arial" w:cs="Arial"/>
          <w:color w:val="000000" w:themeColor="text1"/>
          <w:sz w:val="24"/>
          <w:szCs w:val="24"/>
        </w:rPr>
        <w:t>lan (</w:t>
      </w:r>
      <w:r w:rsidRPr="00786AD9">
        <w:rPr>
          <w:rFonts w:ascii="Arial" w:hAnsi="Arial" w:cs="Arial"/>
          <w:color w:val="000000" w:themeColor="text1"/>
          <w:sz w:val="24"/>
          <w:szCs w:val="24"/>
        </w:rPr>
        <w:t>EHCP</w:t>
      </w:r>
      <w:r w:rsidR="06E4287A" w:rsidRPr="00786AD9">
        <w:rPr>
          <w:rFonts w:ascii="Arial" w:hAnsi="Arial" w:cs="Arial"/>
          <w:color w:val="000000" w:themeColor="text1"/>
          <w:sz w:val="24"/>
          <w:szCs w:val="24"/>
        </w:rPr>
        <w:t>)</w:t>
      </w:r>
      <w:r w:rsidR="028BCF7B" w:rsidRPr="00786AD9">
        <w:rPr>
          <w:rFonts w:ascii="Arial" w:hAnsi="Arial" w:cs="Arial"/>
          <w:color w:val="000000" w:themeColor="text1"/>
          <w:sz w:val="24"/>
          <w:szCs w:val="24"/>
        </w:rPr>
        <w:t xml:space="preserve"> or</w:t>
      </w:r>
      <w:r w:rsidRPr="00786AD9">
        <w:rPr>
          <w:rFonts w:ascii="Arial" w:hAnsi="Arial" w:cs="Arial"/>
          <w:color w:val="000000" w:themeColor="text1"/>
          <w:sz w:val="24"/>
          <w:szCs w:val="24"/>
        </w:rPr>
        <w:t xml:space="preserve"> is in receipt of hig</w:t>
      </w:r>
      <w:r w:rsidR="7CC9E65C" w:rsidRPr="00786AD9">
        <w:rPr>
          <w:rFonts w:ascii="Arial" w:hAnsi="Arial" w:cs="Arial"/>
          <w:color w:val="000000" w:themeColor="text1"/>
          <w:sz w:val="24"/>
          <w:szCs w:val="24"/>
        </w:rPr>
        <w:t>h</w:t>
      </w:r>
      <w:r w:rsidRPr="00786AD9">
        <w:rPr>
          <w:rFonts w:ascii="Arial" w:hAnsi="Arial" w:cs="Arial"/>
          <w:color w:val="000000" w:themeColor="text1"/>
          <w:sz w:val="24"/>
          <w:szCs w:val="24"/>
        </w:rPr>
        <w:t xml:space="preserve"> needs funding.</w:t>
      </w:r>
      <w:r w:rsidR="385494D4" w:rsidRPr="00786AD9">
        <w:rPr>
          <w:rFonts w:ascii="Arial" w:hAnsi="Arial" w:cs="Arial"/>
          <w:color w:val="000000" w:themeColor="text1"/>
          <w:sz w:val="24"/>
          <w:szCs w:val="24"/>
        </w:rPr>
        <w:t xml:space="preserve"> If a family tick </w:t>
      </w:r>
      <w:r w:rsidR="22D197AE" w:rsidRPr="00786AD9">
        <w:rPr>
          <w:rFonts w:ascii="Arial" w:hAnsi="Arial" w:cs="Arial"/>
          <w:color w:val="000000" w:themeColor="text1"/>
          <w:sz w:val="24"/>
          <w:szCs w:val="24"/>
        </w:rPr>
        <w:t xml:space="preserve">the </w:t>
      </w:r>
      <w:r w:rsidR="385494D4" w:rsidRPr="00786AD9">
        <w:rPr>
          <w:rFonts w:ascii="Arial" w:hAnsi="Arial" w:cs="Arial"/>
          <w:color w:val="000000" w:themeColor="text1"/>
          <w:sz w:val="24"/>
          <w:szCs w:val="24"/>
        </w:rPr>
        <w:t xml:space="preserve">SEND </w:t>
      </w:r>
      <w:r w:rsidR="22D197AE" w:rsidRPr="00786AD9">
        <w:rPr>
          <w:rFonts w:ascii="Arial" w:hAnsi="Arial" w:cs="Arial"/>
          <w:color w:val="000000" w:themeColor="text1"/>
          <w:sz w:val="24"/>
          <w:szCs w:val="24"/>
        </w:rPr>
        <w:t xml:space="preserve">box </w:t>
      </w:r>
      <w:r w:rsidR="385494D4" w:rsidRPr="00786AD9">
        <w:rPr>
          <w:rFonts w:ascii="Arial" w:hAnsi="Arial" w:cs="Arial"/>
          <w:color w:val="000000" w:themeColor="text1"/>
          <w:sz w:val="24"/>
          <w:szCs w:val="24"/>
        </w:rPr>
        <w:t xml:space="preserve">on </w:t>
      </w:r>
      <w:proofErr w:type="spellStart"/>
      <w:r w:rsidR="385494D4" w:rsidRPr="00786AD9">
        <w:rPr>
          <w:rFonts w:ascii="Arial" w:hAnsi="Arial" w:cs="Arial"/>
          <w:color w:val="000000" w:themeColor="text1"/>
          <w:sz w:val="24"/>
          <w:szCs w:val="24"/>
        </w:rPr>
        <w:t>EVouchers</w:t>
      </w:r>
      <w:proofErr w:type="spellEnd"/>
      <w:r w:rsidR="385494D4" w:rsidRPr="00786AD9">
        <w:rPr>
          <w:rFonts w:ascii="Arial" w:hAnsi="Arial" w:cs="Arial"/>
          <w:color w:val="000000" w:themeColor="text1"/>
          <w:sz w:val="24"/>
          <w:szCs w:val="24"/>
        </w:rPr>
        <w:t xml:space="preserve"> you cannot </w:t>
      </w:r>
      <w:r w:rsidR="22D197AE" w:rsidRPr="00786AD9">
        <w:rPr>
          <w:rFonts w:ascii="Arial" w:hAnsi="Arial" w:cs="Arial"/>
          <w:color w:val="000000" w:themeColor="text1"/>
          <w:sz w:val="24"/>
          <w:szCs w:val="24"/>
        </w:rPr>
        <w:t xml:space="preserve">just </w:t>
      </w:r>
      <w:r w:rsidR="385494D4" w:rsidRPr="00786AD9">
        <w:rPr>
          <w:rFonts w:ascii="Arial" w:hAnsi="Arial" w:cs="Arial"/>
          <w:color w:val="000000" w:themeColor="text1"/>
          <w:sz w:val="24"/>
          <w:szCs w:val="24"/>
        </w:rPr>
        <w:t xml:space="preserve">send in their </w:t>
      </w:r>
      <w:r w:rsidR="11B914F7" w:rsidRPr="00786AD9">
        <w:rPr>
          <w:rFonts w:ascii="Arial" w:hAnsi="Arial" w:cs="Arial"/>
          <w:color w:val="000000" w:themeColor="text1"/>
          <w:sz w:val="24"/>
          <w:szCs w:val="24"/>
        </w:rPr>
        <w:t>names</w:t>
      </w:r>
      <w:r w:rsidR="385494D4" w:rsidRPr="00786AD9">
        <w:rPr>
          <w:rFonts w:ascii="Arial" w:hAnsi="Arial" w:cs="Arial"/>
          <w:color w:val="000000" w:themeColor="text1"/>
          <w:sz w:val="24"/>
          <w:szCs w:val="24"/>
        </w:rPr>
        <w:t xml:space="preserve"> to the HAF Programme Team to check. </w:t>
      </w:r>
      <w:r w:rsidR="11B914F7" w:rsidRPr="00786AD9">
        <w:rPr>
          <w:rFonts w:ascii="Arial" w:hAnsi="Arial" w:cs="Arial"/>
          <w:b/>
          <w:bCs/>
          <w:color w:val="000000" w:themeColor="text1"/>
          <w:sz w:val="24"/>
          <w:szCs w:val="24"/>
        </w:rPr>
        <w:t xml:space="preserve">You must </w:t>
      </w:r>
      <w:r w:rsidR="2E67ECFE" w:rsidRPr="00786AD9">
        <w:rPr>
          <w:rFonts w:ascii="Arial" w:hAnsi="Arial" w:cs="Arial"/>
          <w:b/>
          <w:bCs/>
          <w:color w:val="000000" w:themeColor="text1"/>
          <w:sz w:val="24"/>
          <w:szCs w:val="24"/>
        </w:rPr>
        <w:t>contact</w:t>
      </w:r>
      <w:r w:rsidR="11B914F7" w:rsidRPr="00786AD9">
        <w:rPr>
          <w:rFonts w:ascii="Arial" w:hAnsi="Arial" w:cs="Arial"/>
          <w:b/>
          <w:bCs/>
          <w:color w:val="000000" w:themeColor="text1"/>
          <w:sz w:val="24"/>
          <w:szCs w:val="24"/>
        </w:rPr>
        <w:t xml:space="preserve"> the family and establish the level of SEND needs that the child </w:t>
      </w:r>
      <w:r w:rsidR="028BCF7B" w:rsidRPr="00786AD9">
        <w:rPr>
          <w:rFonts w:ascii="Arial" w:hAnsi="Arial" w:cs="Arial"/>
          <w:b/>
          <w:bCs/>
          <w:color w:val="000000" w:themeColor="text1"/>
          <w:sz w:val="24"/>
          <w:szCs w:val="24"/>
        </w:rPr>
        <w:t>has and</w:t>
      </w:r>
      <w:r w:rsidR="563D3651" w:rsidRPr="00786AD9">
        <w:rPr>
          <w:rFonts w:ascii="Arial" w:hAnsi="Arial" w:cs="Arial"/>
          <w:b/>
          <w:bCs/>
          <w:color w:val="000000" w:themeColor="text1"/>
          <w:sz w:val="24"/>
          <w:szCs w:val="24"/>
        </w:rPr>
        <w:t xml:space="preserve"> </w:t>
      </w:r>
      <w:r w:rsidR="028BCF7B" w:rsidRPr="00786AD9">
        <w:rPr>
          <w:rFonts w:ascii="Arial" w:hAnsi="Arial" w:cs="Arial"/>
          <w:b/>
          <w:bCs/>
          <w:color w:val="000000" w:themeColor="text1"/>
          <w:sz w:val="24"/>
          <w:szCs w:val="24"/>
        </w:rPr>
        <w:t xml:space="preserve">establish </w:t>
      </w:r>
      <w:r w:rsidR="563D3651" w:rsidRPr="00786AD9">
        <w:rPr>
          <w:rFonts w:ascii="Arial" w:hAnsi="Arial" w:cs="Arial"/>
          <w:b/>
          <w:bCs/>
          <w:color w:val="000000" w:themeColor="text1"/>
          <w:sz w:val="24"/>
          <w:szCs w:val="24"/>
        </w:rPr>
        <w:t xml:space="preserve">whether the child has an EHCP plan or is in receipt of high needs funding. </w:t>
      </w:r>
      <w:r w:rsidR="028BCF7B" w:rsidRPr="00786AD9">
        <w:rPr>
          <w:rFonts w:ascii="Arial" w:hAnsi="Arial" w:cs="Arial"/>
          <w:color w:val="000000" w:themeColor="text1"/>
          <w:sz w:val="24"/>
          <w:szCs w:val="24"/>
        </w:rPr>
        <w:t xml:space="preserve">Once you have done this you can then submit their names to the team for the additional funding. </w:t>
      </w:r>
    </w:p>
    <w:p w14:paraId="3A572B0F" w14:textId="77777777" w:rsidR="00D20C32" w:rsidRPr="00E9584A" w:rsidRDefault="00D20C32" w:rsidP="00D20C32">
      <w:pPr>
        <w:contextualSpacing/>
        <w:jc w:val="both"/>
        <w:rPr>
          <w:rFonts w:ascii="Arial" w:hAnsi="Arial" w:cs="Arial"/>
          <w:color w:val="000000" w:themeColor="text1"/>
        </w:rPr>
      </w:pPr>
    </w:p>
    <w:p w14:paraId="0087A59A" w14:textId="2FCD264A" w:rsidR="00EB4450" w:rsidRPr="00E9584A" w:rsidRDefault="00EB4450" w:rsidP="00D20C32">
      <w:pPr>
        <w:contextualSpacing/>
        <w:rPr>
          <w:rFonts w:ascii="Arial" w:hAnsi="Arial" w:cs="Arial"/>
          <w:b/>
          <w:color w:val="000000" w:themeColor="text1"/>
          <w:sz w:val="28"/>
          <w:szCs w:val="32"/>
        </w:rPr>
      </w:pPr>
      <w:r w:rsidRPr="00E9584A">
        <w:rPr>
          <w:rFonts w:ascii="Arial" w:hAnsi="Arial" w:cs="Arial"/>
          <w:b/>
          <w:color w:val="000000" w:themeColor="text1"/>
          <w:sz w:val="28"/>
          <w:szCs w:val="32"/>
        </w:rPr>
        <w:t>Models for Christmas delivery</w:t>
      </w:r>
    </w:p>
    <w:p w14:paraId="4BD16FCE" w14:textId="12EFA524" w:rsidR="00504A57" w:rsidRPr="00786AD9" w:rsidRDefault="33188A40"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The team are looking at a wider </w:t>
      </w:r>
      <w:r w:rsidR="5199E325" w:rsidRPr="00786AD9">
        <w:rPr>
          <w:rFonts w:ascii="Arial" w:hAnsi="Arial" w:cs="Arial"/>
          <w:color w:val="000000" w:themeColor="text1"/>
          <w:sz w:val="24"/>
          <w:szCs w:val="24"/>
        </w:rPr>
        <w:t>variety</w:t>
      </w:r>
      <w:r w:rsidRPr="00786AD9">
        <w:rPr>
          <w:rFonts w:ascii="Arial" w:hAnsi="Arial" w:cs="Arial"/>
          <w:color w:val="000000" w:themeColor="text1"/>
          <w:sz w:val="24"/>
          <w:szCs w:val="24"/>
        </w:rPr>
        <w:t xml:space="preserve"> of delivery </w:t>
      </w:r>
      <w:r w:rsidR="5199E325" w:rsidRPr="00786AD9">
        <w:rPr>
          <w:rFonts w:ascii="Arial" w:hAnsi="Arial" w:cs="Arial"/>
          <w:color w:val="000000" w:themeColor="text1"/>
          <w:sz w:val="24"/>
          <w:szCs w:val="24"/>
        </w:rPr>
        <w:t>models</w:t>
      </w:r>
      <w:r w:rsidRPr="00786AD9">
        <w:rPr>
          <w:rFonts w:ascii="Arial" w:hAnsi="Arial" w:cs="Arial"/>
          <w:color w:val="000000" w:themeColor="text1"/>
          <w:sz w:val="24"/>
          <w:szCs w:val="24"/>
        </w:rPr>
        <w:t xml:space="preserve"> for the 2024 Christmas delivery due to the bank holiday</w:t>
      </w:r>
      <w:r w:rsidR="77F92C26" w:rsidRPr="00786AD9">
        <w:rPr>
          <w:rFonts w:ascii="Arial" w:hAnsi="Arial" w:cs="Arial"/>
          <w:color w:val="000000" w:themeColor="text1"/>
          <w:sz w:val="24"/>
          <w:szCs w:val="24"/>
        </w:rPr>
        <w:t>s</w:t>
      </w:r>
      <w:r w:rsidRPr="00786AD9">
        <w:rPr>
          <w:rFonts w:ascii="Arial" w:hAnsi="Arial" w:cs="Arial"/>
          <w:color w:val="000000" w:themeColor="text1"/>
          <w:sz w:val="24"/>
          <w:szCs w:val="24"/>
        </w:rPr>
        <w:t xml:space="preserve"> for Christmas and New Year falling </w:t>
      </w:r>
      <w:r w:rsidR="5199E325" w:rsidRPr="00786AD9">
        <w:rPr>
          <w:rFonts w:ascii="Arial" w:hAnsi="Arial" w:cs="Arial"/>
          <w:color w:val="000000" w:themeColor="text1"/>
          <w:sz w:val="24"/>
          <w:szCs w:val="24"/>
        </w:rPr>
        <w:t xml:space="preserve">mid-week and </w:t>
      </w:r>
      <w:r w:rsidR="77F92C26" w:rsidRPr="00786AD9">
        <w:rPr>
          <w:rFonts w:ascii="Arial" w:hAnsi="Arial" w:cs="Arial"/>
          <w:color w:val="000000" w:themeColor="text1"/>
          <w:sz w:val="24"/>
          <w:szCs w:val="24"/>
        </w:rPr>
        <w:t xml:space="preserve">thus </w:t>
      </w:r>
      <w:r w:rsidR="5199E325" w:rsidRPr="00786AD9">
        <w:rPr>
          <w:rFonts w:ascii="Arial" w:hAnsi="Arial" w:cs="Arial"/>
          <w:color w:val="000000" w:themeColor="text1"/>
          <w:sz w:val="24"/>
          <w:szCs w:val="24"/>
        </w:rPr>
        <w:t xml:space="preserve">limiting opportunities to run your HAF </w:t>
      </w:r>
      <w:r w:rsidR="1A9C8F24" w:rsidRPr="00786AD9">
        <w:rPr>
          <w:rFonts w:ascii="Arial" w:hAnsi="Arial" w:cs="Arial"/>
          <w:color w:val="000000" w:themeColor="text1"/>
          <w:sz w:val="24"/>
          <w:szCs w:val="24"/>
        </w:rPr>
        <w:t>P</w:t>
      </w:r>
      <w:r w:rsidR="5199E325" w:rsidRPr="00786AD9">
        <w:rPr>
          <w:rFonts w:ascii="Arial" w:hAnsi="Arial" w:cs="Arial"/>
          <w:color w:val="000000" w:themeColor="text1"/>
          <w:sz w:val="24"/>
          <w:szCs w:val="24"/>
        </w:rPr>
        <w:t xml:space="preserve">rogrammes. </w:t>
      </w:r>
      <w:r w:rsidR="352A386B" w:rsidRPr="00786AD9">
        <w:rPr>
          <w:rFonts w:ascii="Arial" w:hAnsi="Arial" w:cs="Arial"/>
          <w:color w:val="000000" w:themeColor="text1"/>
          <w:sz w:val="24"/>
          <w:szCs w:val="24"/>
        </w:rPr>
        <w:t>Please consider the following:</w:t>
      </w:r>
    </w:p>
    <w:p w14:paraId="0DA86040" w14:textId="77777777" w:rsidR="002B2FD3" w:rsidRPr="00786AD9" w:rsidRDefault="002B2FD3" w:rsidP="00D20C32">
      <w:pPr>
        <w:numPr>
          <w:ilvl w:val="0"/>
          <w:numId w:val="3"/>
        </w:num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Have you checked that the venue is available and accessible for the chosen dates? Have you booked/provisionally confirmed the venue?</w:t>
      </w:r>
    </w:p>
    <w:p w14:paraId="4C998D0D" w14:textId="4A2C254B" w:rsidR="002B2FD3" w:rsidRPr="00786AD9" w:rsidRDefault="002B2FD3" w:rsidP="00D20C32">
      <w:pPr>
        <w:numPr>
          <w:ilvl w:val="0"/>
          <w:numId w:val="3"/>
        </w:num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Have you contacted families to explore interest and demand for suggested dates?</w:t>
      </w:r>
    </w:p>
    <w:p w14:paraId="696DB1F2" w14:textId="77777777" w:rsidR="002B2FD3" w:rsidRPr="00786AD9" w:rsidRDefault="002B2FD3" w:rsidP="00D20C32">
      <w:pPr>
        <w:numPr>
          <w:ilvl w:val="0"/>
          <w:numId w:val="3"/>
        </w:num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Is your staff team available to work on the proposed dates? Have staff booked leave over this period?</w:t>
      </w:r>
    </w:p>
    <w:p w14:paraId="79C1D13E" w14:textId="1D94E26B" w:rsidR="003E7350" w:rsidRPr="00786AD9" w:rsidRDefault="002B2FD3" w:rsidP="003E7350">
      <w:pPr>
        <w:numPr>
          <w:ilvl w:val="0"/>
          <w:numId w:val="3"/>
        </w:num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Weekend dates and sessions would be acceptable for the winter Programme if this is more convenient.</w:t>
      </w:r>
    </w:p>
    <w:p w14:paraId="7DC14884" w14:textId="77777777" w:rsidR="003E7350" w:rsidRPr="00786AD9" w:rsidRDefault="003E7350" w:rsidP="003E7350">
      <w:pPr>
        <w:contextualSpacing/>
        <w:jc w:val="both"/>
        <w:rPr>
          <w:rFonts w:ascii="Arial" w:hAnsi="Arial" w:cs="Arial"/>
          <w:color w:val="000000" w:themeColor="text1"/>
          <w:sz w:val="24"/>
          <w:szCs w:val="24"/>
        </w:rPr>
      </w:pPr>
    </w:p>
    <w:p w14:paraId="1C0EE304" w14:textId="2A9113DC" w:rsidR="00E95758" w:rsidRPr="00786AD9" w:rsidRDefault="0DED5800" w:rsidP="00D20C32">
      <w:pPr>
        <w:contextualSpacing/>
        <w:jc w:val="both"/>
        <w:rPr>
          <w:rFonts w:ascii="Arial" w:hAnsi="Arial" w:cs="Arial"/>
          <w:b/>
          <w:bCs/>
          <w:color w:val="000000" w:themeColor="text1"/>
          <w:sz w:val="24"/>
          <w:szCs w:val="24"/>
          <w:shd w:val="clear" w:color="auto" w:fill="FFFFFF"/>
        </w:rPr>
      </w:pPr>
      <w:r w:rsidRPr="00786AD9">
        <w:rPr>
          <w:rFonts w:ascii="Arial" w:hAnsi="Arial" w:cs="Arial"/>
          <w:color w:val="000000" w:themeColor="text1"/>
          <w:sz w:val="24"/>
          <w:szCs w:val="24"/>
        </w:rPr>
        <w:t xml:space="preserve">Over the Christmas period, the core offer for the HAF Programme is for a minimum of </w:t>
      </w:r>
      <w:r w:rsidR="75799639" w:rsidRPr="00786AD9">
        <w:rPr>
          <w:rFonts w:ascii="Arial" w:hAnsi="Arial" w:cs="Arial"/>
          <w:color w:val="000000" w:themeColor="text1"/>
          <w:sz w:val="24"/>
          <w:szCs w:val="24"/>
        </w:rPr>
        <w:t>four</w:t>
      </w:r>
      <w:r w:rsidRPr="00786AD9">
        <w:rPr>
          <w:rFonts w:ascii="Arial" w:hAnsi="Arial" w:cs="Arial"/>
          <w:color w:val="000000" w:themeColor="text1"/>
          <w:sz w:val="24"/>
          <w:szCs w:val="24"/>
        </w:rPr>
        <w:t xml:space="preserve"> hours per day, for </w:t>
      </w:r>
      <w:r w:rsidR="21327761" w:rsidRPr="00786AD9">
        <w:rPr>
          <w:rFonts w:ascii="Arial" w:hAnsi="Arial" w:cs="Arial"/>
          <w:color w:val="000000" w:themeColor="text1"/>
          <w:sz w:val="24"/>
          <w:szCs w:val="24"/>
        </w:rPr>
        <w:t>four</w:t>
      </w:r>
      <w:r w:rsidRPr="00786AD9">
        <w:rPr>
          <w:rFonts w:ascii="Arial" w:hAnsi="Arial" w:cs="Arial"/>
          <w:color w:val="000000" w:themeColor="text1"/>
          <w:sz w:val="24"/>
          <w:szCs w:val="24"/>
        </w:rPr>
        <w:t xml:space="preserve"> days. Each child will receive </w:t>
      </w:r>
      <w:r w:rsidR="409272DD" w:rsidRPr="00786AD9">
        <w:rPr>
          <w:rFonts w:ascii="Arial" w:hAnsi="Arial" w:cs="Arial"/>
          <w:color w:val="000000" w:themeColor="text1"/>
          <w:sz w:val="24"/>
          <w:szCs w:val="24"/>
        </w:rPr>
        <w:t>four</w:t>
      </w:r>
      <w:r w:rsidRPr="00786AD9">
        <w:rPr>
          <w:rFonts w:ascii="Arial" w:hAnsi="Arial" w:cs="Arial"/>
          <w:color w:val="000000" w:themeColor="text1"/>
          <w:sz w:val="24"/>
          <w:szCs w:val="24"/>
        </w:rPr>
        <w:t xml:space="preserve"> </w:t>
      </w:r>
      <w:proofErr w:type="spellStart"/>
      <w:r w:rsidRPr="00786AD9">
        <w:rPr>
          <w:rFonts w:ascii="Arial" w:hAnsi="Arial" w:cs="Arial"/>
          <w:color w:val="000000" w:themeColor="text1"/>
          <w:sz w:val="24"/>
          <w:szCs w:val="24"/>
        </w:rPr>
        <w:t>E</w:t>
      </w:r>
      <w:r w:rsidR="2AF7B092" w:rsidRPr="00786AD9">
        <w:rPr>
          <w:rFonts w:ascii="Arial" w:hAnsi="Arial" w:cs="Arial"/>
          <w:color w:val="000000" w:themeColor="text1"/>
          <w:sz w:val="24"/>
          <w:szCs w:val="24"/>
        </w:rPr>
        <w:t>V</w:t>
      </w:r>
      <w:r w:rsidRPr="00786AD9">
        <w:rPr>
          <w:rFonts w:ascii="Arial" w:hAnsi="Arial" w:cs="Arial"/>
          <w:color w:val="000000" w:themeColor="text1"/>
          <w:sz w:val="24"/>
          <w:szCs w:val="24"/>
        </w:rPr>
        <w:t>oucher</w:t>
      </w:r>
      <w:proofErr w:type="spellEnd"/>
      <w:r w:rsidRPr="00786AD9">
        <w:rPr>
          <w:rFonts w:ascii="Arial" w:hAnsi="Arial" w:cs="Arial"/>
          <w:color w:val="000000" w:themeColor="text1"/>
          <w:sz w:val="24"/>
          <w:szCs w:val="24"/>
        </w:rPr>
        <w:t xml:space="preserve"> credits. The preference is </w:t>
      </w:r>
      <w:r w:rsidR="2AF7B092" w:rsidRPr="00786AD9">
        <w:rPr>
          <w:rFonts w:ascii="Arial" w:hAnsi="Arial" w:cs="Arial"/>
          <w:color w:val="000000" w:themeColor="text1"/>
          <w:sz w:val="24"/>
          <w:szCs w:val="24"/>
        </w:rPr>
        <w:t>for</w:t>
      </w:r>
      <w:r w:rsidRPr="00786AD9">
        <w:rPr>
          <w:rFonts w:ascii="Arial" w:hAnsi="Arial" w:cs="Arial"/>
          <w:color w:val="000000" w:themeColor="text1"/>
          <w:sz w:val="24"/>
          <w:szCs w:val="24"/>
        </w:rPr>
        <w:t xml:space="preserve"> </w:t>
      </w:r>
      <w:r w:rsidR="393E2D2E" w:rsidRPr="00786AD9">
        <w:rPr>
          <w:rFonts w:ascii="Arial" w:hAnsi="Arial" w:cs="Arial"/>
          <w:color w:val="000000" w:themeColor="text1"/>
          <w:sz w:val="24"/>
          <w:szCs w:val="24"/>
        </w:rPr>
        <w:t>four</w:t>
      </w:r>
      <w:r w:rsidRPr="00786AD9">
        <w:rPr>
          <w:rFonts w:ascii="Arial" w:hAnsi="Arial" w:cs="Arial"/>
          <w:color w:val="000000" w:themeColor="text1"/>
          <w:sz w:val="24"/>
          <w:szCs w:val="24"/>
        </w:rPr>
        <w:t xml:space="preserve"> days of face-to-face provision however</w:t>
      </w:r>
      <w:r w:rsidR="39F498B6" w:rsidRPr="00786AD9">
        <w:rPr>
          <w:rFonts w:ascii="Arial" w:hAnsi="Arial" w:cs="Arial"/>
          <w:color w:val="000000" w:themeColor="text1"/>
          <w:sz w:val="24"/>
          <w:szCs w:val="24"/>
        </w:rPr>
        <w:t>,</w:t>
      </w:r>
      <w:r w:rsidRPr="00786AD9">
        <w:rPr>
          <w:rFonts w:ascii="Arial" w:hAnsi="Arial" w:cs="Arial"/>
          <w:color w:val="000000" w:themeColor="text1"/>
          <w:sz w:val="24"/>
          <w:szCs w:val="24"/>
        </w:rPr>
        <w:t xml:space="preserve"> where this is not possible</w:t>
      </w:r>
      <w:r w:rsidR="39F498B6" w:rsidRPr="00786AD9">
        <w:rPr>
          <w:rFonts w:ascii="Arial" w:hAnsi="Arial" w:cs="Arial"/>
          <w:color w:val="000000" w:themeColor="text1"/>
          <w:sz w:val="24"/>
          <w:szCs w:val="24"/>
        </w:rPr>
        <w:t>,</w:t>
      </w:r>
      <w:r w:rsidRPr="00786AD9">
        <w:rPr>
          <w:rFonts w:ascii="Arial" w:hAnsi="Arial" w:cs="Arial"/>
          <w:color w:val="000000" w:themeColor="text1"/>
          <w:sz w:val="24"/>
          <w:szCs w:val="24"/>
        </w:rPr>
        <w:t xml:space="preserve"> it should consist of at least </w:t>
      </w:r>
      <w:r w:rsidR="10F6A983" w:rsidRPr="00786AD9">
        <w:rPr>
          <w:rFonts w:ascii="Arial" w:hAnsi="Arial" w:cs="Arial"/>
          <w:color w:val="000000" w:themeColor="text1"/>
          <w:sz w:val="24"/>
          <w:szCs w:val="24"/>
        </w:rPr>
        <w:t>two</w:t>
      </w:r>
      <w:r w:rsidRPr="00786AD9">
        <w:rPr>
          <w:rFonts w:ascii="Arial" w:hAnsi="Arial" w:cs="Arial"/>
          <w:color w:val="000000" w:themeColor="text1"/>
          <w:sz w:val="24"/>
          <w:szCs w:val="24"/>
        </w:rPr>
        <w:t xml:space="preserve"> days of face-to-face provision compl</w:t>
      </w:r>
      <w:r w:rsidR="099F4E3C" w:rsidRPr="00786AD9">
        <w:rPr>
          <w:rFonts w:ascii="Arial" w:hAnsi="Arial" w:cs="Arial"/>
          <w:color w:val="000000" w:themeColor="text1"/>
          <w:sz w:val="24"/>
          <w:szCs w:val="24"/>
        </w:rPr>
        <w:t>e</w:t>
      </w:r>
      <w:r w:rsidRPr="00786AD9">
        <w:rPr>
          <w:rFonts w:ascii="Arial" w:hAnsi="Arial" w:cs="Arial"/>
          <w:color w:val="000000" w:themeColor="text1"/>
          <w:sz w:val="24"/>
          <w:szCs w:val="24"/>
        </w:rPr>
        <w:t xml:space="preserve">mented by at least </w:t>
      </w:r>
      <w:r w:rsidR="63696F02" w:rsidRPr="00786AD9">
        <w:rPr>
          <w:rFonts w:ascii="Arial" w:hAnsi="Arial" w:cs="Arial"/>
          <w:color w:val="000000" w:themeColor="text1"/>
          <w:sz w:val="24"/>
          <w:szCs w:val="24"/>
        </w:rPr>
        <w:t>two</w:t>
      </w:r>
      <w:r w:rsidRPr="00786AD9">
        <w:rPr>
          <w:rFonts w:ascii="Arial" w:hAnsi="Arial" w:cs="Arial"/>
          <w:color w:val="000000" w:themeColor="text1"/>
          <w:sz w:val="24"/>
          <w:szCs w:val="24"/>
        </w:rPr>
        <w:t xml:space="preserve"> days of HAF Programme support which can be provided in the form of high-quality food hampers and activity packs. Please contact the HAF Programme Team if you would like to discuss your winter HAF Programme offer further or </w:t>
      </w:r>
      <w:r w:rsidR="2D18DD4B" w:rsidRPr="00786AD9">
        <w:rPr>
          <w:rFonts w:ascii="Arial" w:hAnsi="Arial" w:cs="Arial"/>
          <w:color w:val="000000" w:themeColor="text1"/>
          <w:sz w:val="24"/>
          <w:szCs w:val="24"/>
        </w:rPr>
        <w:t xml:space="preserve">to </w:t>
      </w:r>
      <w:r w:rsidR="72994431" w:rsidRPr="00786AD9">
        <w:rPr>
          <w:rFonts w:ascii="Arial" w:hAnsi="Arial" w:cs="Arial"/>
          <w:color w:val="000000" w:themeColor="text1"/>
          <w:sz w:val="24"/>
          <w:szCs w:val="24"/>
        </w:rPr>
        <w:t xml:space="preserve">discuss </w:t>
      </w:r>
      <w:r w:rsidRPr="00786AD9">
        <w:rPr>
          <w:rFonts w:ascii="Arial" w:hAnsi="Arial" w:cs="Arial"/>
          <w:color w:val="000000" w:themeColor="text1"/>
          <w:sz w:val="24"/>
          <w:szCs w:val="24"/>
        </w:rPr>
        <w:t>an alternative delivery model.</w:t>
      </w:r>
      <w:r w:rsidR="645B517E" w:rsidRPr="00786AD9">
        <w:rPr>
          <w:rFonts w:ascii="Arial" w:hAnsi="Arial" w:cs="Arial"/>
          <w:b/>
          <w:bCs/>
          <w:color w:val="000000" w:themeColor="text1"/>
          <w:sz w:val="24"/>
          <w:szCs w:val="24"/>
          <w:shd w:val="clear" w:color="auto" w:fill="FFFFFF"/>
        </w:rPr>
        <w:t xml:space="preserve"> Please note that the closing date for Christmas applications is Friday 18 October.</w:t>
      </w:r>
    </w:p>
    <w:p w14:paraId="5699D6C4" w14:textId="77777777" w:rsidR="003E7350" w:rsidRPr="00786AD9" w:rsidRDefault="003E7350" w:rsidP="00D20C32">
      <w:pPr>
        <w:contextualSpacing/>
        <w:jc w:val="both"/>
        <w:rPr>
          <w:rFonts w:ascii="Arial" w:hAnsi="Arial" w:cs="Arial"/>
          <w:b/>
          <w:bCs/>
          <w:color w:val="000000" w:themeColor="text1"/>
          <w:sz w:val="24"/>
          <w:szCs w:val="24"/>
        </w:rPr>
      </w:pPr>
    </w:p>
    <w:p w14:paraId="2B2B302E" w14:textId="52A52FE2" w:rsidR="00B765DD" w:rsidRPr="00786AD9" w:rsidRDefault="099F4E3C" w:rsidP="00D20C32">
      <w:pPr>
        <w:contextualSpacing/>
        <w:jc w:val="both"/>
        <w:rPr>
          <w:rFonts w:ascii="Arial" w:hAnsi="Arial" w:cs="Arial"/>
          <w:b/>
          <w:bCs/>
          <w:color w:val="000000" w:themeColor="text1"/>
          <w:sz w:val="24"/>
          <w:szCs w:val="24"/>
        </w:rPr>
      </w:pPr>
      <w:r w:rsidRPr="00786AD9">
        <w:rPr>
          <w:rFonts w:ascii="Arial" w:hAnsi="Arial" w:cs="Arial"/>
          <w:b/>
          <w:bCs/>
          <w:color w:val="000000" w:themeColor="text1"/>
          <w:sz w:val="24"/>
          <w:szCs w:val="24"/>
        </w:rPr>
        <w:t xml:space="preserve">Two-day model to </w:t>
      </w:r>
      <w:r w:rsidR="001556CD" w:rsidRPr="00786AD9">
        <w:rPr>
          <w:rFonts w:ascii="Arial" w:hAnsi="Arial" w:cs="Arial"/>
          <w:b/>
          <w:bCs/>
          <w:color w:val="000000" w:themeColor="text1"/>
          <w:sz w:val="24"/>
          <w:szCs w:val="24"/>
        </w:rPr>
        <w:t>a Chr</w:t>
      </w:r>
      <w:r w:rsidR="00984983" w:rsidRPr="00786AD9">
        <w:rPr>
          <w:rFonts w:ascii="Arial" w:hAnsi="Arial" w:cs="Arial"/>
          <w:b/>
          <w:bCs/>
          <w:color w:val="000000" w:themeColor="text1"/>
          <w:sz w:val="24"/>
          <w:szCs w:val="24"/>
        </w:rPr>
        <w:t>istmas Pack.</w:t>
      </w:r>
    </w:p>
    <w:p w14:paraId="4849F92B" w14:textId="4C0C30D2" w:rsidR="00550E0F" w:rsidRPr="00786AD9" w:rsidRDefault="099F4E3C" w:rsidP="00D20C32">
      <w:pPr>
        <w:contextualSpacing/>
        <w:jc w:val="both"/>
        <w:rPr>
          <w:rFonts w:ascii="Arial" w:hAnsi="Arial" w:cs="Arial"/>
          <w:b/>
          <w:color w:val="000000" w:themeColor="text1"/>
          <w:sz w:val="32"/>
          <w:szCs w:val="36"/>
        </w:rPr>
      </w:pPr>
      <w:r w:rsidRPr="00786AD9">
        <w:rPr>
          <w:rFonts w:ascii="Arial" w:hAnsi="Arial" w:cs="Arial"/>
          <w:color w:val="000000" w:themeColor="text1"/>
          <w:sz w:val="24"/>
          <w:szCs w:val="24"/>
        </w:rPr>
        <w:t>The team will be offering guidance on this as soon as we have discussed some options with the D</w:t>
      </w:r>
      <w:r w:rsidR="01ABDBD4" w:rsidRPr="00786AD9">
        <w:rPr>
          <w:rFonts w:ascii="Arial" w:hAnsi="Arial" w:cs="Arial"/>
          <w:color w:val="000000" w:themeColor="text1"/>
          <w:sz w:val="24"/>
          <w:szCs w:val="24"/>
        </w:rPr>
        <w:t xml:space="preserve">epartment </w:t>
      </w:r>
      <w:r w:rsidRPr="00786AD9">
        <w:rPr>
          <w:rFonts w:ascii="Arial" w:hAnsi="Arial" w:cs="Arial"/>
          <w:color w:val="000000" w:themeColor="text1"/>
          <w:sz w:val="24"/>
          <w:szCs w:val="24"/>
        </w:rPr>
        <w:t>f</w:t>
      </w:r>
      <w:r w:rsidR="433D1F9D" w:rsidRPr="00786AD9">
        <w:rPr>
          <w:rFonts w:ascii="Arial" w:hAnsi="Arial" w:cs="Arial"/>
          <w:color w:val="000000" w:themeColor="text1"/>
          <w:sz w:val="24"/>
          <w:szCs w:val="24"/>
        </w:rPr>
        <w:t xml:space="preserve">or </w:t>
      </w:r>
      <w:r w:rsidRPr="00786AD9">
        <w:rPr>
          <w:rFonts w:ascii="Arial" w:hAnsi="Arial" w:cs="Arial"/>
          <w:color w:val="000000" w:themeColor="text1"/>
          <w:sz w:val="24"/>
          <w:szCs w:val="24"/>
        </w:rPr>
        <w:t>E</w:t>
      </w:r>
      <w:r w:rsidR="073A24BE" w:rsidRPr="00786AD9">
        <w:rPr>
          <w:rFonts w:ascii="Arial" w:hAnsi="Arial" w:cs="Arial"/>
          <w:color w:val="000000" w:themeColor="text1"/>
          <w:sz w:val="24"/>
          <w:szCs w:val="24"/>
        </w:rPr>
        <w:t>ducation</w:t>
      </w:r>
      <w:r w:rsidR="04A3FDE0" w:rsidRPr="00786AD9">
        <w:rPr>
          <w:rFonts w:ascii="Arial" w:hAnsi="Arial" w:cs="Arial"/>
          <w:color w:val="000000" w:themeColor="text1"/>
          <w:sz w:val="24"/>
          <w:szCs w:val="24"/>
        </w:rPr>
        <w:t xml:space="preserve"> (DfE)</w:t>
      </w:r>
      <w:r w:rsidRPr="00786AD9">
        <w:rPr>
          <w:rFonts w:ascii="Arial" w:hAnsi="Arial" w:cs="Arial"/>
          <w:color w:val="000000" w:themeColor="text1"/>
          <w:sz w:val="24"/>
          <w:szCs w:val="24"/>
        </w:rPr>
        <w:t xml:space="preserve">. </w:t>
      </w:r>
    </w:p>
    <w:p w14:paraId="07ADE5C9" w14:textId="77777777" w:rsidR="00D20C32" w:rsidRPr="00E9584A" w:rsidRDefault="00D20C32" w:rsidP="00D20C32">
      <w:pPr>
        <w:contextualSpacing/>
        <w:jc w:val="both"/>
        <w:rPr>
          <w:rFonts w:ascii="Arial" w:hAnsi="Arial" w:cs="Arial"/>
          <w:b/>
          <w:color w:val="000000" w:themeColor="text1"/>
          <w:sz w:val="28"/>
          <w:szCs w:val="32"/>
        </w:rPr>
      </w:pPr>
    </w:p>
    <w:p w14:paraId="64D738CC" w14:textId="530BD316" w:rsidR="00FB70C5" w:rsidRPr="00E9584A" w:rsidRDefault="00FB70C5" w:rsidP="00D20C32">
      <w:pPr>
        <w:contextualSpacing/>
        <w:jc w:val="both"/>
        <w:rPr>
          <w:rFonts w:ascii="Arial" w:hAnsi="Arial" w:cs="Arial"/>
          <w:b/>
          <w:color w:val="000000" w:themeColor="text1"/>
          <w:sz w:val="28"/>
          <w:szCs w:val="32"/>
        </w:rPr>
      </w:pPr>
      <w:r w:rsidRPr="00E9584A">
        <w:rPr>
          <w:rFonts w:ascii="Arial" w:hAnsi="Arial" w:cs="Arial"/>
          <w:b/>
          <w:color w:val="000000" w:themeColor="text1"/>
          <w:sz w:val="28"/>
          <w:szCs w:val="32"/>
        </w:rPr>
        <w:t xml:space="preserve">Network meetings </w:t>
      </w:r>
    </w:p>
    <w:p w14:paraId="1FB00685" w14:textId="248A9D8C" w:rsidR="00FB70C5" w:rsidRPr="00786AD9" w:rsidRDefault="2FE6F35C"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These will provide a focus for reflecting on your summer delivery, and an opportunity to discuss your planned Christmas delivery</w:t>
      </w:r>
      <w:r w:rsidR="588B2866" w:rsidRPr="00786AD9">
        <w:rPr>
          <w:rFonts w:ascii="Arial" w:hAnsi="Arial" w:cs="Arial"/>
          <w:color w:val="000000" w:themeColor="text1"/>
          <w:sz w:val="24"/>
          <w:szCs w:val="24"/>
        </w:rPr>
        <w:t xml:space="preserve">, as well as offering some support to further develop your </w:t>
      </w:r>
      <w:r w:rsidR="149985AF" w:rsidRPr="00786AD9">
        <w:rPr>
          <w:rFonts w:ascii="Arial" w:hAnsi="Arial" w:cs="Arial"/>
          <w:color w:val="000000" w:themeColor="text1"/>
          <w:sz w:val="24"/>
          <w:szCs w:val="24"/>
        </w:rPr>
        <w:t>P</w:t>
      </w:r>
      <w:r w:rsidR="588B2866" w:rsidRPr="00786AD9">
        <w:rPr>
          <w:rFonts w:ascii="Arial" w:hAnsi="Arial" w:cs="Arial"/>
          <w:color w:val="000000" w:themeColor="text1"/>
          <w:sz w:val="24"/>
          <w:szCs w:val="24"/>
        </w:rPr>
        <w:t xml:space="preserve">rogrammes going forwards. </w:t>
      </w:r>
    </w:p>
    <w:p w14:paraId="13D32280" w14:textId="77777777" w:rsidR="0036097D" w:rsidRPr="00786AD9" w:rsidRDefault="0036097D" w:rsidP="00D20C32">
      <w:pPr>
        <w:contextualSpacing/>
        <w:jc w:val="both"/>
        <w:rPr>
          <w:rFonts w:ascii="Arial" w:hAnsi="Arial" w:cs="Arial"/>
          <w:color w:val="000000" w:themeColor="text1"/>
          <w:sz w:val="24"/>
          <w:szCs w:val="24"/>
        </w:rPr>
      </w:pPr>
    </w:p>
    <w:p w14:paraId="29DFA03C" w14:textId="77777777" w:rsidR="00786AD9" w:rsidRDefault="00786AD9" w:rsidP="00D20C32">
      <w:pPr>
        <w:contextualSpacing/>
        <w:jc w:val="both"/>
        <w:rPr>
          <w:rFonts w:ascii="Arial" w:hAnsi="Arial" w:cs="Arial"/>
          <w:color w:val="000000" w:themeColor="text1"/>
          <w:sz w:val="24"/>
          <w:szCs w:val="24"/>
        </w:rPr>
      </w:pPr>
    </w:p>
    <w:p w14:paraId="0488B561" w14:textId="77777777" w:rsidR="00786AD9" w:rsidRDefault="00786AD9" w:rsidP="00D20C32">
      <w:pPr>
        <w:contextualSpacing/>
        <w:jc w:val="both"/>
        <w:rPr>
          <w:rFonts w:ascii="Arial" w:hAnsi="Arial" w:cs="Arial"/>
          <w:color w:val="000000" w:themeColor="text1"/>
          <w:sz w:val="24"/>
          <w:szCs w:val="24"/>
        </w:rPr>
      </w:pPr>
    </w:p>
    <w:p w14:paraId="1CE9EE7B" w14:textId="0312D52C" w:rsidR="00E95758" w:rsidRPr="00786AD9" w:rsidRDefault="1BDCB863"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In preparation for the </w:t>
      </w:r>
      <w:r w:rsidR="4B410B9D" w:rsidRPr="00786AD9">
        <w:rPr>
          <w:rFonts w:ascii="Arial" w:hAnsi="Arial" w:cs="Arial"/>
          <w:color w:val="000000" w:themeColor="text1"/>
          <w:sz w:val="24"/>
          <w:szCs w:val="24"/>
        </w:rPr>
        <w:t>Christmas</w:t>
      </w:r>
      <w:r w:rsidRPr="00786AD9">
        <w:rPr>
          <w:rFonts w:ascii="Arial" w:hAnsi="Arial" w:cs="Arial"/>
          <w:color w:val="000000" w:themeColor="text1"/>
          <w:sz w:val="24"/>
          <w:szCs w:val="24"/>
        </w:rPr>
        <w:t xml:space="preserve"> delivery, we have two </w:t>
      </w:r>
      <w:bookmarkStart w:id="0" w:name="_Int_Y8AFivsW"/>
      <w:r w:rsidR="796628A3" w:rsidRPr="00786AD9">
        <w:rPr>
          <w:rFonts w:ascii="Arial" w:hAnsi="Arial" w:cs="Arial"/>
          <w:color w:val="000000" w:themeColor="text1"/>
          <w:sz w:val="24"/>
          <w:szCs w:val="24"/>
        </w:rPr>
        <w:t>face</w:t>
      </w:r>
      <w:bookmarkEnd w:id="0"/>
      <w:r w:rsidR="0036097D" w:rsidRPr="00786AD9">
        <w:rPr>
          <w:rFonts w:ascii="Arial" w:hAnsi="Arial" w:cs="Arial"/>
          <w:color w:val="000000" w:themeColor="text1"/>
          <w:sz w:val="24"/>
          <w:szCs w:val="24"/>
        </w:rPr>
        <w:t>-</w:t>
      </w:r>
      <w:r w:rsidR="796628A3" w:rsidRPr="00786AD9">
        <w:rPr>
          <w:rFonts w:ascii="Arial" w:hAnsi="Arial" w:cs="Arial"/>
          <w:color w:val="000000" w:themeColor="text1"/>
          <w:sz w:val="24"/>
          <w:szCs w:val="24"/>
        </w:rPr>
        <w:t>to</w:t>
      </w:r>
      <w:r w:rsidR="0036097D" w:rsidRPr="00786AD9">
        <w:rPr>
          <w:rFonts w:ascii="Arial" w:hAnsi="Arial" w:cs="Arial"/>
          <w:color w:val="000000" w:themeColor="text1"/>
          <w:sz w:val="24"/>
          <w:szCs w:val="24"/>
        </w:rPr>
        <w:t>-</w:t>
      </w:r>
      <w:r w:rsidR="796628A3" w:rsidRPr="00786AD9">
        <w:rPr>
          <w:rFonts w:ascii="Arial" w:hAnsi="Arial" w:cs="Arial"/>
          <w:color w:val="000000" w:themeColor="text1"/>
          <w:sz w:val="24"/>
          <w:szCs w:val="24"/>
        </w:rPr>
        <w:t xml:space="preserve">face </w:t>
      </w:r>
      <w:r w:rsidR="02739AEB" w:rsidRPr="00786AD9">
        <w:rPr>
          <w:rFonts w:ascii="Arial" w:hAnsi="Arial" w:cs="Arial"/>
          <w:color w:val="000000" w:themeColor="text1"/>
          <w:sz w:val="24"/>
          <w:szCs w:val="24"/>
        </w:rPr>
        <w:t>networking</w:t>
      </w:r>
      <w:r w:rsidR="796628A3" w:rsidRPr="00786AD9">
        <w:rPr>
          <w:rFonts w:ascii="Arial" w:hAnsi="Arial" w:cs="Arial"/>
          <w:color w:val="000000" w:themeColor="text1"/>
          <w:sz w:val="24"/>
          <w:szCs w:val="24"/>
        </w:rPr>
        <w:t xml:space="preserve"> </w:t>
      </w:r>
      <w:r w:rsidR="02739AEB" w:rsidRPr="00786AD9">
        <w:rPr>
          <w:rFonts w:ascii="Arial" w:hAnsi="Arial" w:cs="Arial"/>
          <w:color w:val="000000" w:themeColor="text1"/>
          <w:sz w:val="24"/>
          <w:szCs w:val="24"/>
        </w:rPr>
        <w:t>opportunities</w:t>
      </w:r>
      <w:r w:rsidR="796628A3" w:rsidRPr="00786AD9">
        <w:rPr>
          <w:rFonts w:ascii="Arial" w:hAnsi="Arial" w:cs="Arial"/>
          <w:color w:val="000000" w:themeColor="text1"/>
          <w:sz w:val="24"/>
          <w:szCs w:val="24"/>
        </w:rPr>
        <w:t xml:space="preserve"> and </w:t>
      </w:r>
      <w:r w:rsidR="02739AEB" w:rsidRPr="00786AD9">
        <w:rPr>
          <w:rFonts w:ascii="Arial" w:hAnsi="Arial" w:cs="Arial"/>
          <w:color w:val="000000" w:themeColor="text1"/>
          <w:sz w:val="24"/>
          <w:szCs w:val="24"/>
        </w:rPr>
        <w:t>the option to book a meeting online with a member of the team.</w:t>
      </w:r>
    </w:p>
    <w:p w14:paraId="62E00C8E" w14:textId="77777777" w:rsidR="00D20C32" w:rsidRPr="00E9584A" w:rsidRDefault="00D20C32" w:rsidP="00D20C32">
      <w:pPr>
        <w:contextualSpacing/>
        <w:jc w:val="both"/>
        <w:rPr>
          <w:rFonts w:ascii="Arial" w:hAnsi="Arial" w:cs="Arial"/>
          <w:color w:val="000000" w:themeColor="text1"/>
        </w:rPr>
      </w:pPr>
    </w:p>
    <w:p w14:paraId="669513A8" w14:textId="4E5F186A" w:rsidR="00E95758" w:rsidRPr="00786AD9" w:rsidRDefault="1BDCB863"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There will be a </w:t>
      </w:r>
      <w:r w:rsidRPr="00786AD9">
        <w:rPr>
          <w:rFonts w:ascii="Arial" w:hAnsi="Arial" w:cs="Arial"/>
          <w:b/>
          <w:bCs/>
          <w:color w:val="000000" w:themeColor="text1"/>
          <w:sz w:val="24"/>
          <w:szCs w:val="24"/>
        </w:rPr>
        <w:t>drop-in session</w:t>
      </w:r>
      <w:r w:rsidRPr="00786AD9">
        <w:rPr>
          <w:rFonts w:ascii="Arial" w:hAnsi="Arial" w:cs="Arial"/>
          <w:color w:val="000000" w:themeColor="text1"/>
          <w:sz w:val="24"/>
          <w:szCs w:val="24"/>
        </w:rPr>
        <w:t xml:space="preserve"> on </w:t>
      </w:r>
      <w:r w:rsidR="55AE1D8C" w:rsidRPr="00786AD9">
        <w:rPr>
          <w:rFonts w:ascii="Arial" w:hAnsi="Arial" w:cs="Arial"/>
          <w:b/>
          <w:bCs/>
          <w:color w:val="000000" w:themeColor="text1"/>
          <w:sz w:val="24"/>
          <w:szCs w:val="24"/>
        </w:rPr>
        <w:t xml:space="preserve">Tuesday </w:t>
      </w:r>
      <w:r w:rsidR="4E0E0B15" w:rsidRPr="00786AD9">
        <w:rPr>
          <w:rFonts w:ascii="Arial" w:hAnsi="Arial" w:cs="Arial"/>
          <w:b/>
          <w:bCs/>
          <w:color w:val="000000" w:themeColor="text1"/>
          <w:sz w:val="24"/>
          <w:szCs w:val="24"/>
        </w:rPr>
        <w:t>1</w:t>
      </w:r>
      <w:r w:rsidR="58F147B3" w:rsidRPr="00786AD9">
        <w:rPr>
          <w:rFonts w:ascii="Arial" w:hAnsi="Arial" w:cs="Arial"/>
          <w:b/>
          <w:bCs/>
          <w:color w:val="000000" w:themeColor="text1"/>
          <w:sz w:val="24"/>
          <w:szCs w:val="24"/>
        </w:rPr>
        <w:t>5</w:t>
      </w:r>
      <w:r w:rsidR="55AE1D8C" w:rsidRPr="00786AD9">
        <w:rPr>
          <w:rFonts w:ascii="Arial" w:hAnsi="Arial" w:cs="Arial"/>
          <w:b/>
          <w:bCs/>
          <w:color w:val="000000" w:themeColor="text1"/>
          <w:sz w:val="24"/>
          <w:szCs w:val="24"/>
        </w:rPr>
        <w:t xml:space="preserve"> October</w:t>
      </w:r>
      <w:r w:rsidRPr="00786AD9">
        <w:rPr>
          <w:rFonts w:ascii="Arial" w:hAnsi="Arial" w:cs="Arial"/>
          <w:b/>
          <w:bCs/>
          <w:color w:val="000000" w:themeColor="text1"/>
          <w:sz w:val="24"/>
          <w:szCs w:val="24"/>
        </w:rPr>
        <w:t xml:space="preserve"> </w:t>
      </w:r>
      <w:r w:rsidRPr="00786AD9">
        <w:rPr>
          <w:rFonts w:ascii="Arial" w:hAnsi="Arial" w:cs="Arial"/>
          <w:color w:val="000000" w:themeColor="text1"/>
          <w:sz w:val="24"/>
          <w:szCs w:val="24"/>
        </w:rPr>
        <w:t xml:space="preserve">for you to discuss any subject that is pertinent to your summer </w:t>
      </w:r>
      <w:r w:rsidR="640CB849" w:rsidRPr="00786AD9">
        <w:rPr>
          <w:rFonts w:ascii="Arial" w:hAnsi="Arial" w:cs="Arial"/>
          <w:color w:val="000000" w:themeColor="text1"/>
          <w:sz w:val="24"/>
          <w:szCs w:val="24"/>
        </w:rPr>
        <w:t xml:space="preserve">or winter </w:t>
      </w:r>
      <w:r w:rsidRPr="00786AD9">
        <w:rPr>
          <w:rFonts w:ascii="Arial" w:hAnsi="Arial" w:cs="Arial"/>
          <w:color w:val="000000" w:themeColor="text1"/>
          <w:sz w:val="24"/>
          <w:szCs w:val="24"/>
        </w:rPr>
        <w:t>delivery. This will be held at:</w:t>
      </w:r>
    </w:p>
    <w:p w14:paraId="288F8E0D" w14:textId="77777777" w:rsidR="00CB3FE9" w:rsidRPr="00786AD9" w:rsidRDefault="00CB3FE9" w:rsidP="00D20C32">
      <w:pPr>
        <w:contextualSpacing/>
        <w:jc w:val="both"/>
        <w:rPr>
          <w:rFonts w:ascii="Arial" w:hAnsi="Arial" w:cs="Arial"/>
          <w:color w:val="000000" w:themeColor="text1"/>
          <w:sz w:val="24"/>
          <w:szCs w:val="24"/>
        </w:rPr>
      </w:pPr>
    </w:p>
    <w:p w14:paraId="001FF990" w14:textId="0C2EEFD4" w:rsidR="00E95758" w:rsidRPr="00786AD9" w:rsidRDefault="55AE1D8C" w:rsidP="00D20C32">
      <w:pPr>
        <w:contextualSpacing/>
        <w:jc w:val="both"/>
        <w:rPr>
          <w:rFonts w:ascii="Arial" w:hAnsi="Arial" w:cs="Arial"/>
          <w:color w:val="000000" w:themeColor="text1"/>
          <w:sz w:val="24"/>
          <w:szCs w:val="24"/>
          <w:shd w:val="clear" w:color="auto" w:fill="FFFFFF"/>
        </w:rPr>
      </w:pPr>
      <w:r w:rsidRPr="00786AD9">
        <w:rPr>
          <w:rFonts w:ascii="Arial" w:hAnsi="Arial" w:cs="Arial"/>
          <w:b/>
          <w:bCs/>
          <w:color w:val="000000" w:themeColor="text1"/>
          <w:sz w:val="24"/>
          <w:szCs w:val="24"/>
          <w:shd w:val="clear" w:color="auto" w:fill="FFFFFF"/>
        </w:rPr>
        <w:t>A</w:t>
      </w:r>
      <w:r w:rsidR="4E0E0B15" w:rsidRPr="00786AD9">
        <w:rPr>
          <w:rFonts w:ascii="Arial" w:hAnsi="Arial" w:cs="Arial"/>
          <w:b/>
          <w:bCs/>
          <w:color w:val="000000" w:themeColor="text1"/>
          <w:sz w:val="24"/>
          <w:szCs w:val="24"/>
          <w:shd w:val="clear" w:color="auto" w:fill="FFFFFF"/>
        </w:rPr>
        <w:t xml:space="preserve">ldington </w:t>
      </w:r>
      <w:r w:rsidR="001E67B1" w:rsidRPr="00786AD9">
        <w:rPr>
          <w:rFonts w:ascii="Arial" w:hAnsi="Arial" w:cs="Arial"/>
          <w:b/>
          <w:bCs/>
          <w:color w:val="000000" w:themeColor="text1"/>
          <w:sz w:val="24"/>
          <w:szCs w:val="24"/>
          <w:shd w:val="clear" w:color="auto" w:fill="FFFFFF"/>
        </w:rPr>
        <w:t>Eco Centre</w:t>
      </w:r>
      <w:r w:rsidR="7D4252A7" w:rsidRPr="00786AD9">
        <w:rPr>
          <w:rFonts w:ascii="Arial" w:hAnsi="Arial" w:cs="Arial"/>
          <w:b/>
          <w:bCs/>
          <w:color w:val="000000" w:themeColor="text1"/>
          <w:sz w:val="24"/>
          <w:szCs w:val="24"/>
          <w:shd w:val="clear" w:color="auto" w:fill="FFFFFF"/>
        </w:rPr>
        <w:t xml:space="preserve">, </w:t>
      </w:r>
      <w:proofErr w:type="spellStart"/>
      <w:r w:rsidR="000F3C20" w:rsidRPr="00786AD9">
        <w:rPr>
          <w:rFonts w:ascii="Arial" w:hAnsi="Arial" w:cs="Arial"/>
          <w:b/>
          <w:bCs/>
          <w:color w:val="000000" w:themeColor="text1"/>
          <w:sz w:val="24"/>
          <w:szCs w:val="24"/>
          <w:shd w:val="clear" w:color="auto" w:fill="FFFFFF"/>
        </w:rPr>
        <w:t>Goldwell</w:t>
      </w:r>
      <w:proofErr w:type="spellEnd"/>
      <w:r w:rsidR="000F3C20" w:rsidRPr="00786AD9">
        <w:rPr>
          <w:rFonts w:ascii="Arial" w:hAnsi="Arial" w:cs="Arial"/>
          <w:b/>
          <w:bCs/>
          <w:color w:val="000000" w:themeColor="text1"/>
          <w:sz w:val="24"/>
          <w:szCs w:val="24"/>
          <w:shd w:val="clear" w:color="auto" w:fill="FFFFFF"/>
        </w:rPr>
        <w:t xml:space="preserve"> Lane</w:t>
      </w:r>
      <w:r w:rsidR="0C3DDC53" w:rsidRPr="00786AD9">
        <w:rPr>
          <w:rFonts w:ascii="Arial" w:hAnsi="Arial" w:cs="Arial"/>
          <w:b/>
          <w:bCs/>
          <w:color w:val="000000" w:themeColor="text1"/>
          <w:sz w:val="24"/>
          <w:szCs w:val="24"/>
          <w:shd w:val="clear" w:color="auto" w:fill="FFFFFF"/>
        </w:rPr>
        <w:t xml:space="preserve">, Aldington, </w:t>
      </w:r>
      <w:r w:rsidR="00593901" w:rsidRPr="00786AD9">
        <w:rPr>
          <w:rFonts w:ascii="Arial" w:hAnsi="Arial" w:cs="Arial"/>
          <w:b/>
          <w:bCs/>
          <w:color w:val="000000" w:themeColor="text1"/>
          <w:sz w:val="24"/>
          <w:szCs w:val="24"/>
          <w:shd w:val="clear" w:color="auto" w:fill="FFFFFF"/>
        </w:rPr>
        <w:t xml:space="preserve">Nr Ashford, </w:t>
      </w:r>
      <w:r w:rsidR="58F147B3" w:rsidRPr="00786AD9">
        <w:rPr>
          <w:rFonts w:ascii="Arial" w:hAnsi="Arial" w:cs="Arial"/>
          <w:b/>
          <w:bCs/>
          <w:color w:val="000000" w:themeColor="text1"/>
          <w:sz w:val="24"/>
          <w:szCs w:val="24"/>
          <w:shd w:val="clear" w:color="auto" w:fill="FFFFFF"/>
        </w:rPr>
        <w:t>TN25 7</w:t>
      </w:r>
      <w:r w:rsidR="00593901" w:rsidRPr="00786AD9">
        <w:rPr>
          <w:rFonts w:ascii="Arial" w:hAnsi="Arial" w:cs="Arial"/>
          <w:b/>
          <w:bCs/>
          <w:color w:val="000000" w:themeColor="text1"/>
          <w:sz w:val="24"/>
          <w:szCs w:val="24"/>
          <w:shd w:val="clear" w:color="auto" w:fill="FFFFFF"/>
        </w:rPr>
        <w:t>DX</w:t>
      </w:r>
      <w:r w:rsidR="09E02A4A" w:rsidRPr="00786AD9">
        <w:rPr>
          <w:rFonts w:ascii="Arial" w:hAnsi="Arial" w:cs="Arial"/>
          <w:b/>
          <w:bCs/>
          <w:color w:val="000000" w:themeColor="text1"/>
          <w:sz w:val="24"/>
          <w:szCs w:val="24"/>
          <w:shd w:val="clear" w:color="auto" w:fill="FFFFFF"/>
        </w:rPr>
        <w:t xml:space="preserve"> from</w:t>
      </w:r>
      <w:r w:rsidR="58F147B3" w:rsidRPr="00786AD9">
        <w:rPr>
          <w:rFonts w:ascii="Arial" w:hAnsi="Arial" w:cs="Arial"/>
          <w:b/>
          <w:bCs/>
          <w:color w:val="000000" w:themeColor="text1"/>
          <w:sz w:val="24"/>
          <w:szCs w:val="24"/>
          <w:shd w:val="clear" w:color="auto" w:fill="FFFFFF"/>
        </w:rPr>
        <w:t xml:space="preserve"> </w:t>
      </w:r>
      <w:r w:rsidR="1AD72A36" w:rsidRPr="00786AD9">
        <w:rPr>
          <w:rFonts w:ascii="Arial" w:hAnsi="Arial" w:cs="Arial"/>
          <w:b/>
          <w:bCs/>
          <w:color w:val="000000" w:themeColor="text1"/>
          <w:sz w:val="24"/>
          <w:szCs w:val="24"/>
          <w:shd w:val="clear" w:color="auto" w:fill="FFFFFF"/>
        </w:rPr>
        <w:t xml:space="preserve">10am </w:t>
      </w:r>
      <w:r w:rsidR="1F0F53F3" w:rsidRPr="00786AD9">
        <w:rPr>
          <w:rFonts w:ascii="Arial" w:hAnsi="Arial" w:cs="Arial"/>
          <w:b/>
          <w:bCs/>
          <w:color w:val="000000" w:themeColor="text1"/>
          <w:sz w:val="24"/>
          <w:szCs w:val="24"/>
          <w:shd w:val="clear" w:color="auto" w:fill="FFFFFF"/>
        </w:rPr>
        <w:t>to 1pm</w:t>
      </w:r>
      <w:r w:rsidR="00593901" w:rsidRPr="00786AD9">
        <w:rPr>
          <w:rFonts w:ascii="Arial" w:hAnsi="Arial" w:cs="Arial"/>
          <w:color w:val="000000" w:themeColor="text1"/>
          <w:sz w:val="24"/>
          <w:szCs w:val="24"/>
          <w:shd w:val="clear" w:color="auto" w:fill="FFFFFF"/>
        </w:rPr>
        <w:t>.</w:t>
      </w:r>
      <w:r w:rsidR="00593901" w:rsidRPr="00786AD9">
        <w:rPr>
          <w:rFonts w:ascii="Arial" w:hAnsi="Arial" w:cs="Arial"/>
          <w:b/>
          <w:bCs/>
          <w:color w:val="000000" w:themeColor="text1"/>
          <w:sz w:val="24"/>
          <w:szCs w:val="24"/>
          <w:shd w:val="clear" w:color="auto" w:fill="FFFFFF"/>
        </w:rPr>
        <w:t xml:space="preserve"> </w:t>
      </w:r>
      <w:r w:rsidR="00593901" w:rsidRPr="00786AD9">
        <w:rPr>
          <w:rFonts w:ascii="Arial" w:hAnsi="Arial" w:cs="Arial"/>
          <w:color w:val="000000" w:themeColor="text1"/>
          <w:sz w:val="24"/>
          <w:szCs w:val="24"/>
          <w:shd w:val="clear" w:color="auto" w:fill="FFFFFF"/>
        </w:rPr>
        <w:t>T</w:t>
      </w:r>
      <w:r w:rsidR="00A87C92" w:rsidRPr="00786AD9">
        <w:rPr>
          <w:rFonts w:ascii="Arial" w:hAnsi="Arial" w:cs="Arial"/>
          <w:color w:val="000000" w:themeColor="text1"/>
          <w:sz w:val="24"/>
          <w:szCs w:val="24"/>
          <w:shd w:val="clear" w:color="auto" w:fill="FFFFFF"/>
        </w:rPr>
        <w:t>he Aldington Eco Centre is a short drive from Junction 10a of the M20.</w:t>
      </w:r>
    </w:p>
    <w:p w14:paraId="66E9F068" w14:textId="77777777" w:rsidR="00CB3FE9" w:rsidRPr="00786AD9" w:rsidRDefault="00CB3FE9" w:rsidP="00D20C32">
      <w:pPr>
        <w:contextualSpacing/>
        <w:jc w:val="both"/>
        <w:rPr>
          <w:rFonts w:ascii="Arial" w:hAnsi="Arial" w:cs="Arial"/>
          <w:color w:val="000000" w:themeColor="text1"/>
          <w:sz w:val="24"/>
          <w:szCs w:val="24"/>
          <w:shd w:val="clear" w:color="auto" w:fill="FFFFFF"/>
        </w:rPr>
      </w:pPr>
    </w:p>
    <w:p w14:paraId="65B5C182" w14:textId="2649590C" w:rsidR="00E95758" w:rsidRPr="00786AD9" w:rsidRDefault="1BDCB863" w:rsidP="00D20C32">
      <w:pPr>
        <w:contextualSpacing/>
        <w:jc w:val="both"/>
        <w:rPr>
          <w:rFonts w:ascii="Arial" w:hAnsi="Arial" w:cs="Arial"/>
          <w:color w:val="000000" w:themeColor="text1"/>
          <w:sz w:val="24"/>
          <w:szCs w:val="24"/>
          <w:shd w:val="clear" w:color="auto" w:fill="FFFFFF"/>
        </w:rPr>
      </w:pPr>
      <w:r w:rsidRPr="00786AD9">
        <w:rPr>
          <w:rFonts w:ascii="Arial" w:hAnsi="Arial" w:cs="Arial"/>
          <w:color w:val="000000" w:themeColor="text1"/>
          <w:sz w:val="24"/>
          <w:szCs w:val="24"/>
          <w:shd w:val="clear" w:color="auto" w:fill="FFFFFF"/>
        </w:rPr>
        <w:t xml:space="preserve">To book: please email the HAF Programme inbox with the name of the person attending, any dietary requirements, and the time that you would like, as well as the area that you would like support with by </w:t>
      </w:r>
      <w:r w:rsidR="1F0F53F3" w:rsidRPr="00786AD9">
        <w:rPr>
          <w:rFonts w:ascii="Arial" w:hAnsi="Arial" w:cs="Arial"/>
          <w:b/>
          <w:bCs/>
          <w:color w:val="000000" w:themeColor="text1"/>
          <w:sz w:val="24"/>
          <w:szCs w:val="24"/>
          <w:shd w:val="clear" w:color="auto" w:fill="FFFFFF"/>
        </w:rPr>
        <w:t xml:space="preserve">Tuesday </w:t>
      </w:r>
      <w:r w:rsidR="0B53BF6E" w:rsidRPr="00786AD9">
        <w:rPr>
          <w:rFonts w:ascii="Arial" w:hAnsi="Arial" w:cs="Arial"/>
          <w:b/>
          <w:bCs/>
          <w:color w:val="000000" w:themeColor="text1"/>
          <w:sz w:val="24"/>
          <w:szCs w:val="24"/>
          <w:shd w:val="clear" w:color="auto" w:fill="FFFFFF"/>
        </w:rPr>
        <w:t xml:space="preserve">8 </w:t>
      </w:r>
      <w:r w:rsidR="1F0F53F3" w:rsidRPr="00786AD9">
        <w:rPr>
          <w:rFonts w:ascii="Arial" w:hAnsi="Arial" w:cs="Arial"/>
          <w:b/>
          <w:bCs/>
          <w:color w:val="000000" w:themeColor="text1"/>
          <w:sz w:val="24"/>
          <w:szCs w:val="24"/>
          <w:shd w:val="clear" w:color="auto" w:fill="FFFFFF"/>
        </w:rPr>
        <w:t>October</w:t>
      </w:r>
      <w:r w:rsidRPr="00786AD9">
        <w:rPr>
          <w:rFonts w:ascii="Arial" w:hAnsi="Arial" w:cs="Arial"/>
          <w:b/>
          <w:bCs/>
          <w:color w:val="000000" w:themeColor="text1"/>
          <w:sz w:val="24"/>
          <w:szCs w:val="24"/>
          <w:shd w:val="clear" w:color="auto" w:fill="FFFFFF"/>
        </w:rPr>
        <w:t>.</w:t>
      </w:r>
    </w:p>
    <w:p w14:paraId="4470DEA9" w14:textId="77777777" w:rsidR="00CB3FE9" w:rsidRPr="00786AD9" w:rsidRDefault="00CB3FE9" w:rsidP="00D20C32">
      <w:pPr>
        <w:contextualSpacing/>
        <w:jc w:val="both"/>
        <w:rPr>
          <w:rFonts w:ascii="Arial" w:hAnsi="Arial" w:cs="Arial"/>
          <w:b/>
          <w:bCs/>
          <w:color w:val="000000" w:themeColor="text1"/>
          <w:sz w:val="24"/>
          <w:szCs w:val="24"/>
          <w:shd w:val="clear" w:color="auto" w:fill="FFFFFF"/>
        </w:rPr>
      </w:pPr>
    </w:p>
    <w:p w14:paraId="066930FE" w14:textId="2B592881" w:rsidR="00811D90" w:rsidRPr="00786AD9" w:rsidRDefault="1BDCB863" w:rsidP="00D20C32">
      <w:pPr>
        <w:contextualSpacing/>
        <w:jc w:val="both"/>
        <w:rPr>
          <w:rFonts w:ascii="Arial" w:hAnsi="Arial" w:cs="Arial"/>
          <w:b/>
          <w:bCs/>
          <w:color w:val="000000" w:themeColor="text1"/>
          <w:sz w:val="24"/>
          <w:szCs w:val="24"/>
          <w:shd w:val="clear" w:color="auto" w:fill="FFFFFF"/>
        </w:rPr>
      </w:pPr>
      <w:r w:rsidRPr="00786AD9">
        <w:rPr>
          <w:rFonts w:ascii="Arial" w:hAnsi="Arial" w:cs="Arial"/>
          <w:color w:val="000000" w:themeColor="text1"/>
          <w:sz w:val="24"/>
          <w:szCs w:val="24"/>
          <w:shd w:val="clear" w:color="auto" w:fill="FFFFFF"/>
        </w:rPr>
        <w:t xml:space="preserve">There will also be a full network meeting with more opportunities for you to spend time with other partners who </w:t>
      </w:r>
      <w:r w:rsidR="0B53BF6E" w:rsidRPr="00786AD9">
        <w:rPr>
          <w:rFonts w:ascii="Arial" w:hAnsi="Arial" w:cs="Arial"/>
          <w:color w:val="000000" w:themeColor="text1"/>
          <w:sz w:val="24"/>
          <w:szCs w:val="24"/>
          <w:shd w:val="clear" w:color="auto" w:fill="FFFFFF"/>
        </w:rPr>
        <w:t xml:space="preserve">are </w:t>
      </w:r>
      <w:r w:rsidRPr="00786AD9">
        <w:rPr>
          <w:rFonts w:ascii="Arial" w:hAnsi="Arial" w:cs="Arial"/>
          <w:color w:val="000000" w:themeColor="text1"/>
          <w:sz w:val="24"/>
          <w:szCs w:val="24"/>
          <w:shd w:val="clear" w:color="auto" w:fill="FFFFFF"/>
        </w:rPr>
        <w:t>deliver</w:t>
      </w:r>
      <w:r w:rsidR="0B53BF6E" w:rsidRPr="00786AD9">
        <w:rPr>
          <w:rFonts w:ascii="Arial" w:hAnsi="Arial" w:cs="Arial"/>
          <w:color w:val="000000" w:themeColor="text1"/>
          <w:sz w:val="24"/>
          <w:szCs w:val="24"/>
          <w:shd w:val="clear" w:color="auto" w:fill="FFFFFF"/>
        </w:rPr>
        <w:t>ing</w:t>
      </w:r>
      <w:r w:rsidRPr="00786AD9">
        <w:rPr>
          <w:rFonts w:ascii="Arial" w:hAnsi="Arial" w:cs="Arial"/>
          <w:color w:val="000000" w:themeColor="text1"/>
          <w:sz w:val="24"/>
          <w:szCs w:val="24"/>
          <w:shd w:val="clear" w:color="auto" w:fill="FFFFFF"/>
        </w:rPr>
        <w:t xml:space="preserve"> the HAF Programme. </w:t>
      </w:r>
      <w:r w:rsidR="645B517E" w:rsidRPr="00786AD9">
        <w:rPr>
          <w:rFonts w:ascii="Arial" w:hAnsi="Arial" w:cs="Arial"/>
          <w:b/>
          <w:bCs/>
          <w:color w:val="000000" w:themeColor="text1"/>
          <w:sz w:val="24"/>
          <w:szCs w:val="24"/>
          <w:shd w:val="clear" w:color="auto" w:fill="FFFFFF"/>
        </w:rPr>
        <w:t xml:space="preserve">Please be aware that </w:t>
      </w:r>
      <w:r w:rsidR="08ED02E4" w:rsidRPr="00786AD9">
        <w:rPr>
          <w:rFonts w:ascii="Arial" w:hAnsi="Arial" w:cs="Arial"/>
          <w:b/>
          <w:bCs/>
          <w:color w:val="000000" w:themeColor="text1"/>
          <w:sz w:val="24"/>
          <w:szCs w:val="24"/>
          <w:shd w:val="clear" w:color="auto" w:fill="FFFFFF"/>
        </w:rPr>
        <w:t xml:space="preserve">your </w:t>
      </w:r>
      <w:r w:rsidR="07CB295C" w:rsidRPr="00786AD9">
        <w:rPr>
          <w:rFonts w:ascii="Arial" w:hAnsi="Arial" w:cs="Arial"/>
          <w:b/>
          <w:bCs/>
          <w:color w:val="000000" w:themeColor="text1"/>
          <w:sz w:val="24"/>
          <w:szCs w:val="24"/>
          <w:shd w:val="clear" w:color="auto" w:fill="FFFFFF"/>
        </w:rPr>
        <w:t>Christmas</w:t>
      </w:r>
      <w:r w:rsidR="08ED02E4" w:rsidRPr="00786AD9">
        <w:rPr>
          <w:rFonts w:ascii="Arial" w:hAnsi="Arial" w:cs="Arial"/>
          <w:b/>
          <w:bCs/>
          <w:color w:val="000000" w:themeColor="text1"/>
          <w:sz w:val="24"/>
          <w:szCs w:val="24"/>
          <w:shd w:val="clear" w:color="auto" w:fill="FFFFFF"/>
        </w:rPr>
        <w:t xml:space="preserve"> </w:t>
      </w:r>
      <w:r w:rsidR="07CB295C" w:rsidRPr="00786AD9">
        <w:rPr>
          <w:rFonts w:ascii="Arial" w:hAnsi="Arial" w:cs="Arial"/>
          <w:b/>
          <w:bCs/>
          <w:color w:val="000000" w:themeColor="text1"/>
          <w:sz w:val="24"/>
          <w:szCs w:val="24"/>
          <w:shd w:val="clear" w:color="auto" w:fill="FFFFFF"/>
        </w:rPr>
        <w:t xml:space="preserve">applications will need to have been submitted before this meeting. </w:t>
      </w:r>
    </w:p>
    <w:p w14:paraId="08CD7AEA" w14:textId="4BD5BEB4" w:rsidR="00E95758" w:rsidRPr="00786AD9" w:rsidRDefault="1BDCB863" w:rsidP="00D20C32">
      <w:pPr>
        <w:contextualSpacing/>
        <w:jc w:val="both"/>
        <w:rPr>
          <w:rFonts w:ascii="Arial" w:hAnsi="Arial" w:cs="Arial"/>
          <w:color w:val="000000" w:themeColor="text1"/>
          <w:sz w:val="24"/>
          <w:szCs w:val="24"/>
          <w:shd w:val="clear" w:color="auto" w:fill="FFFFFF"/>
        </w:rPr>
      </w:pPr>
      <w:r w:rsidRPr="00786AD9">
        <w:rPr>
          <w:rFonts w:ascii="Arial" w:hAnsi="Arial" w:cs="Arial"/>
          <w:color w:val="000000" w:themeColor="text1"/>
          <w:sz w:val="24"/>
          <w:szCs w:val="24"/>
          <w:shd w:val="clear" w:color="auto" w:fill="FFFFFF"/>
        </w:rPr>
        <w:t xml:space="preserve">This will be held on </w:t>
      </w:r>
      <w:r w:rsidRPr="00786AD9">
        <w:rPr>
          <w:rFonts w:ascii="Arial" w:hAnsi="Arial" w:cs="Arial"/>
          <w:b/>
          <w:bCs/>
          <w:color w:val="000000" w:themeColor="text1"/>
          <w:sz w:val="24"/>
          <w:szCs w:val="24"/>
          <w:shd w:val="clear" w:color="auto" w:fill="FFFFFF"/>
        </w:rPr>
        <w:t xml:space="preserve">Tuesday </w:t>
      </w:r>
      <w:r w:rsidR="47271629" w:rsidRPr="00786AD9">
        <w:rPr>
          <w:rFonts w:ascii="Arial" w:hAnsi="Arial" w:cs="Arial"/>
          <w:b/>
          <w:bCs/>
          <w:color w:val="000000" w:themeColor="text1"/>
          <w:sz w:val="24"/>
          <w:szCs w:val="24"/>
          <w:shd w:val="clear" w:color="auto" w:fill="FFFFFF"/>
        </w:rPr>
        <w:t>22 October</w:t>
      </w:r>
      <w:r w:rsidR="0AD97119" w:rsidRPr="00786AD9">
        <w:rPr>
          <w:rFonts w:ascii="Arial" w:hAnsi="Arial" w:cs="Arial"/>
          <w:color w:val="000000" w:themeColor="text1"/>
          <w:sz w:val="24"/>
          <w:szCs w:val="24"/>
          <w:shd w:val="clear" w:color="auto" w:fill="FFFFFF"/>
        </w:rPr>
        <w:t>.</w:t>
      </w:r>
      <w:r w:rsidR="6C9F3C46" w:rsidRPr="00786AD9">
        <w:rPr>
          <w:rFonts w:ascii="Arial" w:hAnsi="Arial" w:cs="Arial"/>
          <w:color w:val="000000" w:themeColor="text1"/>
          <w:sz w:val="24"/>
          <w:szCs w:val="24"/>
          <w:shd w:val="clear" w:color="auto" w:fill="FFFFFF"/>
        </w:rPr>
        <w:t xml:space="preserve"> </w:t>
      </w:r>
      <w:r w:rsidRPr="00786AD9">
        <w:rPr>
          <w:rFonts w:ascii="Arial" w:hAnsi="Arial" w:cs="Arial"/>
          <w:color w:val="000000" w:themeColor="text1"/>
          <w:sz w:val="24"/>
          <w:szCs w:val="24"/>
          <w:shd w:val="clear" w:color="auto" w:fill="FFFFFF"/>
        </w:rPr>
        <w:t>We offer two places per site where you deliver your HAF Programme. This meeting will be held at:</w:t>
      </w:r>
    </w:p>
    <w:p w14:paraId="7712A747" w14:textId="77777777" w:rsidR="003E7350" w:rsidRPr="00786AD9" w:rsidRDefault="003E7350" w:rsidP="00D20C32">
      <w:pPr>
        <w:contextualSpacing/>
        <w:jc w:val="both"/>
        <w:rPr>
          <w:rFonts w:ascii="Arial" w:hAnsi="Arial" w:cs="Arial"/>
          <w:color w:val="000000" w:themeColor="text1"/>
          <w:sz w:val="24"/>
          <w:szCs w:val="24"/>
        </w:rPr>
      </w:pPr>
    </w:p>
    <w:p w14:paraId="4DF106F9" w14:textId="050DA229" w:rsidR="00E95758" w:rsidRPr="00786AD9" w:rsidRDefault="5C45E7B7" w:rsidP="00D20C32">
      <w:pPr>
        <w:contextualSpacing/>
        <w:jc w:val="both"/>
        <w:rPr>
          <w:rFonts w:ascii="Arial" w:hAnsi="Arial" w:cs="Arial"/>
          <w:color w:val="000000" w:themeColor="text1"/>
          <w:shd w:val="clear" w:color="auto" w:fill="84A40B"/>
        </w:rPr>
      </w:pPr>
      <w:proofErr w:type="spellStart"/>
      <w:r w:rsidRPr="00786AD9">
        <w:rPr>
          <w:rFonts w:ascii="Arial" w:hAnsi="Arial" w:cs="Arial"/>
          <w:b/>
          <w:bCs/>
          <w:color w:val="000000" w:themeColor="text1"/>
          <w:sz w:val="24"/>
          <w:szCs w:val="24"/>
        </w:rPr>
        <w:t>Cobtree</w:t>
      </w:r>
      <w:proofErr w:type="spellEnd"/>
      <w:r w:rsidRPr="00786AD9">
        <w:rPr>
          <w:rFonts w:ascii="Arial" w:hAnsi="Arial" w:cs="Arial"/>
          <w:b/>
          <w:bCs/>
          <w:color w:val="000000" w:themeColor="text1"/>
          <w:sz w:val="24"/>
          <w:szCs w:val="24"/>
        </w:rPr>
        <w:t xml:space="preserve"> Manor </w:t>
      </w:r>
      <w:r w:rsidR="22DB2620" w:rsidRPr="00786AD9">
        <w:rPr>
          <w:rFonts w:ascii="Arial" w:hAnsi="Arial" w:cs="Arial"/>
          <w:b/>
          <w:bCs/>
          <w:color w:val="000000" w:themeColor="text1"/>
          <w:sz w:val="24"/>
          <w:szCs w:val="24"/>
        </w:rPr>
        <w:t>Golf C</w:t>
      </w:r>
      <w:r w:rsidR="4777D105" w:rsidRPr="00786AD9">
        <w:rPr>
          <w:rFonts w:ascii="Arial" w:hAnsi="Arial" w:cs="Arial"/>
          <w:b/>
          <w:bCs/>
          <w:color w:val="000000" w:themeColor="text1"/>
          <w:sz w:val="24"/>
          <w:szCs w:val="24"/>
        </w:rPr>
        <w:t>ourse</w:t>
      </w:r>
      <w:r w:rsidR="22DB2620" w:rsidRPr="00786AD9">
        <w:rPr>
          <w:rFonts w:ascii="Arial" w:hAnsi="Arial" w:cs="Arial"/>
          <w:b/>
          <w:bCs/>
          <w:color w:val="000000" w:themeColor="text1"/>
          <w:sz w:val="24"/>
          <w:szCs w:val="24"/>
        </w:rPr>
        <w:t>, Chatham</w:t>
      </w:r>
      <w:r w:rsidR="33426817" w:rsidRPr="00786AD9">
        <w:rPr>
          <w:rFonts w:ascii="Arial" w:hAnsi="Arial" w:cs="Arial"/>
          <w:b/>
          <w:bCs/>
          <w:color w:val="000000" w:themeColor="text1"/>
          <w:sz w:val="24"/>
          <w:szCs w:val="24"/>
        </w:rPr>
        <w:t xml:space="preserve"> Road, Sandling</w:t>
      </w:r>
      <w:r w:rsidR="1BDCB863" w:rsidRPr="00786AD9">
        <w:rPr>
          <w:rFonts w:ascii="Arial" w:hAnsi="Arial" w:cs="Arial"/>
          <w:b/>
          <w:bCs/>
          <w:color w:val="000000" w:themeColor="text1"/>
          <w:sz w:val="24"/>
          <w:szCs w:val="24"/>
        </w:rPr>
        <w:t xml:space="preserve">, </w:t>
      </w:r>
      <w:r w:rsidR="0663705A" w:rsidRPr="00786AD9">
        <w:rPr>
          <w:rFonts w:ascii="Arial" w:hAnsi="Arial" w:cs="Arial"/>
          <w:b/>
          <w:bCs/>
          <w:color w:val="000000" w:themeColor="text1"/>
          <w:sz w:val="24"/>
          <w:szCs w:val="24"/>
        </w:rPr>
        <w:t>Maidstone ME14 3AZ</w:t>
      </w:r>
      <w:r w:rsidR="0739B60D" w:rsidRPr="00786AD9">
        <w:rPr>
          <w:rFonts w:ascii="Arial" w:hAnsi="Arial" w:cs="Arial"/>
          <w:b/>
          <w:bCs/>
          <w:color w:val="000000" w:themeColor="text1"/>
          <w:sz w:val="24"/>
          <w:szCs w:val="24"/>
        </w:rPr>
        <w:t xml:space="preserve"> from 10.30am to 1.30pm.</w:t>
      </w:r>
      <w:r w:rsidR="00967678" w:rsidRPr="00786AD9">
        <w:rPr>
          <w:rFonts w:ascii="Arial" w:hAnsi="Arial" w:cs="Arial"/>
          <w:b/>
          <w:bCs/>
          <w:color w:val="000000" w:themeColor="text1"/>
          <w:sz w:val="24"/>
          <w:szCs w:val="24"/>
        </w:rPr>
        <w:t xml:space="preserve"> </w:t>
      </w:r>
      <w:r w:rsidR="00967678" w:rsidRPr="00786AD9">
        <w:rPr>
          <w:rFonts w:ascii="Arial" w:hAnsi="Arial" w:cs="Arial"/>
          <w:color w:val="000000" w:themeColor="text1"/>
          <w:sz w:val="24"/>
          <w:szCs w:val="24"/>
        </w:rPr>
        <w:t xml:space="preserve">Located </w:t>
      </w:r>
      <w:r w:rsidR="00904ACB" w:rsidRPr="00786AD9">
        <w:rPr>
          <w:rFonts w:ascii="Arial" w:hAnsi="Arial" w:cs="Arial"/>
          <w:color w:val="000000" w:themeColor="text1"/>
          <w:sz w:val="24"/>
          <w:szCs w:val="24"/>
        </w:rPr>
        <w:t>on the A229 Blue Bell Hill roundabout in Maidstone (Junction 6 on the M20).</w:t>
      </w:r>
    </w:p>
    <w:p w14:paraId="505E84CB" w14:textId="77777777" w:rsidR="003E7350" w:rsidRPr="00786AD9" w:rsidRDefault="003E7350" w:rsidP="00D20C32">
      <w:pPr>
        <w:contextualSpacing/>
        <w:jc w:val="both"/>
        <w:rPr>
          <w:rFonts w:ascii="Arial" w:hAnsi="Arial" w:cs="Arial"/>
          <w:color w:val="000000" w:themeColor="text1"/>
          <w:sz w:val="24"/>
          <w:szCs w:val="24"/>
        </w:rPr>
      </w:pPr>
    </w:p>
    <w:p w14:paraId="32A55F7E" w14:textId="21A84B53" w:rsidR="00E95758" w:rsidRPr="00786AD9" w:rsidRDefault="1BDCB863" w:rsidP="00D20C32">
      <w:pPr>
        <w:contextualSpacing/>
        <w:jc w:val="both"/>
        <w:rPr>
          <w:rFonts w:ascii="Arial" w:hAnsi="Arial" w:cs="Arial"/>
          <w:color w:val="000000" w:themeColor="text1"/>
          <w:sz w:val="24"/>
          <w:szCs w:val="24"/>
          <w:shd w:val="clear" w:color="auto" w:fill="FFFFFF"/>
        </w:rPr>
      </w:pPr>
      <w:r w:rsidRPr="00786AD9">
        <w:rPr>
          <w:rFonts w:ascii="Arial" w:hAnsi="Arial" w:cs="Arial"/>
          <w:color w:val="000000" w:themeColor="text1"/>
          <w:sz w:val="24"/>
          <w:szCs w:val="24"/>
        </w:rPr>
        <w:t>To book:</w:t>
      </w:r>
      <w:r w:rsidRPr="00786AD9">
        <w:rPr>
          <w:rFonts w:ascii="Arial" w:hAnsi="Arial" w:cs="Arial"/>
          <w:b/>
          <w:bCs/>
          <w:color w:val="000000" w:themeColor="text1"/>
          <w:sz w:val="24"/>
          <w:szCs w:val="24"/>
        </w:rPr>
        <w:t xml:space="preserve"> </w:t>
      </w:r>
      <w:r w:rsidRPr="00786AD9">
        <w:rPr>
          <w:rFonts w:ascii="Arial" w:hAnsi="Arial" w:cs="Arial"/>
          <w:color w:val="000000" w:themeColor="text1"/>
          <w:sz w:val="24"/>
          <w:szCs w:val="24"/>
          <w:shd w:val="clear" w:color="auto" w:fill="FFFFFF"/>
        </w:rPr>
        <w:t xml:space="preserve">please email the HAF Programme inbox with the name(s) of the person, the partner they are representing, the site that they are based at and any dietary requirements by </w:t>
      </w:r>
      <w:r w:rsidRPr="00786AD9">
        <w:rPr>
          <w:rFonts w:ascii="Arial" w:hAnsi="Arial" w:cs="Arial"/>
          <w:b/>
          <w:bCs/>
          <w:color w:val="000000" w:themeColor="text1"/>
          <w:sz w:val="24"/>
          <w:szCs w:val="24"/>
          <w:shd w:val="clear" w:color="auto" w:fill="FFFFFF"/>
        </w:rPr>
        <w:t>Friday 1</w:t>
      </w:r>
      <w:r w:rsidR="6A95BEC1" w:rsidRPr="00786AD9">
        <w:rPr>
          <w:rFonts w:ascii="Arial" w:hAnsi="Arial" w:cs="Arial"/>
          <w:b/>
          <w:bCs/>
          <w:color w:val="000000" w:themeColor="text1"/>
          <w:sz w:val="24"/>
          <w:szCs w:val="24"/>
          <w:shd w:val="clear" w:color="auto" w:fill="FFFFFF"/>
        </w:rPr>
        <w:t>1</w:t>
      </w:r>
      <w:r w:rsidR="67AB4FD5" w:rsidRPr="00786AD9">
        <w:rPr>
          <w:rFonts w:ascii="Arial" w:hAnsi="Arial" w:cs="Arial"/>
          <w:b/>
          <w:bCs/>
          <w:color w:val="000000" w:themeColor="text1"/>
          <w:sz w:val="24"/>
          <w:szCs w:val="24"/>
          <w:shd w:val="clear" w:color="auto" w:fill="FFFFFF"/>
        </w:rPr>
        <w:t xml:space="preserve"> October</w:t>
      </w:r>
      <w:r w:rsidRPr="00786AD9">
        <w:rPr>
          <w:rFonts w:ascii="Arial" w:hAnsi="Arial" w:cs="Arial"/>
          <w:b/>
          <w:bCs/>
          <w:color w:val="000000" w:themeColor="text1"/>
          <w:sz w:val="24"/>
          <w:szCs w:val="24"/>
          <w:shd w:val="clear" w:color="auto" w:fill="FFFFFF"/>
        </w:rPr>
        <w:t>.</w:t>
      </w:r>
    </w:p>
    <w:p w14:paraId="1C960DE3" w14:textId="77777777" w:rsidR="00D20C32" w:rsidRPr="00786AD9" w:rsidRDefault="00D20C32" w:rsidP="00D20C32">
      <w:pPr>
        <w:contextualSpacing/>
        <w:jc w:val="both"/>
        <w:rPr>
          <w:rFonts w:ascii="Arial" w:hAnsi="Arial" w:cs="Arial"/>
          <w:b/>
          <w:bCs/>
          <w:color w:val="000000" w:themeColor="text1"/>
          <w:sz w:val="24"/>
          <w:szCs w:val="24"/>
          <w:shd w:val="clear" w:color="auto" w:fill="FFFFFF"/>
        </w:rPr>
      </w:pPr>
    </w:p>
    <w:p w14:paraId="0D4D20DF" w14:textId="6743989C" w:rsidR="00E95758" w:rsidRPr="00E9584A" w:rsidRDefault="1BDCB863" w:rsidP="00D20C32">
      <w:pPr>
        <w:contextualSpacing/>
        <w:rPr>
          <w:rFonts w:ascii="Arial" w:hAnsi="Arial" w:cs="Arial"/>
          <w:b/>
          <w:bCs/>
          <w:color w:val="000000" w:themeColor="text1"/>
          <w:sz w:val="28"/>
          <w:szCs w:val="32"/>
        </w:rPr>
      </w:pPr>
      <w:r w:rsidRPr="00E9584A">
        <w:rPr>
          <w:rFonts w:ascii="Arial" w:hAnsi="Arial" w:cs="Arial"/>
          <w:b/>
          <w:bCs/>
          <w:color w:val="000000" w:themeColor="text1"/>
          <w:sz w:val="28"/>
          <w:szCs w:val="32"/>
        </w:rPr>
        <w:t>Microsoft Teams ‘</w:t>
      </w:r>
      <w:r w:rsidR="68F1DF8D" w:rsidRPr="00E9584A">
        <w:rPr>
          <w:rFonts w:ascii="Arial" w:hAnsi="Arial" w:cs="Arial"/>
          <w:b/>
          <w:bCs/>
          <w:color w:val="000000" w:themeColor="text1"/>
          <w:sz w:val="28"/>
          <w:szCs w:val="32"/>
        </w:rPr>
        <w:t>Winter</w:t>
      </w:r>
      <w:r w:rsidRPr="00E9584A">
        <w:rPr>
          <w:rFonts w:ascii="Arial" w:hAnsi="Arial" w:cs="Arial"/>
          <w:b/>
          <w:bCs/>
          <w:color w:val="000000" w:themeColor="text1"/>
          <w:sz w:val="28"/>
          <w:szCs w:val="32"/>
        </w:rPr>
        <w:t xml:space="preserve"> Chat’ </w:t>
      </w:r>
    </w:p>
    <w:p w14:paraId="117FD4F6" w14:textId="77777777" w:rsidR="009A5AB1" w:rsidRPr="00786AD9" w:rsidRDefault="1BDCB863"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We are offering each partner the opportunity to have a </w:t>
      </w:r>
      <w:r w:rsidR="2AC8B9CD" w:rsidRPr="00786AD9">
        <w:rPr>
          <w:rFonts w:ascii="Arial" w:hAnsi="Arial" w:cs="Arial"/>
          <w:color w:val="000000" w:themeColor="text1"/>
          <w:sz w:val="24"/>
          <w:szCs w:val="24"/>
        </w:rPr>
        <w:t>one-to-one</w:t>
      </w:r>
      <w:r w:rsidRPr="00786AD9">
        <w:rPr>
          <w:rFonts w:ascii="Arial" w:hAnsi="Arial" w:cs="Arial"/>
          <w:color w:val="000000" w:themeColor="text1"/>
          <w:sz w:val="24"/>
          <w:szCs w:val="24"/>
        </w:rPr>
        <w:t xml:space="preserve"> chat with a member of the HAF Programme team before their </w:t>
      </w:r>
      <w:r w:rsidR="6A95BEC1" w:rsidRPr="00786AD9">
        <w:rPr>
          <w:rFonts w:ascii="Arial" w:hAnsi="Arial" w:cs="Arial"/>
          <w:color w:val="000000" w:themeColor="text1"/>
          <w:sz w:val="24"/>
          <w:szCs w:val="24"/>
        </w:rPr>
        <w:t>winter</w:t>
      </w:r>
      <w:r w:rsidRPr="00786AD9">
        <w:rPr>
          <w:rFonts w:ascii="Arial" w:hAnsi="Arial" w:cs="Arial"/>
          <w:color w:val="000000" w:themeColor="text1"/>
          <w:sz w:val="24"/>
          <w:szCs w:val="24"/>
        </w:rPr>
        <w:t xml:space="preserve"> delivery. These will take place </w:t>
      </w:r>
      <w:r w:rsidR="00DF0361" w:rsidRPr="00786AD9">
        <w:rPr>
          <w:rFonts w:ascii="Arial" w:hAnsi="Arial" w:cs="Arial"/>
          <w:color w:val="000000" w:themeColor="text1"/>
          <w:sz w:val="24"/>
          <w:szCs w:val="24"/>
        </w:rPr>
        <w:t>on the following dates</w:t>
      </w:r>
    </w:p>
    <w:p w14:paraId="34294122" w14:textId="7E8D659B" w:rsidR="00907516" w:rsidRPr="00786AD9" w:rsidRDefault="00E67474" w:rsidP="00D20C32">
      <w:pPr>
        <w:pStyle w:val="ListParagraph"/>
        <w:numPr>
          <w:ilvl w:val="0"/>
          <w:numId w:val="7"/>
        </w:numPr>
        <w:jc w:val="both"/>
        <w:rPr>
          <w:rFonts w:ascii="Arial" w:hAnsi="Arial" w:cs="Arial"/>
          <w:b/>
          <w:bCs/>
          <w:color w:val="000000" w:themeColor="text1"/>
          <w:sz w:val="24"/>
          <w:szCs w:val="24"/>
        </w:rPr>
      </w:pPr>
      <w:r w:rsidRPr="00786AD9">
        <w:rPr>
          <w:rFonts w:ascii="Arial" w:hAnsi="Arial" w:cs="Arial"/>
          <w:b/>
          <w:bCs/>
          <w:color w:val="000000" w:themeColor="text1"/>
          <w:sz w:val="24"/>
          <w:szCs w:val="24"/>
        </w:rPr>
        <w:t xml:space="preserve">Monday 7 October </w:t>
      </w:r>
      <w:r w:rsidR="005C47BB" w:rsidRPr="00786AD9">
        <w:rPr>
          <w:rFonts w:ascii="Arial" w:hAnsi="Arial" w:cs="Arial"/>
          <w:b/>
          <w:bCs/>
          <w:color w:val="000000" w:themeColor="text1"/>
          <w:sz w:val="24"/>
          <w:szCs w:val="24"/>
        </w:rPr>
        <w:t xml:space="preserve">available from </w:t>
      </w:r>
      <w:r w:rsidRPr="00786AD9">
        <w:rPr>
          <w:rFonts w:ascii="Arial" w:hAnsi="Arial" w:cs="Arial"/>
          <w:b/>
          <w:bCs/>
          <w:color w:val="000000" w:themeColor="text1"/>
          <w:sz w:val="24"/>
          <w:szCs w:val="24"/>
        </w:rPr>
        <w:t xml:space="preserve">10am – 12 noon </w:t>
      </w:r>
    </w:p>
    <w:p w14:paraId="606CB0A2" w14:textId="299343C4" w:rsidR="005C47BB" w:rsidRPr="00786AD9" w:rsidRDefault="005C47BB" w:rsidP="00D20C32">
      <w:pPr>
        <w:pStyle w:val="ListParagraph"/>
        <w:numPr>
          <w:ilvl w:val="0"/>
          <w:numId w:val="5"/>
        </w:numPr>
        <w:jc w:val="both"/>
        <w:rPr>
          <w:rFonts w:ascii="Arial" w:hAnsi="Arial" w:cs="Arial"/>
          <w:b/>
          <w:bCs/>
          <w:color w:val="000000" w:themeColor="text1"/>
          <w:sz w:val="24"/>
          <w:szCs w:val="24"/>
        </w:rPr>
      </w:pPr>
      <w:r w:rsidRPr="00786AD9">
        <w:rPr>
          <w:rFonts w:ascii="Arial" w:hAnsi="Arial" w:cs="Arial"/>
          <w:b/>
          <w:bCs/>
          <w:color w:val="000000" w:themeColor="text1"/>
          <w:sz w:val="24"/>
          <w:szCs w:val="24"/>
        </w:rPr>
        <w:t xml:space="preserve">Thursday 10 October available from 1.30pm </w:t>
      </w:r>
      <w:r w:rsidR="001B4CEA" w:rsidRPr="00786AD9">
        <w:rPr>
          <w:rFonts w:ascii="Arial" w:hAnsi="Arial" w:cs="Arial"/>
          <w:b/>
          <w:bCs/>
          <w:color w:val="000000" w:themeColor="text1"/>
          <w:sz w:val="24"/>
          <w:szCs w:val="24"/>
        </w:rPr>
        <w:t>–</w:t>
      </w:r>
      <w:r w:rsidRPr="00786AD9">
        <w:rPr>
          <w:rFonts w:ascii="Arial" w:hAnsi="Arial" w:cs="Arial"/>
          <w:b/>
          <w:bCs/>
          <w:color w:val="000000" w:themeColor="text1"/>
          <w:sz w:val="24"/>
          <w:szCs w:val="24"/>
        </w:rPr>
        <w:t xml:space="preserve"> </w:t>
      </w:r>
      <w:r w:rsidR="001B4CEA" w:rsidRPr="00786AD9">
        <w:rPr>
          <w:rFonts w:ascii="Arial" w:hAnsi="Arial" w:cs="Arial"/>
          <w:b/>
          <w:bCs/>
          <w:color w:val="000000" w:themeColor="text1"/>
          <w:sz w:val="24"/>
          <w:szCs w:val="24"/>
        </w:rPr>
        <w:t>3.30pm</w:t>
      </w:r>
    </w:p>
    <w:p w14:paraId="56498CFF" w14:textId="77777777" w:rsidR="00D20C32" w:rsidRPr="00786AD9" w:rsidRDefault="001B4CEA" w:rsidP="00D20C32">
      <w:pPr>
        <w:pStyle w:val="ListParagraph"/>
        <w:numPr>
          <w:ilvl w:val="0"/>
          <w:numId w:val="5"/>
        </w:numPr>
        <w:jc w:val="both"/>
        <w:rPr>
          <w:rFonts w:ascii="Arial" w:hAnsi="Arial" w:cs="Arial"/>
          <w:b/>
          <w:bCs/>
          <w:color w:val="000000" w:themeColor="text1"/>
          <w:sz w:val="24"/>
          <w:szCs w:val="24"/>
        </w:rPr>
      </w:pPr>
      <w:r w:rsidRPr="00786AD9">
        <w:rPr>
          <w:rFonts w:ascii="Arial" w:hAnsi="Arial" w:cs="Arial"/>
          <w:b/>
          <w:bCs/>
          <w:color w:val="000000" w:themeColor="text1"/>
          <w:sz w:val="24"/>
          <w:szCs w:val="24"/>
        </w:rPr>
        <w:t>Friday 11 October available from 9.30am – 11.30am</w:t>
      </w:r>
    </w:p>
    <w:p w14:paraId="0602DD1E" w14:textId="7975DFCE" w:rsidR="00B61BDB" w:rsidRPr="00786AD9" w:rsidRDefault="1BDCB863" w:rsidP="00D20C32">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Please email the HAF Programme inbox with your </w:t>
      </w:r>
      <w:r w:rsidR="00907516" w:rsidRPr="00786AD9">
        <w:rPr>
          <w:rFonts w:ascii="Arial" w:hAnsi="Arial" w:cs="Arial"/>
          <w:color w:val="000000" w:themeColor="text1"/>
          <w:sz w:val="24"/>
          <w:szCs w:val="24"/>
        </w:rPr>
        <w:t>preferred</w:t>
      </w:r>
      <w:r w:rsidRPr="00786AD9">
        <w:rPr>
          <w:rFonts w:ascii="Arial" w:hAnsi="Arial" w:cs="Arial"/>
          <w:color w:val="000000" w:themeColor="text1"/>
          <w:sz w:val="24"/>
          <w:szCs w:val="24"/>
        </w:rPr>
        <w:t xml:space="preserve"> da</w:t>
      </w:r>
      <w:r w:rsidR="00907516" w:rsidRPr="00786AD9">
        <w:rPr>
          <w:rFonts w:ascii="Arial" w:hAnsi="Arial" w:cs="Arial"/>
          <w:color w:val="000000" w:themeColor="text1"/>
          <w:sz w:val="24"/>
          <w:szCs w:val="24"/>
        </w:rPr>
        <w:t>te</w:t>
      </w:r>
      <w:r w:rsidRPr="00786AD9">
        <w:rPr>
          <w:rFonts w:ascii="Arial" w:hAnsi="Arial" w:cs="Arial"/>
          <w:color w:val="000000" w:themeColor="text1"/>
          <w:sz w:val="24"/>
          <w:szCs w:val="24"/>
        </w:rPr>
        <w:t xml:space="preserve"> and time</w:t>
      </w:r>
      <w:r w:rsidR="00907516" w:rsidRPr="00786AD9">
        <w:rPr>
          <w:rFonts w:ascii="Arial" w:hAnsi="Arial" w:cs="Arial"/>
          <w:color w:val="000000" w:themeColor="text1"/>
          <w:sz w:val="24"/>
          <w:szCs w:val="24"/>
        </w:rPr>
        <w:t>,</w:t>
      </w:r>
      <w:r w:rsidRPr="00786AD9">
        <w:rPr>
          <w:rFonts w:ascii="Arial" w:hAnsi="Arial" w:cs="Arial"/>
          <w:color w:val="000000" w:themeColor="text1"/>
          <w:sz w:val="24"/>
          <w:szCs w:val="24"/>
        </w:rPr>
        <w:t xml:space="preserve"> and a brief description of what you would like support with, and a member of the team will be in touch to book a meeting. </w:t>
      </w:r>
      <w:r w:rsidR="005D6333" w:rsidRPr="00786AD9">
        <w:rPr>
          <w:rFonts w:ascii="Arial" w:hAnsi="Arial" w:cs="Arial"/>
          <w:color w:val="000000" w:themeColor="text1"/>
          <w:sz w:val="24"/>
          <w:szCs w:val="24"/>
        </w:rPr>
        <w:t xml:space="preserve">If these dates and times do not suit you, please email the </w:t>
      </w:r>
      <w:r w:rsidR="00833DFE" w:rsidRPr="00786AD9">
        <w:rPr>
          <w:rFonts w:ascii="Arial" w:hAnsi="Arial" w:cs="Arial"/>
          <w:color w:val="000000" w:themeColor="text1"/>
          <w:sz w:val="24"/>
          <w:szCs w:val="24"/>
        </w:rPr>
        <w:t>HAF Programme inbox and a member of the t</w:t>
      </w:r>
      <w:r w:rsidR="00FB7B55">
        <w:rPr>
          <w:rFonts w:ascii="Arial" w:hAnsi="Arial" w:cs="Arial"/>
          <w:color w:val="000000" w:themeColor="text1"/>
          <w:sz w:val="24"/>
          <w:szCs w:val="24"/>
        </w:rPr>
        <w:t>e</w:t>
      </w:r>
      <w:r w:rsidR="00833DFE" w:rsidRPr="00786AD9">
        <w:rPr>
          <w:rFonts w:ascii="Arial" w:hAnsi="Arial" w:cs="Arial"/>
          <w:color w:val="000000" w:themeColor="text1"/>
          <w:sz w:val="24"/>
          <w:szCs w:val="24"/>
        </w:rPr>
        <w:t xml:space="preserve">am will look at an </w:t>
      </w:r>
      <w:r w:rsidR="00FB7B55" w:rsidRPr="00786AD9">
        <w:rPr>
          <w:rFonts w:ascii="Arial" w:hAnsi="Arial" w:cs="Arial"/>
          <w:color w:val="000000" w:themeColor="text1"/>
          <w:sz w:val="24"/>
          <w:szCs w:val="24"/>
        </w:rPr>
        <w:t>alternative</w:t>
      </w:r>
      <w:r w:rsidR="00833DFE" w:rsidRPr="00786AD9">
        <w:rPr>
          <w:rFonts w:ascii="Arial" w:hAnsi="Arial" w:cs="Arial"/>
          <w:color w:val="000000" w:themeColor="text1"/>
          <w:sz w:val="24"/>
          <w:szCs w:val="24"/>
        </w:rPr>
        <w:t xml:space="preserve"> date</w:t>
      </w:r>
      <w:r w:rsidR="00B61BDB" w:rsidRPr="00786AD9">
        <w:rPr>
          <w:rFonts w:ascii="Arial" w:hAnsi="Arial" w:cs="Arial"/>
          <w:color w:val="000000" w:themeColor="text1"/>
          <w:sz w:val="24"/>
          <w:szCs w:val="24"/>
        </w:rPr>
        <w:t xml:space="preserve"> or time. </w:t>
      </w:r>
    </w:p>
    <w:p w14:paraId="2A9AFD3F" w14:textId="77777777" w:rsidR="009A5AB1" w:rsidRPr="00E9584A" w:rsidRDefault="009A5AB1" w:rsidP="00D20C32">
      <w:pPr>
        <w:spacing w:afterLines="800" w:after="1920"/>
        <w:contextualSpacing/>
        <w:jc w:val="both"/>
        <w:rPr>
          <w:rFonts w:ascii="Arial" w:hAnsi="Arial" w:cs="Arial"/>
          <w:color w:val="000000" w:themeColor="text1"/>
        </w:rPr>
      </w:pPr>
    </w:p>
    <w:p w14:paraId="093C6382" w14:textId="77777777" w:rsidR="00786AD9" w:rsidRDefault="00786AD9" w:rsidP="00D20C32">
      <w:pPr>
        <w:spacing w:afterLines="800" w:after="1920"/>
        <w:contextualSpacing/>
        <w:rPr>
          <w:rFonts w:ascii="Arial" w:hAnsi="Arial" w:cs="Arial"/>
          <w:b/>
          <w:color w:val="000000" w:themeColor="text1"/>
          <w:sz w:val="28"/>
          <w:szCs w:val="32"/>
        </w:rPr>
      </w:pPr>
    </w:p>
    <w:p w14:paraId="7078E124" w14:textId="77777777" w:rsidR="00786AD9" w:rsidRDefault="00786AD9" w:rsidP="00D20C32">
      <w:pPr>
        <w:spacing w:afterLines="800" w:after="1920"/>
        <w:contextualSpacing/>
        <w:rPr>
          <w:rFonts w:ascii="Arial" w:hAnsi="Arial" w:cs="Arial"/>
          <w:b/>
          <w:color w:val="000000" w:themeColor="text1"/>
          <w:sz w:val="28"/>
          <w:szCs w:val="32"/>
        </w:rPr>
      </w:pPr>
    </w:p>
    <w:p w14:paraId="6E7B5DAF" w14:textId="77777777" w:rsidR="0054540F" w:rsidRDefault="0054540F" w:rsidP="00D20C32">
      <w:pPr>
        <w:spacing w:afterLines="800" w:after="1920"/>
        <w:contextualSpacing/>
        <w:rPr>
          <w:rFonts w:ascii="Arial" w:hAnsi="Arial" w:cs="Arial"/>
          <w:b/>
          <w:color w:val="000000" w:themeColor="text1"/>
          <w:sz w:val="28"/>
          <w:szCs w:val="32"/>
        </w:rPr>
      </w:pPr>
    </w:p>
    <w:p w14:paraId="738A4B52" w14:textId="65B86804" w:rsidR="00332E8F" w:rsidRPr="00E9584A" w:rsidRDefault="00E95758" w:rsidP="00D20C32">
      <w:pPr>
        <w:spacing w:afterLines="800" w:after="1920"/>
        <w:contextualSpacing/>
        <w:rPr>
          <w:rFonts w:ascii="Arial" w:hAnsi="Arial" w:cs="Arial"/>
          <w:b/>
          <w:color w:val="000000" w:themeColor="text1"/>
          <w:sz w:val="28"/>
          <w:szCs w:val="32"/>
        </w:rPr>
      </w:pPr>
      <w:r w:rsidRPr="00E9584A">
        <w:rPr>
          <w:rFonts w:ascii="Arial" w:hAnsi="Arial" w:cs="Arial"/>
          <w:b/>
          <w:color w:val="000000" w:themeColor="text1"/>
          <w:sz w:val="28"/>
          <w:szCs w:val="32"/>
        </w:rPr>
        <w:t>Case Studies</w:t>
      </w:r>
    </w:p>
    <w:p w14:paraId="2551D0BC" w14:textId="1E137214" w:rsidR="00332E8F" w:rsidRPr="00786AD9" w:rsidRDefault="00FF4DD4" w:rsidP="00C52D69">
      <w:pPr>
        <w:spacing w:afterLines="800" w:after="1920"/>
        <w:contextualSpacing/>
        <w:jc w:val="both"/>
        <w:rPr>
          <w:rFonts w:ascii="Arial" w:hAnsi="Arial" w:cs="Arial"/>
          <w:color w:val="000000" w:themeColor="text1"/>
          <w:sz w:val="24"/>
          <w:szCs w:val="24"/>
        </w:rPr>
      </w:pPr>
      <w:r w:rsidRPr="00786AD9">
        <w:rPr>
          <w:rFonts w:ascii="Arial" w:hAnsi="Arial" w:cs="Arial"/>
          <w:b/>
          <w:bCs/>
          <w:color w:val="000000" w:themeColor="text1"/>
          <w:sz w:val="24"/>
          <w:szCs w:val="24"/>
        </w:rPr>
        <w:t>Thank you</w:t>
      </w:r>
      <w:r w:rsidRPr="00786AD9">
        <w:rPr>
          <w:rFonts w:ascii="Arial" w:hAnsi="Arial" w:cs="Arial"/>
          <w:color w:val="000000" w:themeColor="text1"/>
          <w:sz w:val="24"/>
          <w:szCs w:val="24"/>
        </w:rPr>
        <w:t xml:space="preserve"> to everyone who has provided a case study from their summer delivery. </w:t>
      </w:r>
      <w:r w:rsidR="00E95758" w:rsidRPr="00786AD9">
        <w:rPr>
          <w:rFonts w:ascii="Arial" w:hAnsi="Arial" w:cs="Arial"/>
          <w:color w:val="000000" w:themeColor="text1"/>
          <w:sz w:val="24"/>
          <w:szCs w:val="24"/>
        </w:rPr>
        <w:t xml:space="preserve">Please use the attached template as a guide to send us </w:t>
      </w:r>
      <w:r w:rsidR="00E10C6C" w:rsidRPr="00786AD9">
        <w:rPr>
          <w:rFonts w:ascii="Arial" w:hAnsi="Arial" w:cs="Arial"/>
          <w:color w:val="000000" w:themeColor="text1"/>
          <w:sz w:val="24"/>
          <w:szCs w:val="24"/>
        </w:rPr>
        <w:t xml:space="preserve">any other </w:t>
      </w:r>
      <w:r w:rsidR="00E95758" w:rsidRPr="00786AD9">
        <w:rPr>
          <w:rFonts w:ascii="Arial" w:hAnsi="Arial" w:cs="Arial"/>
          <w:color w:val="000000" w:themeColor="text1"/>
          <w:sz w:val="24"/>
          <w:szCs w:val="24"/>
        </w:rPr>
        <w:t xml:space="preserve">case studies </w:t>
      </w:r>
      <w:r w:rsidR="00E10C6C" w:rsidRPr="00786AD9">
        <w:rPr>
          <w:rFonts w:ascii="Arial" w:hAnsi="Arial" w:cs="Arial"/>
          <w:color w:val="000000" w:themeColor="text1"/>
          <w:sz w:val="24"/>
          <w:szCs w:val="24"/>
        </w:rPr>
        <w:t>that</w:t>
      </w:r>
      <w:r w:rsidR="00E95758" w:rsidRPr="00786AD9">
        <w:rPr>
          <w:rFonts w:ascii="Arial" w:hAnsi="Arial" w:cs="Arial"/>
          <w:color w:val="000000" w:themeColor="text1"/>
          <w:sz w:val="24"/>
          <w:szCs w:val="24"/>
        </w:rPr>
        <w:t xml:space="preserve"> we can share with the DfE as evidence of the impact of your HAF Programme. </w:t>
      </w:r>
      <w:r w:rsidR="00B07187" w:rsidRPr="00786AD9">
        <w:rPr>
          <w:rFonts w:ascii="Arial" w:hAnsi="Arial" w:cs="Arial"/>
          <w:color w:val="000000" w:themeColor="text1"/>
          <w:sz w:val="24"/>
          <w:szCs w:val="24"/>
        </w:rPr>
        <w:t>We</w:t>
      </w:r>
      <w:r w:rsidR="00332E8F" w:rsidRPr="00786AD9">
        <w:rPr>
          <w:rFonts w:ascii="Arial" w:hAnsi="Arial" w:cs="Arial"/>
          <w:color w:val="000000" w:themeColor="text1"/>
          <w:sz w:val="24"/>
          <w:szCs w:val="24"/>
        </w:rPr>
        <w:t xml:space="preserve"> </w:t>
      </w:r>
      <w:r w:rsidR="057FFCB9" w:rsidRPr="00786AD9">
        <w:rPr>
          <w:rFonts w:ascii="Arial" w:hAnsi="Arial" w:cs="Arial"/>
          <w:color w:val="000000" w:themeColor="text1"/>
          <w:sz w:val="24"/>
          <w:szCs w:val="24"/>
        </w:rPr>
        <w:t xml:space="preserve">are enthusiastic to share some of the fantastic stories about HAF provision </w:t>
      </w:r>
      <w:r w:rsidR="1EF28190" w:rsidRPr="00786AD9">
        <w:rPr>
          <w:rFonts w:ascii="Arial" w:hAnsi="Arial" w:cs="Arial"/>
          <w:color w:val="000000" w:themeColor="text1"/>
          <w:sz w:val="24"/>
          <w:szCs w:val="24"/>
        </w:rPr>
        <w:t xml:space="preserve">in Kent </w:t>
      </w:r>
      <w:r w:rsidR="057FFCB9" w:rsidRPr="00786AD9">
        <w:rPr>
          <w:rFonts w:ascii="Arial" w:hAnsi="Arial" w:cs="Arial"/>
          <w:color w:val="000000" w:themeColor="text1"/>
          <w:sz w:val="24"/>
          <w:szCs w:val="24"/>
        </w:rPr>
        <w:t>over the</w:t>
      </w:r>
      <w:r w:rsidR="1EF28190" w:rsidRPr="00786AD9">
        <w:rPr>
          <w:rFonts w:ascii="Arial" w:hAnsi="Arial" w:cs="Arial"/>
          <w:color w:val="000000" w:themeColor="text1"/>
          <w:sz w:val="24"/>
          <w:szCs w:val="24"/>
        </w:rPr>
        <w:t xml:space="preserve"> </w:t>
      </w:r>
      <w:r w:rsidR="057FFCB9" w:rsidRPr="00786AD9">
        <w:rPr>
          <w:rFonts w:ascii="Arial" w:hAnsi="Arial" w:cs="Arial"/>
          <w:color w:val="000000" w:themeColor="text1"/>
          <w:sz w:val="24"/>
          <w:szCs w:val="24"/>
        </w:rPr>
        <w:t xml:space="preserve">summer and look forward to receiving </w:t>
      </w:r>
      <w:r w:rsidR="1EF28190" w:rsidRPr="00786AD9">
        <w:rPr>
          <w:rFonts w:ascii="Arial" w:hAnsi="Arial" w:cs="Arial"/>
          <w:color w:val="000000" w:themeColor="text1"/>
          <w:sz w:val="24"/>
          <w:szCs w:val="24"/>
        </w:rPr>
        <w:t xml:space="preserve">more examples of the impact the </w:t>
      </w:r>
      <w:r w:rsidR="537C49CE" w:rsidRPr="00786AD9">
        <w:rPr>
          <w:rFonts w:ascii="Arial" w:hAnsi="Arial" w:cs="Arial"/>
          <w:color w:val="000000" w:themeColor="text1"/>
          <w:sz w:val="24"/>
          <w:szCs w:val="24"/>
        </w:rPr>
        <w:t>P</w:t>
      </w:r>
      <w:r w:rsidR="1EF28190" w:rsidRPr="00786AD9">
        <w:rPr>
          <w:rFonts w:ascii="Arial" w:hAnsi="Arial" w:cs="Arial"/>
          <w:color w:val="000000" w:themeColor="text1"/>
          <w:sz w:val="24"/>
          <w:szCs w:val="24"/>
        </w:rPr>
        <w:t>rogramme is having</w:t>
      </w:r>
      <w:r w:rsidR="057FFCB9" w:rsidRPr="00786AD9">
        <w:rPr>
          <w:rFonts w:ascii="Arial" w:hAnsi="Arial" w:cs="Arial"/>
          <w:color w:val="000000" w:themeColor="text1"/>
          <w:sz w:val="24"/>
          <w:szCs w:val="24"/>
        </w:rPr>
        <w:t>. We are keen to hear where HAF has had an impact</w:t>
      </w:r>
      <w:r w:rsidR="5F073538" w:rsidRPr="00786AD9">
        <w:rPr>
          <w:rFonts w:ascii="Arial" w:hAnsi="Arial" w:cs="Arial"/>
          <w:color w:val="000000" w:themeColor="text1"/>
          <w:sz w:val="24"/>
          <w:szCs w:val="24"/>
        </w:rPr>
        <w:t>,</w:t>
      </w:r>
      <w:r w:rsidR="057FFCB9" w:rsidRPr="00786AD9">
        <w:rPr>
          <w:rFonts w:ascii="Arial" w:hAnsi="Arial" w:cs="Arial"/>
          <w:color w:val="000000" w:themeColor="text1"/>
          <w:sz w:val="24"/>
          <w:szCs w:val="24"/>
        </w:rPr>
        <w:t xml:space="preserve"> </w:t>
      </w:r>
      <w:r w:rsidR="5F073538" w:rsidRPr="00786AD9">
        <w:rPr>
          <w:rFonts w:ascii="Arial" w:hAnsi="Arial" w:cs="Arial"/>
          <w:color w:val="000000" w:themeColor="text1"/>
          <w:sz w:val="24"/>
          <w:szCs w:val="24"/>
        </w:rPr>
        <w:t xml:space="preserve">for example </w:t>
      </w:r>
      <w:r w:rsidR="057FFCB9" w:rsidRPr="00786AD9">
        <w:rPr>
          <w:rFonts w:ascii="Arial" w:hAnsi="Arial" w:cs="Arial"/>
          <w:color w:val="000000" w:themeColor="text1"/>
          <w:sz w:val="24"/>
          <w:szCs w:val="24"/>
        </w:rPr>
        <w:t xml:space="preserve">on SEND provision, school attendance, provision targeted at teenagers, food provision, support </w:t>
      </w:r>
      <w:r w:rsidR="58982A64" w:rsidRPr="00786AD9">
        <w:rPr>
          <w:rFonts w:ascii="Arial" w:hAnsi="Arial" w:cs="Arial"/>
          <w:color w:val="000000" w:themeColor="text1"/>
          <w:sz w:val="24"/>
          <w:szCs w:val="24"/>
        </w:rPr>
        <w:t>and</w:t>
      </w:r>
      <w:r w:rsidR="057FFCB9" w:rsidRPr="00786AD9">
        <w:rPr>
          <w:rFonts w:ascii="Arial" w:hAnsi="Arial" w:cs="Arial"/>
          <w:color w:val="000000" w:themeColor="text1"/>
          <w:sz w:val="24"/>
          <w:szCs w:val="24"/>
        </w:rPr>
        <w:t xml:space="preserve"> sign posting to family members</w:t>
      </w:r>
      <w:r w:rsidR="5F073538" w:rsidRPr="00786AD9">
        <w:rPr>
          <w:rFonts w:ascii="Arial" w:hAnsi="Arial" w:cs="Arial"/>
          <w:color w:val="000000" w:themeColor="text1"/>
          <w:sz w:val="24"/>
          <w:szCs w:val="24"/>
        </w:rPr>
        <w:t xml:space="preserve">. </w:t>
      </w:r>
    </w:p>
    <w:p w14:paraId="55D98EAF" w14:textId="77777777" w:rsidR="00332E8F" w:rsidRPr="00786AD9" w:rsidRDefault="00332E8F" w:rsidP="009A5AB1">
      <w:pPr>
        <w:spacing w:afterLines="800" w:after="1920"/>
        <w:contextualSpacing/>
        <w:jc w:val="both"/>
        <w:rPr>
          <w:rFonts w:ascii="Arial" w:hAnsi="Arial" w:cs="Arial"/>
          <w:color w:val="000000" w:themeColor="text1"/>
          <w:sz w:val="24"/>
          <w:szCs w:val="24"/>
        </w:rPr>
      </w:pPr>
    </w:p>
    <w:p w14:paraId="6B0FFD32" w14:textId="10FDF898" w:rsidR="00504A57" w:rsidRPr="00E9584A" w:rsidRDefault="00504A57" w:rsidP="00332E8F">
      <w:pPr>
        <w:spacing w:afterLines="800" w:after="1920"/>
        <w:contextualSpacing/>
        <w:jc w:val="both"/>
        <w:rPr>
          <w:rFonts w:ascii="Arial" w:hAnsi="Arial" w:cs="Arial"/>
          <w:b/>
          <w:color w:val="000000" w:themeColor="text1"/>
          <w:sz w:val="28"/>
          <w:szCs w:val="32"/>
        </w:rPr>
      </w:pPr>
      <w:r w:rsidRPr="00E9584A">
        <w:rPr>
          <w:rFonts w:ascii="Arial" w:hAnsi="Arial" w:cs="Arial"/>
          <w:b/>
          <w:color w:val="000000" w:themeColor="text1"/>
          <w:sz w:val="28"/>
          <w:szCs w:val="32"/>
        </w:rPr>
        <w:t xml:space="preserve">Safeguarding </w:t>
      </w:r>
      <w:r w:rsidR="00EC7EB3" w:rsidRPr="00E9584A">
        <w:rPr>
          <w:rFonts w:ascii="Arial" w:hAnsi="Arial" w:cs="Arial"/>
          <w:b/>
          <w:color w:val="000000" w:themeColor="text1"/>
          <w:sz w:val="28"/>
          <w:szCs w:val="32"/>
        </w:rPr>
        <w:t xml:space="preserve">- </w:t>
      </w:r>
      <w:r w:rsidRPr="00E9584A">
        <w:rPr>
          <w:rFonts w:ascii="Arial" w:hAnsi="Arial" w:cs="Arial"/>
          <w:b/>
          <w:color w:val="000000" w:themeColor="text1"/>
          <w:sz w:val="28"/>
          <w:szCs w:val="32"/>
        </w:rPr>
        <w:t xml:space="preserve">New LADO Education Safeguarding Advisory Service (LESAS) </w:t>
      </w:r>
    </w:p>
    <w:p w14:paraId="5F7155C2" w14:textId="7FF4EB5F" w:rsidR="00504A57" w:rsidRPr="00786AD9" w:rsidRDefault="00504A57" w:rsidP="00332E8F">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As of Monday 2 September 2024, there </w:t>
      </w:r>
      <w:r w:rsidR="008743AD" w:rsidRPr="00786AD9">
        <w:rPr>
          <w:rFonts w:ascii="Arial" w:hAnsi="Arial" w:cs="Arial"/>
          <w:color w:val="000000" w:themeColor="text1"/>
          <w:sz w:val="24"/>
          <w:szCs w:val="24"/>
        </w:rPr>
        <w:t>is</w:t>
      </w:r>
      <w:r w:rsidRPr="00786AD9">
        <w:rPr>
          <w:rFonts w:ascii="Arial" w:hAnsi="Arial" w:cs="Arial"/>
          <w:color w:val="000000" w:themeColor="text1"/>
          <w:sz w:val="24"/>
          <w:szCs w:val="24"/>
        </w:rPr>
        <w:t xml:space="preserve"> no longer a stand-alone Education Safeguarding Service (ESS) or County LADO service. Both services have integrated into the LADO Education Safeguarding Advisory Service (LESAS). </w:t>
      </w:r>
    </w:p>
    <w:p w14:paraId="1B9E32B3" w14:textId="77777777" w:rsidR="00504A57" w:rsidRPr="00786AD9" w:rsidRDefault="00000000" w:rsidP="00332E8F">
      <w:pPr>
        <w:contextualSpacing/>
        <w:jc w:val="both"/>
        <w:rPr>
          <w:rFonts w:ascii="Arial" w:hAnsi="Arial" w:cs="Arial"/>
          <w:color w:val="000000" w:themeColor="text1"/>
          <w:sz w:val="24"/>
          <w:szCs w:val="24"/>
        </w:rPr>
      </w:pPr>
      <w:hyperlink r:id="rId10" w:history="1">
        <w:r w:rsidR="00504A57" w:rsidRPr="00786AD9">
          <w:rPr>
            <w:rStyle w:val="Hyperlink"/>
            <w:rFonts w:ascii="Arial" w:hAnsi="Arial" w:cs="Arial"/>
            <w:color w:val="2E74B5" w:themeColor="accent5" w:themeShade="BF"/>
            <w:sz w:val="24"/>
            <w:szCs w:val="24"/>
          </w:rPr>
          <w:t>Watch a video explainer of the new service</w:t>
        </w:r>
      </w:hyperlink>
      <w:r w:rsidR="00504A57" w:rsidRPr="00786AD9">
        <w:rPr>
          <w:rFonts w:ascii="Arial" w:hAnsi="Arial" w:cs="Arial"/>
          <w:b/>
          <w:bCs/>
          <w:color w:val="2E74B5" w:themeColor="accent5" w:themeShade="BF"/>
          <w:sz w:val="24"/>
          <w:szCs w:val="24"/>
          <w:u w:val="single"/>
        </w:rPr>
        <w:t xml:space="preserve"> </w:t>
      </w:r>
      <w:r w:rsidR="00504A57" w:rsidRPr="00786AD9">
        <w:rPr>
          <w:rFonts w:ascii="Arial" w:hAnsi="Arial" w:cs="Arial"/>
          <w:color w:val="000000" w:themeColor="text1"/>
          <w:sz w:val="24"/>
          <w:szCs w:val="24"/>
        </w:rPr>
        <w:t>and the LESAS mission statement, providing more detail of the aims of the service and provision of duties and services offered.</w:t>
      </w:r>
    </w:p>
    <w:p w14:paraId="1C02E30F" w14:textId="2C10DCBB" w:rsidR="00614C45" w:rsidRPr="00786AD9" w:rsidRDefault="008B29B1" w:rsidP="00332E8F">
      <w:pPr>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They</w:t>
      </w:r>
      <w:r w:rsidR="00BC25B0" w:rsidRPr="00786AD9">
        <w:rPr>
          <w:rFonts w:ascii="Arial" w:hAnsi="Arial" w:cs="Arial"/>
          <w:color w:val="000000" w:themeColor="text1"/>
          <w:sz w:val="24"/>
          <w:szCs w:val="24"/>
        </w:rPr>
        <w:t xml:space="preserve"> will continue to offer many of the services </w:t>
      </w:r>
      <w:r w:rsidRPr="00786AD9">
        <w:rPr>
          <w:rFonts w:ascii="Arial" w:hAnsi="Arial" w:cs="Arial"/>
          <w:color w:val="000000" w:themeColor="text1"/>
          <w:sz w:val="24"/>
          <w:szCs w:val="24"/>
        </w:rPr>
        <w:t>they</w:t>
      </w:r>
      <w:r w:rsidR="00BC25B0" w:rsidRPr="00786AD9">
        <w:rPr>
          <w:rFonts w:ascii="Arial" w:hAnsi="Arial" w:cs="Arial"/>
          <w:color w:val="000000" w:themeColor="text1"/>
          <w:sz w:val="24"/>
          <w:szCs w:val="24"/>
        </w:rPr>
        <w:t xml:space="preserve"> have before and will have more capacity to provide </w:t>
      </w:r>
      <w:hyperlink r:id="rId11" w:history="1">
        <w:r w:rsidR="00BC25B0" w:rsidRPr="00786AD9">
          <w:rPr>
            <w:rStyle w:val="Hyperlink"/>
            <w:rFonts w:ascii="Arial" w:hAnsi="Arial" w:cs="Arial"/>
            <w:color w:val="2E74B5" w:themeColor="accent5" w:themeShade="BF"/>
            <w:sz w:val="24"/>
            <w:szCs w:val="24"/>
          </w:rPr>
          <w:t>bespoke consultation work</w:t>
        </w:r>
      </w:hyperlink>
      <w:r w:rsidR="00BC25B0" w:rsidRPr="00786AD9">
        <w:rPr>
          <w:rFonts w:ascii="Arial" w:hAnsi="Arial" w:cs="Arial"/>
          <w:color w:val="2E74B5" w:themeColor="accent5" w:themeShade="BF"/>
          <w:sz w:val="24"/>
          <w:szCs w:val="24"/>
        </w:rPr>
        <w:t> </w:t>
      </w:r>
      <w:r w:rsidR="00BC25B0" w:rsidRPr="00786AD9">
        <w:rPr>
          <w:rFonts w:ascii="Arial" w:hAnsi="Arial" w:cs="Arial"/>
          <w:color w:val="000000" w:themeColor="text1"/>
          <w:sz w:val="24"/>
          <w:szCs w:val="24"/>
        </w:rPr>
        <w:t>for schools and settings, and to complete more safeguarding reviews where needed.</w:t>
      </w:r>
      <w:r w:rsidR="00725A52" w:rsidRPr="00786AD9">
        <w:rPr>
          <w:rFonts w:ascii="Arial" w:hAnsi="Arial" w:cs="Arial"/>
          <w:color w:val="000000" w:themeColor="text1"/>
          <w:sz w:val="24"/>
          <w:szCs w:val="24"/>
        </w:rPr>
        <w:t xml:space="preserve"> They tell us that:</w:t>
      </w:r>
      <w:r w:rsidR="00614C45" w:rsidRPr="00786AD9">
        <w:rPr>
          <w:rFonts w:ascii="Arial" w:hAnsi="Arial" w:cs="Arial"/>
          <w:color w:val="000000" w:themeColor="text1"/>
          <w:sz w:val="24"/>
          <w:szCs w:val="24"/>
        </w:rPr>
        <w:t xml:space="preserve"> </w:t>
      </w:r>
    </w:p>
    <w:p w14:paraId="6ED4FDB6" w14:textId="77777777" w:rsidR="00C0203C" w:rsidRPr="00786AD9" w:rsidRDefault="00000000" w:rsidP="00332E8F">
      <w:pPr>
        <w:contextualSpacing/>
        <w:jc w:val="both"/>
        <w:rPr>
          <w:rStyle w:val="Hyperlink"/>
          <w:rFonts w:ascii="Arial" w:hAnsi="Arial" w:cs="Arial"/>
          <w:color w:val="000000" w:themeColor="text1"/>
          <w:sz w:val="24"/>
          <w:szCs w:val="24"/>
        </w:rPr>
      </w:pPr>
      <w:hyperlink r:id="rId12">
        <w:r w:rsidR="5767924B" w:rsidRPr="00786AD9">
          <w:rPr>
            <w:rStyle w:val="Hyperlink"/>
            <w:rFonts w:ascii="Arial" w:hAnsi="Arial" w:cs="Arial"/>
            <w:color w:val="2E74B5" w:themeColor="accent5" w:themeShade="BF"/>
            <w:sz w:val="24"/>
            <w:szCs w:val="24"/>
          </w:rPr>
          <w:t>Our Child Protection newsletter</w:t>
        </w:r>
      </w:hyperlink>
      <w:r w:rsidR="5767924B" w:rsidRPr="00786AD9">
        <w:rPr>
          <w:rFonts w:ascii="Arial" w:hAnsi="Arial" w:cs="Arial"/>
          <w:color w:val="000000" w:themeColor="text1"/>
          <w:sz w:val="24"/>
          <w:szCs w:val="24"/>
        </w:rPr>
        <w:t xml:space="preserve"> will continue to be produced </w:t>
      </w:r>
      <w:r w:rsidR="5A2E5B35" w:rsidRPr="00786AD9">
        <w:rPr>
          <w:rFonts w:ascii="Arial" w:hAnsi="Arial" w:cs="Arial"/>
          <w:color w:val="000000" w:themeColor="text1"/>
          <w:sz w:val="24"/>
          <w:szCs w:val="24"/>
        </w:rPr>
        <w:t>six</w:t>
      </w:r>
      <w:r w:rsidR="5767924B" w:rsidRPr="00786AD9">
        <w:rPr>
          <w:rFonts w:ascii="Arial" w:hAnsi="Arial" w:cs="Arial"/>
          <w:color w:val="000000" w:themeColor="text1"/>
          <w:sz w:val="24"/>
          <w:szCs w:val="24"/>
        </w:rPr>
        <w:t xml:space="preserve"> times a year and emailed to all DSLs on our mailing list. Our </w:t>
      </w:r>
      <w:hyperlink r:id="rId13">
        <w:r w:rsidR="5767924B" w:rsidRPr="00786AD9">
          <w:rPr>
            <w:rStyle w:val="Hyperlink"/>
            <w:rFonts w:ascii="Arial" w:hAnsi="Arial" w:cs="Arial"/>
            <w:color w:val="2E74B5" w:themeColor="accent5" w:themeShade="BF"/>
            <w:sz w:val="24"/>
            <w:szCs w:val="24"/>
          </w:rPr>
          <w:t>core policy templates</w:t>
        </w:r>
      </w:hyperlink>
      <w:r w:rsidR="5767924B" w:rsidRPr="00786AD9">
        <w:rPr>
          <w:rFonts w:ascii="Arial" w:hAnsi="Arial" w:cs="Arial"/>
          <w:color w:val="2E74B5" w:themeColor="accent5" w:themeShade="BF"/>
          <w:sz w:val="24"/>
          <w:szCs w:val="24"/>
        </w:rPr>
        <w:t xml:space="preserve">, </w:t>
      </w:r>
      <w:r w:rsidR="5767924B" w:rsidRPr="00786AD9">
        <w:rPr>
          <w:rFonts w:ascii="Arial" w:hAnsi="Arial" w:cs="Arial"/>
          <w:color w:val="000000" w:themeColor="text1"/>
          <w:sz w:val="24"/>
          <w:szCs w:val="24"/>
        </w:rPr>
        <w:t>and</w:t>
      </w:r>
      <w:r w:rsidR="5767924B" w:rsidRPr="00786AD9">
        <w:rPr>
          <w:rFonts w:ascii="Arial" w:hAnsi="Arial" w:cs="Arial"/>
          <w:color w:val="2E74B5" w:themeColor="accent5" w:themeShade="BF"/>
          <w:sz w:val="24"/>
          <w:szCs w:val="24"/>
        </w:rPr>
        <w:t> </w:t>
      </w:r>
      <w:hyperlink r:id="rId14">
        <w:r w:rsidR="5767924B" w:rsidRPr="00786AD9">
          <w:rPr>
            <w:rStyle w:val="Hyperlink"/>
            <w:rFonts w:ascii="Arial" w:hAnsi="Arial" w:cs="Arial"/>
            <w:color w:val="2E74B5" w:themeColor="accent5" w:themeShade="BF"/>
            <w:sz w:val="24"/>
            <w:szCs w:val="24"/>
          </w:rPr>
          <w:t>DSL training programme</w:t>
        </w:r>
      </w:hyperlink>
      <w:r w:rsidR="5767924B" w:rsidRPr="00786AD9">
        <w:rPr>
          <w:rFonts w:ascii="Arial" w:hAnsi="Arial" w:cs="Arial"/>
          <w:color w:val="2E74B5" w:themeColor="accent5" w:themeShade="BF"/>
          <w:sz w:val="24"/>
          <w:szCs w:val="24"/>
        </w:rPr>
        <w:t> </w:t>
      </w:r>
      <w:r w:rsidR="5767924B" w:rsidRPr="00786AD9">
        <w:rPr>
          <w:rFonts w:ascii="Arial" w:hAnsi="Arial" w:cs="Arial"/>
          <w:color w:val="000000" w:themeColor="text1"/>
          <w:sz w:val="24"/>
          <w:szCs w:val="24"/>
        </w:rPr>
        <w:t>will also continue.</w:t>
      </w:r>
      <w:r w:rsidR="3670DB28" w:rsidRPr="00786AD9">
        <w:rPr>
          <w:rFonts w:ascii="Arial" w:hAnsi="Arial" w:cs="Arial"/>
          <w:color w:val="000000" w:themeColor="text1"/>
          <w:sz w:val="24"/>
          <w:szCs w:val="24"/>
        </w:rPr>
        <w:t xml:space="preserve"> </w:t>
      </w:r>
      <w:r w:rsidR="436A53BF" w:rsidRPr="00786AD9">
        <w:rPr>
          <w:rFonts w:ascii="Arial" w:hAnsi="Arial" w:cs="Arial"/>
          <w:color w:val="000000" w:themeColor="text1"/>
          <w:sz w:val="24"/>
          <w:szCs w:val="24"/>
        </w:rPr>
        <w:t>The most recent newsletter is here: </w:t>
      </w:r>
      <w:hyperlink r:id="rId15">
        <w:r w:rsidR="436A53BF" w:rsidRPr="00786AD9">
          <w:rPr>
            <w:rStyle w:val="Hyperlink"/>
            <w:rFonts w:ascii="Arial" w:hAnsi="Arial" w:cs="Arial"/>
            <w:color w:val="2E74B5" w:themeColor="accent5" w:themeShade="BF"/>
            <w:sz w:val="24"/>
            <w:szCs w:val="24"/>
          </w:rPr>
          <w:t>ess_cp-newsletter_july-2024.pdf (theeducationpeople.org)</w:t>
        </w:r>
      </w:hyperlink>
      <w:r w:rsidR="436A53BF" w:rsidRPr="00786AD9">
        <w:rPr>
          <w:rFonts w:ascii="Arial" w:hAnsi="Arial" w:cs="Arial"/>
          <w:color w:val="000000" w:themeColor="text1"/>
          <w:sz w:val="24"/>
          <w:szCs w:val="24"/>
        </w:rPr>
        <w:t> and previous editions can be found here: </w:t>
      </w:r>
      <w:hyperlink r:id="rId16">
        <w:r w:rsidR="436A53BF" w:rsidRPr="00786AD9">
          <w:rPr>
            <w:rStyle w:val="Hyperlink"/>
            <w:rFonts w:ascii="Arial" w:hAnsi="Arial" w:cs="Arial"/>
            <w:color w:val="2E74B5" w:themeColor="accent5" w:themeShade="BF"/>
            <w:sz w:val="24"/>
            <w:szCs w:val="24"/>
          </w:rPr>
          <w:t>Child Protection Updates for Designated Safeguarding Leads</w:t>
        </w:r>
      </w:hyperlink>
    </w:p>
    <w:p w14:paraId="3E93EF2D" w14:textId="45587D8A" w:rsidR="0039278F" w:rsidRPr="00786AD9" w:rsidRDefault="00EE7429" w:rsidP="00332E8F">
      <w:pPr>
        <w:contextualSpacing/>
        <w:jc w:val="both"/>
        <w:rPr>
          <w:rFonts w:ascii="Arial" w:hAnsi="Arial" w:cs="Arial"/>
          <w:color w:val="000000" w:themeColor="text1"/>
          <w:sz w:val="24"/>
          <w:szCs w:val="24"/>
          <w:u w:val="single"/>
        </w:rPr>
      </w:pPr>
      <w:r w:rsidRPr="00786AD9">
        <w:rPr>
          <w:rFonts w:ascii="Arial" w:hAnsi="Arial" w:cs="Arial"/>
          <w:color w:val="000000" w:themeColor="text1"/>
          <w:sz w:val="24"/>
          <w:szCs w:val="24"/>
        </w:rPr>
        <w:br/>
      </w:r>
      <w:hyperlink r:id="rId17" w:history="1">
        <w:r w:rsidR="00C0203C" w:rsidRPr="00786AD9">
          <w:rPr>
            <w:rStyle w:val="Hyperlink"/>
            <w:rFonts w:ascii="Arial" w:hAnsi="Arial" w:cs="Arial"/>
            <w:sz w:val="24"/>
            <w:szCs w:val="24"/>
          </w:rPr>
          <w:t>LESAS-Mission-Statement.pdf – with a flow chart on how to use the service</w:t>
        </w:r>
      </w:hyperlink>
      <w:r w:rsidR="0039278F" w:rsidRPr="00786AD9">
        <w:rPr>
          <w:rFonts w:ascii="Arial" w:hAnsi="Arial" w:cs="Arial"/>
          <w:color w:val="000000" w:themeColor="text1"/>
          <w:sz w:val="24"/>
          <w:szCs w:val="24"/>
        </w:rPr>
        <w:t xml:space="preserve"> </w:t>
      </w:r>
    </w:p>
    <w:p w14:paraId="03D72AB5" w14:textId="77777777" w:rsidR="00C0203C" w:rsidRPr="00786AD9" w:rsidRDefault="00C0203C" w:rsidP="00B85FD1">
      <w:pPr>
        <w:spacing w:after="0" w:line="240" w:lineRule="auto"/>
        <w:jc w:val="both"/>
        <w:rPr>
          <w:rFonts w:ascii="Arial" w:eastAsia="Aptos" w:hAnsi="Arial" w:cs="Arial"/>
          <w:b/>
          <w:bCs/>
          <w:color w:val="000000" w:themeColor="text1"/>
          <w:kern w:val="0"/>
          <w:sz w:val="28"/>
          <w:szCs w:val="28"/>
        </w:rPr>
      </w:pPr>
    </w:p>
    <w:p w14:paraId="5738428D" w14:textId="1270937F" w:rsidR="00B85FD1" w:rsidRPr="00E9584A" w:rsidRDefault="00B85FD1" w:rsidP="00454E9A">
      <w:pPr>
        <w:spacing w:afterLines="800" w:after="1920"/>
        <w:contextualSpacing/>
        <w:jc w:val="both"/>
        <w:rPr>
          <w:rFonts w:ascii="Arial" w:eastAsia="Aptos" w:hAnsi="Arial" w:cs="Arial"/>
          <w:b/>
          <w:bCs/>
          <w:color w:val="000000" w:themeColor="text1"/>
          <w:kern w:val="0"/>
          <w:sz w:val="28"/>
          <w:szCs w:val="32"/>
        </w:rPr>
      </w:pPr>
      <w:r w:rsidRPr="00E9584A">
        <w:rPr>
          <w:rFonts w:ascii="Arial" w:eastAsia="Aptos" w:hAnsi="Arial" w:cs="Arial"/>
          <w:b/>
          <w:bCs/>
          <w:color w:val="000000" w:themeColor="text1"/>
          <w:kern w:val="0"/>
          <w:sz w:val="28"/>
          <w:szCs w:val="32"/>
        </w:rPr>
        <w:t xml:space="preserve">Wraparound Childcare Programme </w:t>
      </w:r>
    </w:p>
    <w:p w14:paraId="245E0540" w14:textId="77777777" w:rsidR="00B85FD1" w:rsidRPr="00786AD9" w:rsidRDefault="00B85FD1" w:rsidP="00454E9A">
      <w:pPr>
        <w:spacing w:afterLines="800" w:after="1920"/>
        <w:contextualSpacing/>
        <w:jc w:val="both"/>
        <w:rPr>
          <w:rFonts w:ascii="Arial" w:eastAsia="Aptos" w:hAnsi="Arial" w:cs="Arial"/>
          <w:color w:val="000000" w:themeColor="text1"/>
          <w:kern w:val="0"/>
          <w:sz w:val="24"/>
          <w:szCs w:val="24"/>
        </w:rPr>
      </w:pPr>
      <w:r w:rsidRPr="00786AD9">
        <w:rPr>
          <w:rFonts w:ascii="Arial" w:eastAsia="Aptos" w:hAnsi="Arial" w:cs="Arial"/>
          <w:color w:val="000000" w:themeColor="text1"/>
          <w:kern w:val="0"/>
          <w:sz w:val="24"/>
          <w:szCs w:val="24"/>
        </w:rPr>
        <w:t xml:space="preserve">Some of you attended the network meeting in February where this was introduced. Please see the information below. </w:t>
      </w:r>
    </w:p>
    <w:p w14:paraId="6F47C6F9" w14:textId="77777777" w:rsidR="00CB3FE9" w:rsidRPr="00786AD9" w:rsidRDefault="00CB3FE9" w:rsidP="00454E9A">
      <w:pPr>
        <w:spacing w:afterLines="800" w:after="1920"/>
        <w:contextualSpacing/>
        <w:jc w:val="both"/>
        <w:rPr>
          <w:rFonts w:ascii="Arial" w:eastAsia="Aptos" w:hAnsi="Arial" w:cs="Arial"/>
          <w:color w:val="000000" w:themeColor="text1"/>
          <w:kern w:val="0"/>
          <w:sz w:val="24"/>
          <w:szCs w:val="24"/>
        </w:rPr>
      </w:pPr>
    </w:p>
    <w:p w14:paraId="45FC1C8D" w14:textId="77777777" w:rsidR="00B85FD1" w:rsidRPr="00786AD9" w:rsidRDefault="00B85FD1" w:rsidP="00454E9A">
      <w:pPr>
        <w:spacing w:afterLines="800" w:after="1920"/>
        <w:contextualSpacing/>
        <w:jc w:val="both"/>
        <w:rPr>
          <w:rFonts w:ascii="Arial" w:eastAsia="Aptos" w:hAnsi="Arial" w:cs="Arial"/>
          <w:color w:val="000000" w:themeColor="text1"/>
          <w:kern w:val="0"/>
          <w:sz w:val="24"/>
          <w:szCs w:val="24"/>
        </w:rPr>
      </w:pPr>
      <w:r w:rsidRPr="00786AD9">
        <w:rPr>
          <w:rFonts w:ascii="Arial" w:eastAsia="Aptos" w:hAnsi="Arial" w:cs="Arial"/>
          <w:color w:val="000000" w:themeColor="text1"/>
          <w:kern w:val="0"/>
          <w:sz w:val="24"/>
          <w:szCs w:val="24"/>
        </w:rPr>
        <w:t>In Spring 2023 the previous Government announced its ambition that all parents and carers of primary school-aged children will be able to access term-time childcare in their local area, if they need it, from 8am to 6pm so that parents can access employment and improve labour market participation. The £289m investment into the programme aims to remove financial barriers so that schools and providers can improve the availability of provision for parents, addressing the immediate demand and driving future demand by ensuring there is a sufficient supply of places.</w:t>
      </w:r>
    </w:p>
    <w:p w14:paraId="1351E961" w14:textId="3A5DF206" w:rsidR="00786AD9" w:rsidRDefault="00B85FD1" w:rsidP="00454E9A">
      <w:pPr>
        <w:spacing w:afterLines="800" w:after="1920"/>
        <w:contextualSpacing/>
        <w:rPr>
          <w:rFonts w:ascii="Arial" w:eastAsia="Aptos" w:hAnsi="Arial" w:cs="Arial"/>
          <w:color w:val="000000" w:themeColor="text1"/>
          <w:kern w:val="0"/>
          <w:sz w:val="24"/>
          <w:szCs w:val="24"/>
        </w:rPr>
      </w:pPr>
      <w:r w:rsidRPr="00786AD9">
        <w:rPr>
          <w:rFonts w:ascii="Arial" w:eastAsia="Aptos" w:hAnsi="Arial" w:cs="Arial"/>
          <w:color w:val="000000" w:themeColor="text1"/>
          <w:kern w:val="0"/>
          <w:sz w:val="24"/>
          <w:szCs w:val="24"/>
        </w:rPr>
        <w:t>In order to meet the Government’s expectations for the programme The Education People’s Early Years &amp; Childcare Service plans to:</w:t>
      </w:r>
    </w:p>
    <w:p w14:paraId="79D9E031" w14:textId="77777777" w:rsidR="00786AD9" w:rsidRPr="00786AD9" w:rsidRDefault="00786AD9" w:rsidP="00454E9A">
      <w:pPr>
        <w:spacing w:afterLines="800" w:after="1920"/>
        <w:contextualSpacing/>
        <w:rPr>
          <w:rFonts w:ascii="Arial" w:eastAsia="Aptos" w:hAnsi="Arial" w:cs="Arial"/>
          <w:color w:val="000000" w:themeColor="text1"/>
          <w:kern w:val="0"/>
          <w:sz w:val="24"/>
          <w:szCs w:val="24"/>
          <w14:ligatures w14:val="none"/>
        </w:rPr>
      </w:pPr>
    </w:p>
    <w:p w14:paraId="60588876" w14:textId="77777777" w:rsidR="00B85FD1" w:rsidRDefault="00B85FD1" w:rsidP="00454E9A">
      <w:pPr>
        <w:numPr>
          <w:ilvl w:val="0"/>
          <w:numId w:val="4"/>
        </w:numPr>
        <w:spacing w:afterLines="800" w:after="1920"/>
        <w:contextualSpacing/>
        <w:rPr>
          <w:rFonts w:ascii="Arial" w:eastAsia="Times New Roman" w:hAnsi="Arial" w:cs="Arial"/>
          <w:color w:val="000000" w:themeColor="text1"/>
          <w:kern w:val="0"/>
          <w:sz w:val="24"/>
          <w:szCs w:val="24"/>
          <w:lang w:eastAsia="en-GB"/>
          <w14:ligatures w14:val="none"/>
        </w:rPr>
      </w:pPr>
      <w:r w:rsidRPr="00786AD9">
        <w:rPr>
          <w:rFonts w:ascii="Arial" w:eastAsia="Times New Roman" w:hAnsi="Arial" w:cs="Arial"/>
          <w:color w:val="000000" w:themeColor="text1"/>
          <w:kern w:val="0"/>
          <w:sz w:val="24"/>
          <w:szCs w:val="24"/>
          <w:lang w:eastAsia="en-GB"/>
          <w14:ligatures w14:val="none"/>
        </w:rPr>
        <w:t>create new provision and places where these do not currently exist</w:t>
      </w:r>
    </w:p>
    <w:p w14:paraId="7B9155A6" w14:textId="77777777" w:rsidR="0054540F" w:rsidRPr="00786AD9" w:rsidRDefault="0054540F" w:rsidP="0054540F">
      <w:pPr>
        <w:spacing w:afterLines="800" w:after="1920"/>
        <w:ind w:left="720"/>
        <w:contextualSpacing/>
        <w:rPr>
          <w:rFonts w:ascii="Arial" w:eastAsia="Times New Roman" w:hAnsi="Arial" w:cs="Arial"/>
          <w:color w:val="000000" w:themeColor="text1"/>
          <w:kern w:val="0"/>
          <w:sz w:val="24"/>
          <w:szCs w:val="24"/>
          <w:lang w:eastAsia="en-GB"/>
          <w14:ligatures w14:val="none"/>
        </w:rPr>
      </w:pPr>
    </w:p>
    <w:p w14:paraId="4D3337CB" w14:textId="343EA841" w:rsidR="0054540F" w:rsidRPr="0054540F" w:rsidRDefault="00B85FD1" w:rsidP="00D47758">
      <w:pPr>
        <w:numPr>
          <w:ilvl w:val="0"/>
          <w:numId w:val="4"/>
        </w:numPr>
        <w:spacing w:afterLines="800" w:after="1920"/>
        <w:contextualSpacing/>
        <w:rPr>
          <w:rFonts w:ascii="Arial" w:eastAsia="Times New Roman" w:hAnsi="Arial" w:cs="Arial"/>
          <w:color w:val="000000" w:themeColor="text1"/>
          <w:kern w:val="0"/>
          <w:sz w:val="24"/>
          <w:szCs w:val="24"/>
          <w:lang w:eastAsia="en-GB"/>
          <w14:ligatures w14:val="none"/>
        </w:rPr>
      </w:pPr>
      <w:r w:rsidRPr="0054540F">
        <w:rPr>
          <w:rFonts w:ascii="Arial" w:eastAsia="Times New Roman" w:hAnsi="Arial" w:cs="Arial"/>
          <w:color w:val="000000" w:themeColor="text1"/>
          <w:kern w:val="0"/>
          <w:sz w:val="24"/>
          <w:szCs w:val="24"/>
          <w:lang w:eastAsia="en-GB"/>
          <w14:ligatures w14:val="none"/>
        </w:rPr>
        <w:t>expand the number of places where provision exists but is not meeting demand</w:t>
      </w:r>
    </w:p>
    <w:p w14:paraId="6B408024" w14:textId="77777777" w:rsidR="00550E0F" w:rsidRPr="00786AD9" w:rsidRDefault="00B85FD1" w:rsidP="00454E9A">
      <w:pPr>
        <w:numPr>
          <w:ilvl w:val="0"/>
          <w:numId w:val="4"/>
        </w:numPr>
        <w:spacing w:afterLines="800" w:after="1920"/>
        <w:contextualSpacing/>
        <w:rPr>
          <w:rFonts w:ascii="Arial" w:eastAsia="Times New Roman" w:hAnsi="Arial" w:cs="Arial"/>
          <w:color w:val="000000" w:themeColor="text1"/>
          <w:kern w:val="0"/>
          <w:sz w:val="24"/>
          <w:szCs w:val="24"/>
          <w:lang w:eastAsia="en-GB"/>
          <w14:ligatures w14:val="none"/>
        </w:rPr>
      </w:pPr>
      <w:r w:rsidRPr="00786AD9">
        <w:rPr>
          <w:rFonts w:ascii="Arial" w:eastAsia="Times New Roman" w:hAnsi="Arial" w:cs="Arial"/>
          <w:color w:val="000000" w:themeColor="text1"/>
          <w:kern w:val="0"/>
          <w:sz w:val="24"/>
          <w:szCs w:val="24"/>
          <w:lang w:eastAsia="en-GB"/>
          <w14:ligatures w14:val="none"/>
        </w:rPr>
        <w:t>extend the opening hours where provision exists but is not operating 8am - 6pm.</w:t>
      </w:r>
    </w:p>
    <w:p w14:paraId="720AD85B" w14:textId="77777777" w:rsidR="00454E9A" w:rsidRPr="00786AD9" w:rsidRDefault="00454E9A" w:rsidP="00454E9A">
      <w:pPr>
        <w:spacing w:afterLines="800" w:after="1920"/>
        <w:contextualSpacing/>
        <w:rPr>
          <w:rFonts w:ascii="Arial" w:eastAsia="Aptos" w:hAnsi="Arial" w:cs="Arial"/>
          <w:color w:val="000000" w:themeColor="text1"/>
          <w:kern w:val="0"/>
          <w:sz w:val="24"/>
          <w:szCs w:val="24"/>
        </w:rPr>
      </w:pPr>
    </w:p>
    <w:p w14:paraId="487A40A8" w14:textId="26B4681D" w:rsidR="00B85FD1" w:rsidRPr="00E9584A" w:rsidRDefault="00B85FD1" w:rsidP="00454E9A">
      <w:pPr>
        <w:spacing w:afterLines="800" w:after="1920"/>
        <w:contextualSpacing/>
        <w:rPr>
          <w:rFonts w:ascii="Arial" w:eastAsia="Aptos" w:hAnsi="Arial" w:cs="Arial"/>
          <w:color w:val="000000" w:themeColor="text1"/>
          <w:kern w:val="0"/>
        </w:rPr>
      </w:pPr>
      <w:r w:rsidRPr="00786AD9">
        <w:rPr>
          <w:rFonts w:ascii="Arial" w:eastAsia="Aptos" w:hAnsi="Arial" w:cs="Arial"/>
          <w:color w:val="000000" w:themeColor="text1"/>
          <w:kern w:val="0"/>
          <w:sz w:val="24"/>
          <w:szCs w:val="24"/>
        </w:rPr>
        <w:t>There are two streams of funding that can be accessed if you meet the criteria, referred to as Programme Funding and Capital Funding. Programme funding will be tapered, with the highest level of funding available in the first term and then reducing each term over the course of a year.</w:t>
      </w:r>
      <w:r w:rsidRPr="00E9584A">
        <w:rPr>
          <w:rFonts w:ascii="Arial" w:eastAsia="Aptos" w:hAnsi="Arial" w:cs="Arial"/>
          <w:color w:val="000000" w:themeColor="text1"/>
          <w:kern w:val="0"/>
        </w:rPr>
        <w:tab/>
      </w:r>
    </w:p>
    <w:p w14:paraId="0A6B5001" w14:textId="77777777" w:rsidR="00CB3FE9" w:rsidRPr="00E9584A" w:rsidRDefault="00CB3FE9" w:rsidP="00454E9A">
      <w:pPr>
        <w:spacing w:afterLines="800" w:after="1920"/>
        <w:contextualSpacing/>
        <w:rPr>
          <w:rFonts w:ascii="Arial" w:eastAsia="Times New Roman" w:hAnsi="Arial" w:cs="Arial"/>
          <w:color w:val="000000" w:themeColor="text1"/>
          <w:kern w:val="0"/>
          <w:lang w:eastAsia="en-GB"/>
          <w14:ligatures w14:val="none"/>
        </w:rPr>
      </w:pPr>
    </w:p>
    <w:p w14:paraId="324AC486" w14:textId="2432D513" w:rsidR="00B85FD1" w:rsidRPr="00786AD9" w:rsidRDefault="00B85FD1" w:rsidP="00454E9A">
      <w:pPr>
        <w:spacing w:afterLines="800" w:after="1920"/>
        <w:contextualSpacing/>
        <w:jc w:val="both"/>
        <w:rPr>
          <w:rFonts w:ascii="Arial" w:eastAsia="Aptos" w:hAnsi="Arial" w:cs="Arial"/>
          <w:color w:val="000000" w:themeColor="text1"/>
          <w:kern w:val="0"/>
          <w:sz w:val="24"/>
          <w:szCs w:val="24"/>
        </w:rPr>
      </w:pPr>
      <w:r w:rsidRPr="00786AD9">
        <w:rPr>
          <w:rFonts w:ascii="Arial" w:eastAsia="Aptos" w:hAnsi="Arial" w:cs="Arial"/>
          <w:color w:val="000000" w:themeColor="text1"/>
          <w:kern w:val="0"/>
          <w:sz w:val="24"/>
          <w:szCs w:val="24"/>
        </w:rPr>
        <w:t>Parents are expected to pay for wraparound childcare, but support with costs will be available through Government subsidies such as Tax-Free Childcare and the childcare element of Universal Credit. As a result, applications will only be approved to those who register to receive Tax-Free Childcare, and who agree to provide the necessary</w:t>
      </w:r>
      <w:r w:rsidR="00CB3FE9" w:rsidRPr="00786AD9">
        <w:rPr>
          <w:rFonts w:ascii="Arial" w:eastAsia="Aptos" w:hAnsi="Arial" w:cs="Arial"/>
          <w:color w:val="000000" w:themeColor="text1"/>
          <w:kern w:val="0"/>
          <w:sz w:val="24"/>
          <w:szCs w:val="24"/>
        </w:rPr>
        <w:t xml:space="preserve"> </w:t>
      </w:r>
      <w:r w:rsidRPr="00786AD9">
        <w:rPr>
          <w:rFonts w:ascii="Arial" w:eastAsia="Aptos" w:hAnsi="Arial" w:cs="Arial"/>
          <w:color w:val="000000" w:themeColor="text1"/>
          <w:kern w:val="0"/>
          <w:sz w:val="24"/>
          <w:szCs w:val="24"/>
        </w:rPr>
        <w:t>evidence for a parent to claim through Universal Credit. Programme Funding is also only available to providers who register with Ofsted on the Early Years Register.</w:t>
      </w:r>
    </w:p>
    <w:p w14:paraId="79621B8C" w14:textId="77777777" w:rsidR="00B85FD1" w:rsidRPr="00786AD9" w:rsidRDefault="00B85FD1" w:rsidP="00454E9A">
      <w:pPr>
        <w:spacing w:afterLines="800" w:after="1920"/>
        <w:contextualSpacing/>
        <w:jc w:val="both"/>
        <w:rPr>
          <w:rFonts w:ascii="Arial" w:eastAsia="Aptos" w:hAnsi="Arial" w:cs="Arial"/>
          <w:color w:val="000000" w:themeColor="text1"/>
          <w:kern w:val="0"/>
          <w:sz w:val="24"/>
          <w:szCs w:val="24"/>
        </w:rPr>
      </w:pPr>
      <w:r w:rsidRPr="00786AD9">
        <w:rPr>
          <w:rFonts w:ascii="Arial" w:eastAsia="Aptos" w:hAnsi="Arial" w:cs="Arial"/>
          <w:color w:val="000000" w:themeColor="text1"/>
          <w:kern w:val="0"/>
          <w:sz w:val="24"/>
          <w:szCs w:val="24"/>
        </w:rPr>
        <w:t>To ensure you do not miss out on this opportunity please contact the Wraparound Childcare Programme at </w:t>
      </w:r>
      <w:hyperlink r:id="rId18" w:history="1">
        <w:r w:rsidRPr="00786AD9">
          <w:rPr>
            <w:rFonts w:ascii="Arial" w:eastAsia="Aptos" w:hAnsi="Arial" w:cs="Arial"/>
            <w:color w:val="000000" w:themeColor="text1"/>
            <w:kern w:val="0"/>
            <w:sz w:val="24"/>
            <w:szCs w:val="24"/>
            <w:u w:val="single"/>
          </w:rPr>
          <w:t>sufficiencyandsustainability@theeducationpeople.org</w:t>
        </w:r>
      </w:hyperlink>
    </w:p>
    <w:p w14:paraId="2F96DB0E" w14:textId="77777777" w:rsidR="00F32975" w:rsidRPr="00786AD9" w:rsidRDefault="00F32975" w:rsidP="00454E9A">
      <w:pPr>
        <w:spacing w:afterLines="800" w:after="1920"/>
        <w:contextualSpacing/>
        <w:jc w:val="both"/>
        <w:rPr>
          <w:rFonts w:ascii="Arial" w:hAnsi="Arial" w:cs="Arial"/>
          <w:b/>
          <w:color w:val="000000" w:themeColor="text1"/>
          <w:sz w:val="28"/>
          <w:szCs w:val="28"/>
        </w:rPr>
      </w:pPr>
    </w:p>
    <w:p w14:paraId="5AC1031A" w14:textId="70D4D25B" w:rsidR="004D6264" w:rsidRPr="00E9584A" w:rsidRDefault="004D6264" w:rsidP="00454E9A">
      <w:pPr>
        <w:spacing w:afterLines="800" w:after="1920"/>
        <w:contextualSpacing/>
        <w:jc w:val="both"/>
        <w:rPr>
          <w:rFonts w:ascii="Arial" w:hAnsi="Arial" w:cs="Arial"/>
          <w:b/>
          <w:color w:val="000000" w:themeColor="text1"/>
          <w:sz w:val="28"/>
          <w:szCs w:val="32"/>
        </w:rPr>
      </w:pPr>
      <w:r w:rsidRPr="00E9584A">
        <w:rPr>
          <w:rFonts w:ascii="Arial" w:hAnsi="Arial" w:cs="Arial"/>
          <w:b/>
          <w:color w:val="000000" w:themeColor="text1"/>
          <w:sz w:val="28"/>
          <w:szCs w:val="32"/>
        </w:rPr>
        <w:t>Mpox update - advice and guidance</w:t>
      </w:r>
    </w:p>
    <w:p w14:paraId="39A0E412" w14:textId="77777777" w:rsidR="004D6264" w:rsidRPr="00786AD9" w:rsidRDefault="004D6264" w:rsidP="00454E9A">
      <w:p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You may have seen news reports about the World Health Organisation (WHO) declaring the </w:t>
      </w:r>
      <w:hyperlink r:id="rId19" w:history="1">
        <w:r w:rsidRPr="00786AD9">
          <w:rPr>
            <w:rStyle w:val="Hyperlink"/>
            <w:rFonts w:ascii="Arial" w:hAnsi="Arial" w:cs="Arial"/>
            <w:color w:val="000000" w:themeColor="text1"/>
            <w:sz w:val="24"/>
            <w:szCs w:val="24"/>
            <w:u w:val="none"/>
          </w:rPr>
          <w:t>upsurge of mpox in the Democratic Republic of the Congo (DRC) and a growing number of countries in Africa constitutes a public health emergency of international concern</w:t>
        </w:r>
      </w:hyperlink>
      <w:r w:rsidRPr="00786AD9">
        <w:rPr>
          <w:rFonts w:ascii="Arial" w:hAnsi="Arial" w:cs="Arial"/>
          <w:color w:val="000000" w:themeColor="text1"/>
          <w:sz w:val="24"/>
          <w:szCs w:val="24"/>
        </w:rPr>
        <w:t>.</w:t>
      </w:r>
    </w:p>
    <w:p w14:paraId="7F8DFA6B" w14:textId="77777777" w:rsidR="00CB3FE9" w:rsidRPr="00786AD9" w:rsidRDefault="00CB3FE9" w:rsidP="00454E9A">
      <w:pPr>
        <w:spacing w:afterLines="800" w:after="1920"/>
        <w:contextualSpacing/>
        <w:jc w:val="both"/>
        <w:rPr>
          <w:rFonts w:ascii="Arial" w:hAnsi="Arial" w:cs="Arial"/>
          <w:color w:val="000000" w:themeColor="text1"/>
          <w:sz w:val="24"/>
          <w:szCs w:val="24"/>
        </w:rPr>
      </w:pPr>
    </w:p>
    <w:p w14:paraId="6C5A6865" w14:textId="77777777" w:rsidR="004D6264" w:rsidRPr="00786AD9" w:rsidRDefault="004D6264" w:rsidP="00454E9A">
      <w:p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The UK Health Security Agency (UKHSA) advises there are currently no confirmed cases in the UK and that the risk to the UK population is currently considered low. </w:t>
      </w:r>
    </w:p>
    <w:p w14:paraId="6363CD12" w14:textId="77777777" w:rsidR="004D6264" w:rsidRDefault="004D6264" w:rsidP="00454E9A">
      <w:p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However, planning is underway to prepare for any cases that we might see in the UK. </w:t>
      </w:r>
    </w:p>
    <w:p w14:paraId="21877C4D" w14:textId="77777777" w:rsidR="0054540F" w:rsidRPr="00786AD9" w:rsidRDefault="0054540F" w:rsidP="00454E9A">
      <w:pPr>
        <w:spacing w:afterLines="800" w:after="1920"/>
        <w:contextualSpacing/>
        <w:jc w:val="both"/>
        <w:rPr>
          <w:rFonts w:ascii="Arial" w:hAnsi="Arial" w:cs="Arial"/>
          <w:color w:val="000000" w:themeColor="text1"/>
          <w:sz w:val="24"/>
          <w:szCs w:val="24"/>
        </w:rPr>
      </w:pPr>
    </w:p>
    <w:p w14:paraId="06BF186A" w14:textId="77777777" w:rsidR="004D6264" w:rsidRPr="00786AD9" w:rsidRDefault="004D6264" w:rsidP="00454E9A">
      <w:p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 xml:space="preserve">This includes ensuring: </w:t>
      </w:r>
    </w:p>
    <w:p w14:paraId="6C184B0F" w14:textId="77777777" w:rsidR="004D6264" w:rsidRPr="00786AD9" w:rsidRDefault="004D6264" w:rsidP="00454E9A">
      <w:pPr>
        <w:numPr>
          <w:ilvl w:val="0"/>
          <w:numId w:val="2"/>
        </w:num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clinicians are aware and able to recognise cases promptly</w:t>
      </w:r>
    </w:p>
    <w:p w14:paraId="7B047342" w14:textId="77777777" w:rsidR="004D6264" w:rsidRPr="00786AD9" w:rsidRDefault="004D6264" w:rsidP="00454E9A">
      <w:pPr>
        <w:numPr>
          <w:ilvl w:val="0"/>
          <w:numId w:val="2"/>
        </w:num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rapid testing is available</w:t>
      </w:r>
    </w:p>
    <w:p w14:paraId="05AA4990" w14:textId="7813BC98" w:rsidR="004D6264" w:rsidRPr="00786AD9" w:rsidRDefault="3670DB28" w:rsidP="00454E9A">
      <w:pPr>
        <w:numPr>
          <w:ilvl w:val="0"/>
          <w:numId w:val="2"/>
        </w:num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protocols are developed for the safe clinical care of people who have the infection and the prevention of onward transmission.</w:t>
      </w:r>
    </w:p>
    <w:p w14:paraId="43EE8333" w14:textId="77777777" w:rsidR="00CB3FE9" w:rsidRPr="00786AD9" w:rsidRDefault="00CB3FE9" w:rsidP="00CB3FE9">
      <w:pPr>
        <w:spacing w:afterLines="800" w:after="1920"/>
        <w:contextualSpacing/>
        <w:jc w:val="both"/>
        <w:rPr>
          <w:rFonts w:ascii="Arial" w:hAnsi="Arial" w:cs="Arial"/>
          <w:color w:val="000000" w:themeColor="text1"/>
          <w:sz w:val="24"/>
          <w:szCs w:val="24"/>
        </w:rPr>
      </w:pPr>
    </w:p>
    <w:p w14:paraId="306A9FEA" w14:textId="30CE08BC" w:rsidR="004D6264" w:rsidRPr="00786AD9" w:rsidRDefault="3670DB28" w:rsidP="00454E9A">
      <w:p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Common symptoms of mpox include a skin rash or pus-filled lesions which can last two to four weeks. It also can cause fever, headaches, muscle aches, back pain, low energy and swollen lymph nodes.</w:t>
      </w:r>
      <w:r w:rsidR="07579A8F" w:rsidRPr="00786AD9">
        <w:rPr>
          <w:rFonts w:ascii="Arial" w:hAnsi="Arial" w:cs="Arial"/>
          <w:color w:val="000000" w:themeColor="text1"/>
          <w:sz w:val="24"/>
          <w:szCs w:val="24"/>
        </w:rPr>
        <w:t xml:space="preserve"> </w:t>
      </w:r>
      <w:r w:rsidRPr="00786AD9">
        <w:rPr>
          <w:rFonts w:ascii="Arial" w:hAnsi="Arial" w:cs="Arial"/>
          <w:color w:val="000000" w:themeColor="text1"/>
          <w:sz w:val="24"/>
          <w:szCs w:val="24"/>
        </w:rPr>
        <w:t>The infection can be passed on through contact with someone who has the infection or with infected animals.</w:t>
      </w:r>
    </w:p>
    <w:p w14:paraId="6C86E2A3" w14:textId="133A7BF3" w:rsidR="00504A57" w:rsidRPr="00786AD9" w:rsidRDefault="004D6264" w:rsidP="00454E9A">
      <w:pPr>
        <w:spacing w:afterLines="800" w:after="1920"/>
        <w:contextualSpacing/>
        <w:jc w:val="both"/>
        <w:rPr>
          <w:rFonts w:ascii="Arial" w:hAnsi="Arial" w:cs="Arial"/>
          <w:color w:val="000000" w:themeColor="text1"/>
          <w:sz w:val="24"/>
          <w:szCs w:val="24"/>
        </w:rPr>
      </w:pPr>
      <w:r w:rsidRPr="00786AD9">
        <w:rPr>
          <w:rFonts w:ascii="Arial" w:hAnsi="Arial" w:cs="Arial"/>
          <w:color w:val="000000" w:themeColor="text1"/>
          <w:sz w:val="24"/>
          <w:szCs w:val="24"/>
        </w:rPr>
        <w:t>People are advised to follow the </w:t>
      </w:r>
      <w:hyperlink r:id="rId20" w:history="1">
        <w:r w:rsidRPr="00786AD9">
          <w:rPr>
            <w:rStyle w:val="Hyperlink"/>
            <w:rFonts w:ascii="Arial" w:hAnsi="Arial" w:cs="Arial"/>
            <w:color w:val="000000" w:themeColor="text1"/>
            <w:sz w:val="24"/>
            <w:szCs w:val="24"/>
            <w:u w:val="none"/>
          </w:rPr>
          <w:t>NHS advice on mpox</w:t>
        </w:r>
      </w:hyperlink>
      <w:r w:rsidRPr="00786AD9">
        <w:rPr>
          <w:rFonts w:ascii="Arial" w:hAnsi="Arial" w:cs="Arial"/>
          <w:color w:val="000000" w:themeColor="text1"/>
          <w:sz w:val="24"/>
          <w:szCs w:val="24"/>
        </w:rPr>
        <w:t>.</w:t>
      </w:r>
      <w:r w:rsidR="00550E0F" w:rsidRPr="00786AD9">
        <w:rPr>
          <w:rFonts w:ascii="Arial" w:hAnsi="Arial" w:cs="Arial"/>
          <w:color w:val="000000" w:themeColor="text1"/>
          <w:sz w:val="24"/>
          <w:szCs w:val="24"/>
        </w:rPr>
        <w:t xml:space="preserve"> </w:t>
      </w:r>
      <w:hyperlink r:id="rId21">
        <w:r w:rsidR="3670DB28" w:rsidRPr="00786AD9">
          <w:rPr>
            <w:rStyle w:val="Hyperlink"/>
            <w:rFonts w:ascii="Arial" w:hAnsi="Arial" w:cs="Arial"/>
            <w:color w:val="2E74B5" w:themeColor="accent5" w:themeShade="BF"/>
            <w:sz w:val="24"/>
            <w:szCs w:val="24"/>
          </w:rPr>
          <w:t>Read UKHSA’s latest update about mpox</w:t>
        </w:r>
      </w:hyperlink>
      <w:r w:rsidR="3670DB28" w:rsidRPr="00786AD9">
        <w:rPr>
          <w:rFonts w:ascii="Arial" w:hAnsi="Arial" w:cs="Arial"/>
          <w:color w:val="2E74B5" w:themeColor="accent5" w:themeShade="BF"/>
          <w:sz w:val="24"/>
          <w:szCs w:val="24"/>
          <w:u w:val="single"/>
        </w:rPr>
        <w:t>.</w:t>
      </w:r>
    </w:p>
    <w:sectPr w:rsidR="00504A57" w:rsidRPr="00786AD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87D97" w14:textId="77777777" w:rsidR="00DC09BB" w:rsidRDefault="00DC09BB" w:rsidP="00E83BA4">
      <w:pPr>
        <w:spacing w:after="0" w:line="240" w:lineRule="auto"/>
      </w:pPr>
      <w:r>
        <w:separator/>
      </w:r>
    </w:p>
  </w:endnote>
  <w:endnote w:type="continuationSeparator" w:id="0">
    <w:p w14:paraId="5A108439" w14:textId="77777777" w:rsidR="00DC09BB" w:rsidRDefault="00DC09BB" w:rsidP="00E83BA4">
      <w:pPr>
        <w:spacing w:after="0" w:line="240" w:lineRule="auto"/>
      </w:pPr>
      <w:r>
        <w:continuationSeparator/>
      </w:r>
    </w:p>
  </w:endnote>
  <w:endnote w:type="continuationNotice" w:id="1">
    <w:p w14:paraId="07D96E9B" w14:textId="77777777" w:rsidR="00DC09BB" w:rsidRDefault="00DC0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500535"/>
      <w:docPartObj>
        <w:docPartGallery w:val="Page Numbers (Bottom of Page)"/>
        <w:docPartUnique/>
      </w:docPartObj>
    </w:sdtPr>
    <w:sdtEndPr>
      <w:rPr>
        <w:noProof/>
      </w:rPr>
    </w:sdtEndPr>
    <w:sdtContent>
      <w:p w14:paraId="6402CBBB" w14:textId="18A1E46F" w:rsidR="0070708E" w:rsidRDefault="007070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AEACC3" w14:textId="393B8C7E" w:rsidR="6845D657" w:rsidRDefault="6845D657" w:rsidP="6845D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918A" w14:textId="77777777" w:rsidR="00DC09BB" w:rsidRDefault="00DC09BB" w:rsidP="00E83BA4">
      <w:pPr>
        <w:spacing w:after="0" w:line="240" w:lineRule="auto"/>
      </w:pPr>
      <w:r>
        <w:separator/>
      </w:r>
    </w:p>
  </w:footnote>
  <w:footnote w:type="continuationSeparator" w:id="0">
    <w:p w14:paraId="33F7DCBF" w14:textId="77777777" w:rsidR="00DC09BB" w:rsidRDefault="00DC09BB" w:rsidP="00E83BA4">
      <w:pPr>
        <w:spacing w:after="0" w:line="240" w:lineRule="auto"/>
      </w:pPr>
      <w:r>
        <w:continuationSeparator/>
      </w:r>
    </w:p>
  </w:footnote>
  <w:footnote w:type="continuationNotice" w:id="1">
    <w:p w14:paraId="0DEB0D5A" w14:textId="77777777" w:rsidR="00DC09BB" w:rsidRDefault="00DC0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8478" w14:textId="619CB038" w:rsidR="00E83BA4" w:rsidRDefault="008D5B2D" w:rsidP="5F43FD43">
    <w:pPr>
      <w:pStyle w:val="Header"/>
      <w:tabs>
        <w:tab w:val="clear" w:pos="4513"/>
        <w:tab w:val="clear" w:pos="9026"/>
        <w:tab w:val="left" w:pos="8052"/>
      </w:tabs>
      <w:ind w:left="2880"/>
    </w:pPr>
    <w:r>
      <w:rPr>
        <w:noProof/>
      </w:rPr>
      <w:drawing>
        <wp:anchor distT="0" distB="0" distL="114300" distR="114300" simplePos="0" relativeHeight="251660288" behindDoc="0" locked="0" layoutInCell="1" allowOverlap="1" wp14:anchorId="7650D610" wp14:editId="3193AD97">
          <wp:simplePos x="0" y="0"/>
          <wp:positionH relativeFrom="column">
            <wp:posOffset>-115918</wp:posOffset>
          </wp:positionH>
          <wp:positionV relativeFrom="paragraph">
            <wp:posOffset>-490807</wp:posOffset>
          </wp:positionV>
          <wp:extent cx="1747721" cy="1058216"/>
          <wp:effectExtent l="0" t="0" r="0" b="0"/>
          <wp:wrapNone/>
          <wp:docPr id="1924844656"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rcRect t="17489" b="16592"/>
                  <a:stretch>
                    <a:fillRect/>
                  </a:stretch>
                </pic:blipFill>
                <pic:spPr>
                  <a:xfrm>
                    <a:off x="0" y="0"/>
                    <a:ext cx="1747721" cy="1058216"/>
                  </a:xfrm>
                  <a:prstGeom prst="rect">
                    <a:avLst/>
                  </a:prstGeom>
                </pic:spPr>
              </pic:pic>
            </a:graphicData>
          </a:graphic>
          <wp14:sizeRelH relativeFrom="page">
            <wp14:pctWidth>0</wp14:pctWidth>
          </wp14:sizeRelH>
          <wp14:sizeRelV relativeFrom="page">
            <wp14:pctHeight>0</wp14:pctHeight>
          </wp14:sizeRelV>
        </wp:anchor>
      </w:drawing>
    </w:r>
    <w:r w:rsidR="0070708E">
      <w:rPr>
        <w:noProof/>
      </w:rPr>
      <w:drawing>
        <wp:anchor distT="0" distB="0" distL="114300" distR="114300" simplePos="0" relativeHeight="251664384" behindDoc="0" locked="0" layoutInCell="1" allowOverlap="1" wp14:anchorId="49957527" wp14:editId="09CEE876">
          <wp:simplePos x="0" y="0"/>
          <wp:positionH relativeFrom="column">
            <wp:posOffset>3577986</wp:posOffset>
          </wp:positionH>
          <wp:positionV relativeFrom="paragraph">
            <wp:posOffset>-278130</wp:posOffset>
          </wp:positionV>
          <wp:extent cx="2174875" cy="740410"/>
          <wp:effectExtent l="0" t="0" r="0" b="2540"/>
          <wp:wrapSquare wrapText="bothSides"/>
          <wp:docPr id="491007525"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r w:rsidR="0070708E">
      <w:rPr>
        <w:noProof/>
      </w:rPr>
      <w:drawing>
        <wp:anchor distT="0" distB="0" distL="114300" distR="114300" simplePos="0" relativeHeight="251662336" behindDoc="0" locked="0" layoutInCell="1" allowOverlap="1" wp14:anchorId="68701E06" wp14:editId="7EF3E0FC">
          <wp:simplePos x="0" y="0"/>
          <wp:positionH relativeFrom="column">
            <wp:posOffset>1781175</wp:posOffset>
          </wp:positionH>
          <wp:positionV relativeFrom="paragraph">
            <wp:posOffset>-401955</wp:posOffset>
          </wp:positionV>
          <wp:extent cx="1655445" cy="898525"/>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655445" cy="898525"/>
                  </a:xfrm>
                  <a:prstGeom prst="rect">
                    <a:avLst/>
                  </a:prstGeom>
                </pic:spPr>
              </pic:pic>
            </a:graphicData>
          </a:graphic>
        </wp:anchor>
      </w:drawing>
    </w:r>
    <w:r w:rsidR="004A72EC">
      <w:tab/>
    </w:r>
    <w:r w:rsidR="00392FE7">
      <w:tab/>
    </w:r>
    <w:r w:rsidR="00392FE7">
      <w:tab/>
    </w:r>
    <w:r w:rsidR="00392FE7">
      <w:tab/>
    </w:r>
  </w:p>
</w:hdr>
</file>

<file path=word/intelligence2.xml><?xml version="1.0" encoding="utf-8"?>
<int2:intelligence xmlns:int2="http://schemas.microsoft.com/office/intelligence/2020/intelligence" xmlns:oel="http://schemas.microsoft.com/office/2019/extlst">
  <int2:observations>
    <int2:bookmark int2:bookmarkName="_Int_Y8AFivsW" int2:invalidationBookmarkName="" int2:hashCode="SdwcsJTf/jpC3V" int2:id="t42ut6J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7667"/>
    <w:multiLevelType w:val="hybridMultilevel"/>
    <w:tmpl w:val="3B885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361D87"/>
    <w:multiLevelType w:val="hybridMultilevel"/>
    <w:tmpl w:val="18AAA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75176D"/>
    <w:multiLevelType w:val="hybridMultilevel"/>
    <w:tmpl w:val="B81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822A0"/>
    <w:multiLevelType w:val="hybridMultilevel"/>
    <w:tmpl w:val="0ECC291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4" w15:restartNumberingAfterBreak="0">
    <w:nsid w:val="65A77861"/>
    <w:multiLevelType w:val="hybridMultilevel"/>
    <w:tmpl w:val="D138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A566F5"/>
    <w:multiLevelType w:val="hybridMultilevel"/>
    <w:tmpl w:val="15BA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917D0"/>
    <w:multiLevelType w:val="hybridMultilevel"/>
    <w:tmpl w:val="7C3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99246">
    <w:abstractNumId w:val="4"/>
  </w:num>
  <w:num w:numId="2" w16cid:durableId="1692757927">
    <w:abstractNumId w:val="3"/>
  </w:num>
  <w:num w:numId="3" w16cid:durableId="519049587">
    <w:abstractNumId w:val="0"/>
  </w:num>
  <w:num w:numId="4" w16cid:durableId="1705516447">
    <w:abstractNumId w:val="1"/>
  </w:num>
  <w:num w:numId="5" w16cid:durableId="1815683156">
    <w:abstractNumId w:val="5"/>
  </w:num>
  <w:num w:numId="6" w16cid:durableId="1270358114">
    <w:abstractNumId w:val="6"/>
  </w:num>
  <w:num w:numId="7" w16cid:durableId="1041979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A5"/>
    <w:rsid w:val="00016C72"/>
    <w:rsid w:val="00044E14"/>
    <w:rsid w:val="0005573D"/>
    <w:rsid w:val="000A146C"/>
    <w:rsid w:val="000A42D9"/>
    <w:rsid w:val="000E1A79"/>
    <w:rsid w:val="000E3416"/>
    <w:rsid w:val="000E5E78"/>
    <w:rsid w:val="000F3C20"/>
    <w:rsid w:val="001022A5"/>
    <w:rsid w:val="001055D8"/>
    <w:rsid w:val="00111FC7"/>
    <w:rsid w:val="00124AAB"/>
    <w:rsid w:val="0014572F"/>
    <w:rsid w:val="001556CD"/>
    <w:rsid w:val="00157AE0"/>
    <w:rsid w:val="00177AA2"/>
    <w:rsid w:val="00177CA6"/>
    <w:rsid w:val="001B4CEA"/>
    <w:rsid w:val="001B569B"/>
    <w:rsid w:val="001E67B1"/>
    <w:rsid w:val="001F499A"/>
    <w:rsid w:val="001F685D"/>
    <w:rsid w:val="00212044"/>
    <w:rsid w:val="00220AF5"/>
    <w:rsid w:val="00235BE6"/>
    <w:rsid w:val="00264FA5"/>
    <w:rsid w:val="00284D7E"/>
    <w:rsid w:val="00285289"/>
    <w:rsid w:val="00285BA9"/>
    <w:rsid w:val="00296F13"/>
    <w:rsid w:val="002A28F7"/>
    <w:rsid w:val="002B2FD3"/>
    <w:rsid w:val="002B65C8"/>
    <w:rsid w:val="002E4131"/>
    <w:rsid w:val="002E4420"/>
    <w:rsid w:val="00311E70"/>
    <w:rsid w:val="00332E8F"/>
    <w:rsid w:val="0036097D"/>
    <w:rsid w:val="0037160C"/>
    <w:rsid w:val="003766F7"/>
    <w:rsid w:val="00384623"/>
    <w:rsid w:val="0039278F"/>
    <w:rsid w:val="00392FE7"/>
    <w:rsid w:val="003A2331"/>
    <w:rsid w:val="003B271F"/>
    <w:rsid w:val="003D047C"/>
    <w:rsid w:val="003D7FFB"/>
    <w:rsid w:val="003E6935"/>
    <w:rsid w:val="003E7350"/>
    <w:rsid w:val="00410221"/>
    <w:rsid w:val="00416298"/>
    <w:rsid w:val="00454045"/>
    <w:rsid w:val="00454E9A"/>
    <w:rsid w:val="004910E9"/>
    <w:rsid w:val="00492969"/>
    <w:rsid w:val="004A30FE"/>
    <w:rsid w:val="004A72EC"/>
    <w:rsid w:val="004D58F3"/>
    <w:rsid w:val="004D6264"/>
    <w:rsid w:val="004D749E"/>
    <w:rsid w:val="004F6319"/>
    <w:rsid w:val="00504A57"/>
    <w:rsid w:val="00507EEB"/>
    <w:rsid w:val="005149D1"/>
    <w:rsid w:val="00540352"/>
    <w:rsid w:val="005433B2"/>
    <w:rsid w:val="0054540F"/>
    <w:rsid w:val="00550E0F"/>
    <w:rsid w:val="0056160A"/>
    <w:rsid w:val="00593901"/>
    <w:rsid w:val="00595257"/>
    <w:rsid w:val="005B6A18"/>
    <w:rsid w:val="005C121B"/>
    <w:rsid w:val="005C47BB"/>
    <w:rsid w:val="005D6333"/>
    <w:rsid w:val="00614C45"/>
    <w:rsid w:val="00636EB5"/>
    <w:rsid w:val="00654FF6"/>
    <w:rsid w:val="00661B4C"/>
    <w:rsid w:val="00673F6E"/>
    <w:rsid w:val="006B089A"/>
    <w:rsid w:val="006C1D67"/>
    <w:rsid w:val="006E4ABF"/>
    <w:rsid w:val="00700912"/>
    <w:rsid w:val="00705B4B"/>
    <w:rsid w:val="0070708E"/>
    <w:rsid w:val="007147D6"/>
    <w:rsid w:val="00717981"/>
    <w:rsid w:val="00717B71"/>
    <w:rsid w:val="00725A52"/>
    <w:rsid w:val="007604BB"/>
    <w:rsid w:val="007605E9"/>
    <w:rsid w:val="00786AD9"/>
    <w:rsid w:val="00791901"/>
    <w:rsid w:val="0079526C"/>
    <w:rsid w:val="0079F725"/>
    <w:rsid w:val="007B607E"/>
    <w:rsid w:val="007D46AD"/>
    <w:rsid w:val="007D4C3B"/>
    <w:rsid w:val="007E41F2"/>
    <w:rsid w:val="007F62E4"/>
    <w:rsid w:val="00811D90"/>
    <w:rsid w:val="00833DFE"/>
    <w:rsid w:val="008601F0"/>
    <w:rsid w:val="008743AD"/>
    <w:rsid w:val="008819D7"/>
    <w:rsid w:val="00897AD6"/>
    <w:rsid w:val="008B1628"/>
    <w:rsid w:val="008B1F65"/>
    <w:rsid w:val="008B29B1"/>
    <w:rsid w:val="008D5B2D"/>
    <w:rsid w:val="008E6CD6"/>
    <w:rsid w:val="009017DC"/>
    <w:rsid w:val="00903FDC"/>
    <w:rsid w:val="00904ACB"/>
    <w:rsid w:val="009052CF"/>
    <w:rsid w:val="00907516"/>
    <w:rsid w:val="00921C08"/>
    <w:rsid w:val="009371F4"/>
    <w:rsid w:val="00942CBC"/>
    <w:rsid w:val="00952F52"/>
    <w:rsid w:val="009671F1"/>
    <w:rsid w:val="00967678"/>
    <w:rsid w:val="009802DE"/>
    <w:rsid w:val="00984983"/>
    <w:rsid w:val="00994279"/>
    <w:rsid w:val="009A2469"/>
    <w:rsid w:val="009A376B"/>
    <w:rsid w:val="009A5AB1"/>
    <w:rsid w:val="009C3019"/>
    <w:rsid w:val="009D227D"/>
    <w:rsid w:val="00A1379E"/>
    <w:rsid w:val="00A14487"/>
    <w:rsid w:val="00A157C8"/>
    <w:rsid w:val="00A479F2"/>
    <w:rsid w:val="00A5369C"/>
    <w:rsid w:val="00A5438A"/>
    <w:rsid w:val="00A6018F"/>
    <w:rsid w:val="00A64DBF"/>
    <w:rsid w:val="00A66523"/>
    <w:rsid w:val="00A71653"/>
    <w:rsid w:val="00A772B7"/>
    <w:rsid w:val="00A83AEA"/>
    <w:rsid w:val="00A87840"/>
    <w:rsid w:val="00A87C92"/>
    <w:rsid w:val="00AC1481"/>
    <w:rsid w:val="00AE0AB5"/>
    <w:rsid w:val="00AE4AB9"/>
    <w:rsid w:val="00B05EEE"/>
    <w:rsid w:val="00B07187"/>
    <w:rsid w:val="00B12A91"/>
    <w:rsid w:val="00B149A5"/>
    <w:rsid w:val="00B61BDB"/>
    <w:rsid w:val="00B643DC"/>
    <w:rsid w:val="00B765DD"/>
    <w:rsid w:val="00B85FD1"/>
    <w:rsid w:val="00BC25B0"/>
    <w:rsid w:val="00BD7133"/>
    <w:rsid w:val="00BE1F66"/>
    <w:rsid w:val="00BE2184"/>
    <w:rsid w:val="00C0203C"/>
    <w:rsid w:val="00C52D69"/>
    <w:rsid w:val="00CA6045"/>
    <w:rsid w:val="00CB3FE9"/>
    <w:rsid w:val="00CC11C6"/>
    <w:rsid w:val="00CF1B9B"/>
    <w:rsid w:val="00D07F4A"/>
    <w:rsid w:val="00D20C32"/>
    <w:rsid w:val="00D2728C"/>
    <w:rsid w:val="00D2778C"/>
    <w:rsid w:val="00D33287"/>
    <w:rsid w:val="00D567D1"/>
    <w:rsid w:val="00D61A63"/>
    <w:rsid w:val="00D678C6"/>
    <w:rsid w:val="00DA6EF4"/>
    <w:rsid w:val="00DC09BB"/>
    <w:rsid w:val="00DE5D34"/>
    <w:rsid w:val="00DF0361"/>
    <w:rsid w:val="00E00B2A"/>
    <w:rsid w:val="00E03486"/>
    <w:rsid w:val="00E04D8C"/>
    <w:rsid w:val="00E10C6C"/>
    <w:rsid w:val="00E36EB9"/>
    <w:rsid w:val="00E37300"/>
    <w:rsid w:val="00E575F5"/>
    <w:rsid w:val="00E67474"/>
    <w:rsid w:val="00E72A49"/>
    <w:rsid w:val="00E77848"/>
    <w:rsid w:val="00E83BA4"/>
    <w:rsid w:val="00E851FC"/>
    <w:rsid w:val="00E91FD8"/>
    <w:rsid w:val="00E95758"/>
    <w:rsid w:val="00E9584A"/>
    <w:rsid w:val="00E9781F"/>
    <w:rsid w:val="00EA32E1"/>
    <w:rsid w:val="00EB1514"/>
    <w:rsid w:val="00EB4450"/>
    <w:rsid w:val="00EC515C"/>
    <w:rsid w:val="00EC7EB3"/>
    <w:rsid w:val="00ED0D61"/>
    <w:rsid w:val="00ED3E2F"/>
    <w:rsid w:val="00EE7429"/>
    <w:rsid w:val="00EF736C"/>
    <w:rsid w:val="00F01EF2"/>
    <w:rsid w:val="00F0605B"/>
    <w:rsid w:val="00F06BD1"/>
    <w:rsid w:val="00F22CA5"/>
    <w:rsid w:val="00F32975"/>
    <w:rsid w:val="00F35E0D"/>
    <w:rsid w:val="00F435E7"/>
    <w:rsid w:val="00F45AD1"/>
    <w:rsid w:val="00F63847"/>
    <w:rsid w:val="00F773C9"/>
    <w:rsid w:val="00F93DC2"/>
    <w:rsid w:val="00F951B9"/>
    <w:rsid w:val="00FB70C5"/>
    <w:rsid w:val="00FB7B55"/>
    <w:rsid w:val="00FC1DCA"/>
    <w:rsid w:val="00FF4DD4"/>
    <w:rsid w:val="00FF7F10"/>
    <w:rsid w:val="01ABDBD4"/>
    <w:rsid w:val="02739AEB"/>
    <w:rsid w:val="028BCF7B"/>
    <w:rsid w:val="04A3FDE0"/>
    <w:rsid w:val="04F635F1"/>
    <w:rsid w:val="057FFCB9"/>
    <w:rsid w:val="0606FCA7"/>
    <w:rsid w:val="0663705A"/>
    <w:rsid w:val="06E4287A"/>
    <w:rsid w:val="06F28DB4"/>
    <w:rsid w:val="0739B60D"/>
    <w:rsid w:val="073A24BE"/>
    <w:rsid w:val="07579A8F"/>
    <w:rsid w:val="07CB295C"/>
    <w:rsid w:val="087B8186"/>
    <w:rsid w:val="08ED02E4"/>
    <w:rsid w:val="099F4E3C"/>
    <w:rsid w:val="09E02A4A"/>
    <w:rsid w:val="0AB001B6"/>
    <w:rsid w:val="0AD97119"/>
    <w:rsid w:val="0AEEADC9"/>
    <w:rsid w:val="0B53BF6E"/>
    <w:rsid w:val="0C14FBB6"/>
    <w:rsid w:val="0C3DDC53"/>
    <w:rsid w:val="0DED5800"/>
    <w:rsid w:val="10F6A983"/>
    <w:rsid w:val="11B914F7"/>
    <w:rsid w:val="132A3636"/>
    <w:rsid w:val="149985AF"/>
    <w:rsid w:val="15788A72"/>
    <w:rsid w:val="16830E46"/>
    <w:rsid w:val="17F777FB"/>
    <w:rsid w:val="18095881"/>
    <w:rsid w:val="1A9C8F24"/>
    <w:rsid w:val="1AD72A36"/>
    <w:rsid w:val="1B03CE65"/>
    <w:rsid w:val="1BDCB863"/>
    <w:rsid w:val="1DFCB3B8"/>
    <w:rsid w:val="1EF28190"/>
    <w:rsid w:val="1F0F53F3"/>
    <w:rsid w:val="2116BCAB"/>
    <w:rsid w:val="21327761"/>
    <w:rsid w:val="217D2348"/>
    <w:rsid w:val="22395FFF"/>
    <w:rsid w:val="22D197AE"/>
    <w:rsid w:val="22DB2620"/>
    <w:rsid w:val="22E69B4C"/>
    <w:rsid w:val="23BDB667"/>
    <w:rsid w:val="268D723A"/>
    <w:rsid w:val="299949C6"/>
    <w:rsid w:val="2AC8B9CD"/>
    <w:rsid w:val="2AF7B092"/>
    <w:rsid w:val="2D18DD4B"/>
    <w:rsid w:val="2D2BC256"/>
    <w:rsid w:val="2E67ECFE"/>
    <w:rsid w:val="2E8D98D7"/>
    <w:rsid w:val="2FE6F35C"/>
    <w:rsid w:val="307E5627"/>
    <w:rsid w:val="30C1EC70"/>
    <w:rsid w:val="32ED3B1F"/>
    <w:rsid w:val="33188A40"/>
    <w:rsid w:val="33410BE8"/>
    <w:rsid w:val="33426817"/>
    <w:rsid w:val="336D72B2"/>
    <w:rsid w:val="34E29A5E"/>
    <w:rsid w:val="352A386B"/>
    <w:rsid w:val="3670DB28"/>
    <w:rsid w:val="36A0AD52"/>
    <w:rsid w:val="37DA25C4"/>
    <w:rsid w:val="37E0C794"/>
    <w:rsid w:val="385494D4"/>
    <w:rsid w:val="393E2D2E"/>
    <w:rsid w:val="39A30866"/>
    <w:rsid w:val="39F498B6"/>
    <w:rsid w:val="3D4FF17C"/>
    <w:rsid w:val="401C5B7A"/>
    <w:rsid w:val="409272DD"/>
    <w:rsid w:val="425E7654"/>
    <w:rsid w:val="4270B59B"/>
    <w:rsid w:val="42A8BFBB"/>
    <w:rsid w:val="433D1F9D"/>
    <w:rsid w:val="436A53BF"/>
    <w:rsid w:val="46B3CF85"/>
    <w:rsid w:val="47271629"/>
    <w:rsid w:val="47712D08"/>
    <w:rsid w:val="4777D105"/>
    <w:rsid w:val="49CD3AB5"/>
    <w:rsid w:val="4A671449"/>
    <w:rsid w:val="4B410B9D"/>
    <w:rsid w:val="4E0E0B15"/>
    <w:rsid w:val="50D0BE81"/>
    <w:rsid w:val="5199E325"/>
    <w:rsid w:val="52278F57"/>
    <w:rsid w:val="526AD888"/>
    <w:rsid w:val="537C49CE"/>
    <w:rsid w:val="53B9CDF4"/>
    <w:rsid w:val="53CB539B"/>
    <w:rsid w:val="552F9644"/>
    <w:rsid w:val="55AE1D8C"/>
    <w:rsid w:val="563D3651"/>
    <w:rsid w:val="567D51EE"/>
    <w:rsid w:val="56AEFC92"/>
    <w:rsid w:val="5750483E"/>
    <w:rsid w:val="5767924B"/>
    <w:rsid w:val="578AD85D"/>
    <w:rsid w:val="588B2866"/>
    <w:rsid w:val="58982A64"/>
    <w:rsid w:val="58F147B3"/>
    <w:rsid w:val="5A2E5B35"/>
    <w:rsid w:val="5A4B0DCD"/>
    <w:rsid w:val="5C45E7B7"/>
    <w:rsid w:val="5E2DA1AB"/>
    <w:rsid w:val="5F073538"/>
    <w:rsid w:val="5F43FD43"/>
    <w:rsid w:val="6312E614"/>
    <w:rsid w:val="63696F02"/>
    <w:rsid w:val="640CB849"/>
    <w:rsid w:val="645B517E"/>
    <w:rsid w:val="65ED985B"/>
    <w:rsid w:val="66D77501"/>
    <w:rsid w:val="67992AEB"/>
    <w:rsid w:val="67AB4FD5"/>
    <w:rsid w:val="6845D657"/>
    <w:rsid w:val="68805D55"/>
    <w:rsid w:val="689C4C5D"/>
    <w:rsid w:val="68B3E5B8"/>
    <w:rsid w:val="68F1DF8D"/>
    <w:rsid w:val="69F08AED"/>
    <w:rsid w:val="6A3BD85B"/>
    <w:rsid w:val="6A95BEC1"/>
    <w:rsid w:val="6C9F3C46"/>
    <w:rsid w:val="6D753216"/>
    <w:rsid w:val="6E8B142D"/>
    <w:rsid w:val="6FC5B8D5"/>
    <w:rsid w:val="6FDE427E"/>
    <w:rsid w:val="7061F45A"/>
    <w:rsid w:val="72994431"/>
    <w:rsid w:val="74C1AF8B"/>
    <w:rsid w:val="74F0B2B3"/>
    <w:rsid w:val="75799639"/>
    <w:rsid w:val="776F4A9A"/>
    <w:rsid w:val="77F92C26"/>
    <w:rsid w:val="78B96DC8"/>
    <w:rsid w:val="796628A3"/>
    <w:rsid w:val="7CC9E65C"/>
    <w:rsid w:val="7D4252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535CC"/>
  <w15:chartTrackingRefBased/>
  <w15:docId w15:val="{AA29FFB0-41F2-4AFF-8259-A0414FEC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F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4F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4F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4F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4F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4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F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4F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4F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4F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4F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4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FA5"/>
    <w:rPr>
      <w:rFonts w:eastAsiaTheme="majorEastAsia" w:cstheme="majorBidi"/>
      <w:color w:val="272727" w:themeColor="text1" w:themeTint="D8"/>
    </w:rPr>
  </w:style>
  <w:style w:type="paragraph" w:styleId="Title">
    <w:name w:val="Title"/>
    <w:basedOn w:val="Normal"/>
    <w:next w:val="Normal"/>
    <w:link w:val="TitleChar"/>
    <w:uiPriority w:val="10"/>
    <w:qFormat/>
    <w:rsid w:val="00264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FA5"/>
    <w:pPr>
      <w:spacing w:before="160"/>
      <w:jc w:val="center"/>
    </w:pPr>
    <w:rPr>
      <w:i/>
      <w:iCs/>
      <w:color w:val="404040" w:themeColor="text1" w:themeTint="BF"/>
    </w:rPr>
  </w:style>
  <w:style w:type="character" w:customStyle="1" w:styleId="QuoteChar">
    <w:name w:val="Quote Char"/>
    <w:basedOn w:val="DefaultParagraphFont"/>
    <w:link w:val="Quote"/>
    <w:uiPriority w:val="29"/>
    <w:rsid w:val="00264FA5"/>
    <w:rPr>
      <w:i/>
      <w:iCs/>
      <w:color w:val="404040" w:themeColor="text1" w:themeTint="BF"/>
    </w:rPr>
  </w:style>
  <w:style w:type="paragraph" w:styleId="ListParagraph">
    <w:name w:val="List Paragraph"/>
    <w:basedOn w:val="Normal"/>
    <w:uiPriority w:val="34"/>
    <w:qFormat/>
    <w:rsid w:val="00264FA5"/>
    <w:pPr>
      <w:ind w:left="720"/>
      <w:contextualSpacing/>
    </w:pPr>
  </w:style>
  <w:style w:type="character" w:styleId="IntenseEmphasis">
    <w:name w:val="Intense Emphasis"/>
    <w:basedOn w:val="DefaultParagraphFont"/>
    <w:uiPriority w:val="21"/>
    <w:qFormat/>
    <w:rsid w:val="00264FA5"/>
    <w:rPr>
      <w:i/>
      <w:iCs/>
      <w:color w:val="2F5496" w:themeColor="accent1" w:themeShade="BF"/>
    </w:rPr>
  </w:style>
  <w:style w:type="paragraph" w:styleId="IntenseQuote">
    <w:name w:val="Intense Quote"/>
    <w:basedOn w:val="Normal"/>
    <w:next w:val="Normal"/>
    <w:link w:val="IntenseQuoteChar"/>
    <w:uiPriority w:val="30"/>
    <w:qFormat/>
    <w:rsid w:val="00264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4FA5"/>
    <w:rPr>
      <w:i/>
      <w:iCs/>
      <w:color w:val="2F5496" w:themeColor="accent1" w:themeShade="BF"/>
    </w:rPr>
  </w:style>
  <w:style w:type="character" w:styleId="IntenseReference">
    <w:name w:val="Intense Reference"/>
    <w:basedOn w:val="DefaultParagraphFont"/>
    <w:uiPriority w:val="32"/>
    <w:qFormat/>
    <w:rsid w:val="00264FA5"/>
    <w:rPr>
      <w:b/>
      <w:bCs/>
      <w:smallCaps/>
      <w:color w:val="2F5496" w:themeColor="accent1" w:themeShade="BF"/>
      <w:spacing w:val="5"/>
    </w:rPr>
  </w:style>
  <w:style w:type="character" w:styleId="Hyperlink">
    <w:name w:val="Hyperlink"/>
    <w:basedOn w:val="DefaultParagraphFont"/>
    <w:uiPriority w:val="99"/>
    <w:unhideWhenUsed/>
    <w:rsid w:val="00504A57"/>
    <w:rPr>
      <w:color w:val="0563C1" w:themeColor="hyperlink"/>
      <w:u w:val="single"/>
    </w:rPr>
  </w:style>
  <w:style w:type="character" w:styleId="UnresolvedMention">
    <w:name w:val="Unresolved Mention"/>
    <w:basedOn w:val="DefaultParagraphFont"/>
    <w:uiPriority w:val="99"/>
    <w:semiHidden/>
    <w:unhideWhenUsed/>
    <w:rsid w:val="00504A57"/>
    <w:rPr>
      <w:color w:val="605E5C"/>
      <w:shd w:val="clear" w:color="auto" w:fill="E1DFDD"/>
    </w:rPr>
  </w:style>
  <w:style w:type="paragraph" w:styleId="Header">
    <w:name w:val="header"/>
    <w:basedOn w:val="Normal"/>
    <w:link w:val="HeaderChar"/>
    <w:uiPriority w:val="99"/>
    <w:unhideWhenUsed/>
    <w:rsid w:val="00E83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BA4"/>
  </w:style>
  <w:style w:type="paragraph" w:styleId="Footer">
    <w:name w:val="footer"/>
    <w:basedOn w:val="Normal"/>
    <w:link w:val="FooterChar"/>
    <w:uiPriority w:val="99"/>
    <w:unhideWhenUsed/>
    <w:rsid w:val="00E83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BA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81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05">
      <w:bodyDiv w:val="1"/>
      <w:marLeft w:val="0"/>
      <w:marRight w:val="0"/>
      <w:marTop w:val="0"/>
      <w:marBottom w:val="0"/>
      <w:divBdr>
        <w:top w:val="none" w:sz="0" w:space="0" w:color="auto"/>
        <w:left w:val="none" w:sz="0" w:space="0" w:color="auto"/>
        <w:bottom w:val="none" w:sz="0" w:space="0" w:color="auto"/>
        <w:right w:val="none" w:sz="0" w:space="0" w:color="auto"/>
      </w:divBdr>
    </w:div>
    <w:div w:id="107045284">
      <w:bodyDiv w:val="1"/>
      <w:marLeft w:val="0"/>
      <w:marRight w:val="0"/>
      <w:marTop w:val="0"/>
      <w:marBottom w:val="0"/>
      <w:divBdr>
        <w:top w:val="none" w:sz="0" w:space="0" w:color="auto"/>
        <w:left w:val="none" w:sz="0" w:space="0" w:color="auto"/>
        <w:bottom w:val="none" w:sz="0" w:space="0" w:color="auto"/>
        <w:right w:val="none" w:sz="0" w:space="0" w:color="auto"/>
      </w:divBdr>
    </w:div>
    <w:div w:id="176773871">
      <w:bodyDiv w:val="1"/>
      <w:marLeft w:val="0"/>
      <w:marRight w:val="0"/>
      <w:marTop w:val="0"/>
      <w:marBottom w:val="0"/>
      <w:divBdr>
        <w:top w:val="none" w:sz="0" w:space="0" w:color="auto"/>
        <w:left w:val="none" w:sz="0" w:space="0" w:color="auto"/>
        <w:bottom w:val="none" w:sz="0" w:space="0" w:color="auto"/>
        <w:right w:val="none" w:sz="0" w:space="0" w:color="auto"/>
      </w:divBdr>
    </w:div>
    <w:div w:id="235165055">
      <w:bodyDiv w:val="1"/>
      <w:marLeft w:val="0"/>
      <w:marRight w:val="0"/>
      <w:marTop w:val="0"/>
      <w:marBottom w:val="0"/>
      <w:divBdr>
        <w:top w:val="none" w:sz="0" w:space="0" w:color="auto"/>
        <w:left w:val="none" w:sz="0" w:space="0" w:color="auto"/>
        <w:bottom w:val="none" w:sz="0" w:space="0" w:color="auto"/>
        <w:right w:val="none" w:sz="0" w:space="0" w:color="auto"/>
      </w:divBdr>
    </w:div>
    <w:div w:id="355742216">
      <w:bodyDiv w:val="1"/>
      <w:marLeft w:val="0"/>
      <w:marRight w:val="0"/>
      <w:marTop w:val="0"/>
      <w:marBottom w:val="0"/>
      <w:divBdr>
        <w:top w:val="none" w:sz="0" w:space="0" w:color="auto"/>
        <w:left w:val="none" w:sz="0" w:space="0" w:color="auto"/>
        <w:bottom w:val="none" w:sz="0" w:space="0" w:color="auto"/>
        <w:right w:val="none" w:sz="0" w:space="0" w:color="auto"/>
      </w:divBdr>
    </w:div>
    <w:div w:id="412052227">
      <w:bodyDiv w:val="1"/>
      <w:marLeft w:val="0"/>
      <w:marRight w:val="0"/>
      <w:marTop w:val="0"/>
      <w:marBottom w:val="0"/>
      <w:divBdr>
        <w:top w:val="none" w:sz="0" w:space="0" w:color="auto"/>
        <w:left w:val="none" w:sz="0" w:space="0" w:color="auto"/>
        <w:bottom w:val="none" w:sz="0" w:space="0" w:color="auto"/>
        <w:right w:val="none" w:sz="0" w:space="0" w:color="auto"/>
      </w:divBdr>
    </w:div>
    <w:div w:id="435711736">
      <w:bodyDiv w:val="1"/>
      <w:marLeft w:val="0"/>
      <w:marRight w:val="0"/>
      <w:marTop w:val="0"/>
      <w:marBottom w:val="0"/>
      <w:divBdr>
        <w:top w:val="none" w:sz="0" w:space="0" w:color="auto"/>
        <w:left w:val="none" w:sz="0" w:space="0" w:color="auto"/>
        <w:bottom w:val="none" w:sz="0" w:space="0" w:color="auto"/>
        <w:right w:val="none" w:sz="0" w:space="0" w:color="auto"/>
      </w:divBdr>
    </w:div>
    <w:div w:id="460152480">
      <w:bodyDiv w:val="1"/>
      <w:marLeft w:val="0"/>
      <w:marRight w:val="0"/>
      <w:marTop w:val="0"/>
      <w:marBottom w:val="0"/>
      <w:divBdr>
        <w:top w:val="none" w:sz="0" w:space="0" w:color="auto"/>
        <w:left w:val="none" w:sz="0" w:space="0" w:color="auto"/>
        <w:bottom w:val="none" w:sz="0" w:space="0" w:color="auto"/>
        <w:right w:val="none" w:sz="0" w:space="0" w:color="auto"/>
      </w:divBdr>
    </w:div>
    <w:div w:id="591086671">
      <w:bodyDiv w:val="1"/>
      <w:marLeft w:val="0"/>
      <w:marRight w:val="0"/>
      <w:marTop w:val="0"/>
      <w:marBottom w:val="0"/>
      <w:divBdr>
        <w:top w:val="none" w:sz="0" w:space="0" w:color="auto"/>
        <w:left w:val="none" w:sz="0" w:space="0" w:color="auto"/>
        <w:bottom w:val="none" w:sz="0" w:space="0" w:color="auto"/>
        <w:right w:val="none" w:sz="0" w:space="0" w:color="auto"/>
      </w:divBdr>
    </w:div>
    <w:div w:id="655379296">
      <w:bodyDiv w:val="1"/>
      <w:marLeft w:val="0"/>
      <w:marRight w:val="0"/>
      <w:marTop w:val="0"/>
      <w:marBottom w:val="0"/>
      <w:divBdr>
        <w:top w:val="none" w:sz="0" w:space="0" w:color="auto"/>
        <w:left w:val="none" w:sz="0" w:space="0" w:color="auto"/>
        <w:bottom w:val="none" w:sz="0" w:space="0" w:color="auto"/>
        <w:right w:val="none" w:sz="0" w:space="0" w:color="auto"/>
      </w:divBdr>
    </w:div>
    <w:div w:id="817843669">
      <w:bodyDiv w:val="1"/>
      <w:marLeft w:val="0"/>
      <w:marRight w:val="0"/>
      <w:marTop w:val="0"/>
      <w:marBottom w:val="0"/>
      <w:divBdr>
        <w:top w:val="none" w:sz="0" w:space="0" w:color="auto"/>
        <w:left w:val="none" w:sz="0" w:space="0" w:color="auto"/>
        <w:bottom w:val="none" w:sz="0" w:space="0" w:color="auto"/>
        <w:right w:val="none" w:sz="0" w:space="0" w:color="auto"/>
      </w:divBdr>
    </w:div>
    <w:div w:id="874076289">
      <w:bodyDiv w:val="1"/>
      <w:marLeft w:val="0"/>
      <w:marRight w:val="0"/>
      <w:marTop w:val="0"/>
      <w:marBottom w:val="0"/>
      <w:divBdr>
        <w:top w:val="none" w:sz="0" w:space="0" w:color="auto"/>
        <w:left w:val="none" w:sz="0" w:space="0" w:color="auto"/>
        <w:bottom w:val="none" w:sz="0" w:space="0" w:color="auto"/>
        <w:right w:val="none" w:sz="0" w:space="0" w:color="auto"/>
      </w:divBdr>
    </w:div>
    <w:div w:id="1209100436">
      <w:bodyDiv w:val="1"/>
      <w:marLeft w:val="0"/>
      <w:marRight w:val="0"/>
      <w:marTop w:val="0"/>
      <w:marBottom w:val="0"/>
      <w:divBdr>
        <w:top w:val="none" w:sz="0" w:space="0" w:color="auto"/>
        <w:left w:val="none" w:sz="0" w:space="0" w:color="auto"/>
        <w:bottom w:val="none" w:sz="0" w:space="0" w:color="auto"/>
        <w:right w:val="none" w:sz="0" w:space="0" w:color="auto"/>
      </w:divBdr>
    </w:div>
    <w:div w:id="1383627513">
      <w:bodyDiv w:val="1"/>
      <w:marLeft w:val="0"/>
      <w:marRight w:val="0"/>
      <w:marTop w:val="0"/>
      <w:marBottom w:val="0"/>
      <w:divBdr>
        <w:top w:val="none" w:sz="0" w:space="0" w:color="auto"/>
        <w:left w:val="none" w:sz="0" w:space="0" w:color="auto"/>
        <w:bottom w:val="none" w:sz="0" w:space="0" w:color="auto"/>
        <w:right w:val="none" w:sz="0" w:space="0" w:color="auto"/>
      </w:divBdr>
    </w:div>
    <w:div w:id="1403720940">
      <w:bodyDiv w:val="1"/>
      <w:marLeft w:val="0"/>
      <w:marRight w:val="0"/>
      <w:marTop w:val="0"/>
      <w:marBottom w:val="0"/>
      <w:divBdr>
        <w:top w:val="none" w:sz="0" w:space="0" w:color="auto"/>
        <w:left w:val="none" w:sz="0" w:space="0" w:color="auto"/>
        <w:bottom w:val="none" w:sz="0" w:space="0" w:color="auto"/>
        <w:right w:val="none" w:sz="0" w:space="0" w:color="auto"/>
      </w:divBdr>
    </w:div>
    <w:div w:id="1409763466">
      <w:bodyDiv w:val="1"/>
      <w:marLeft w:val="0"/>
      <w:marRight w:val="0"/>
      <w:marTop w:val="0"/>
      <w:marBottom w:val="0"/>
      <w:divBdr>
        <w:top w:val="none" w:sz="0" w:space="0" w:color="auto"/>
        <w:left w:val="none" w:sz="0" w:space="0" w:color="auto"/>
        <w:bottom w:val="none" w:sz="0" w:space="0" w:color="auto"/>
        <w:right w:val="none" w:sz="0" w:space="0" w:color="auto"/>
      </w:divBdr>
    </w:div>
    <w:div w:id="1618291414">
      <w:bodyDiv w:val="1"/>
      <w:marLeft w:val="0"/>
      <w:marRight w:val="0"/>
      <w:marTop w:val="0"/>
      <w:marBottom w:val="0"/>
      <w:divBdr>
        <w:top w:val="none" w:sz="0" w:space="0" w:color="auto"/>
        <w:left w:val="none" w:sz="0" w:space="0" w:color="auto"/>
        <w:bottom w:val="none" w:sz="0" w:space="0" w:color="auto"/>
        <w:right w:val="none" w:sz="0" w:space="0" w:color="auto"/>
      </w:divBdr>
    </w:div>
    <w:div w:id="1734961052">
      <w:bodyDiv w:val="1"/>
      <w:marLeft w:val="0"/>
      <w:marRight w:val="0"/>
      <w:marTop w:val="0"/>
      <w:marBottom w:val="0"/>
      <w:divBdr>
        <w:top w:val="none" w:sz="0" w:space="0" w:color="auto"/>
        <w:left w:val="none" w:sz="0" w:space="0" w:color="auto"/>
        <w:bottom w:val="none" w:sz="0" w:space="0" w:color="auto"/>
        <w:right w:val="none" w:sz="0" w:space="0" w:color="auto"/>
      </w:divBdr>
    </w:div>
    <w:div w:id="1843008380">
      <w:bodyDiv w:val="1"/>
      <w:marLeft w:val="0"/>
      <w:marRight w:val="0"/>
      <w:marTop w:val="0"/>
      <w:marBottom w:val="0"/>
      <w:divBdr>
        <w:top w:val="none" w:sz="0" w:space="0" w:color="auto"/>
        <w:left w:val="none" w:sz="0" w:space="0" w:color="auto"/>
        <w:bottom w:val="none" w:sz="0" w:space="0" w:color="auto"/>
        <w:right w:val="none" w:sz="0" w:space="0" w:color="auto"/>
      </w:divBdr>
    </w:div>
    <w:div w:id="1893345422">
      <w:bodyDiv w:val="1"/>
      <w:marLeft w:val="0"/>
      <w:marRight w:val="0"/>
      <w:marTop w:val="0"/>
      <w:marBottom w:val="0"/>
      <w:divBdr>
        <w:top w:val="none" w:sz="0" w:space="0" w:color="auto"/>
        <w:left w:val="none" w:sz="0" w:space="0" w:color="auto"/>
        <w:bottom w:val="none" w:sz="0" w:space="0" w:color="auto"/>
        <w:right w:val="none" w:sz="0" w:space="0" w:color="auto"/>
      </w:divBdr>
    </w:div>
    <w:div w:id="19197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educationpeople.org/our-expertise/partner-providers/kent-county-council-providers/safeguarding/template-policies-and-guidance/" TargetMode="External"/><Relationship Id="rId18" Type="http://schemas.openxmlformats.org/officeDocument/2006/relationships/hyperlink" Target="mailto:sufficiencyandsustainability@theeducationpeople.org"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ov.uk/government/news/who-declares-mpox-outbreak-a-public-health-emergency-of-international-concern" TargetMode="External"/><Relationship Id="rId7" Type="http://schemas.openxmlformats.org/officeDocument/2006/relationships/webSettings" Target="webSettings.xml"/><Relationship Id="rId12" Type="http://schemas.openxmlformats.org/officeDocument/2006/relationships/hyperlink" Target="https://www.theeducationpeople.org/our-expertise/partner-providers/kent-county-council-providers/safeguarding/updates-for-designated-safeguarding-leads/" TargetMode="External"/><Relationship Id="rId17" Type="http://schemas.openxmlformats.org/officeDocument/2006/relationships/hyperlink" Target="https://www.kscmp.org.uk/__data/assets/pdf_file/0004/169699/LESAS-Mission-Statemen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educationpeople.org/our-expertise/partner-providers/kent-county-council-providers/safeguarding/updates-for-designated-safeguarding-leads/" TargetMode="External"/><Relationship Id="rId20" Type="http://schemas.openxmlformats.org/officeDocument/2006/relationships/hyperlink" Target="https://www.nhs.uk/conditions/mpo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educationpeople.org/our-expertise/partner-providers/kent-county-council-providers/safeguarding/training-and-servic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heeducationpeople.org/media/6129/ess_cp-newsletter_july-2024.pdf" TargetMode="External"/><Relationship Id="rId23" Type="http://schemas.openxmlformats.org/officeDocument/2006/relationships/footer" Target="footer1.xml"/><Relationship Id="rId10" Type="http://schemas.openxmlformats.org/officeDocument/2006/relationships/hyperlink" Target="https://kentcountycouncil.sharepoint.com/:v:/s/CYSCS-SafeguardingManagementTeam-AssistantDirector/Ebm--XfL-PNGhT9vYG14l7IBKmyTCo76PpYtmihek75m0g" TargetMode="External"/><Relationship Id="rId19" Type="http://schemas.openxmlformats.org/officeDocument/2006/relationships/hyperlink" Target="https://www.who.int/news/item/14-08-2024-who-director-general-declares-mpox-outbreak-a-public-health-emergency-of-international-concer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educationpeople.org/training-and-events/?customerType=03887a31-da38-42ce-9dab-bea0411d5dd0&amp;page=1&amp;areasOfInterest=4e7fe823-44eb-47da-b357-d7f55b54a02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D1F4E-952B-4925-9106-A24662B2DAB7}">
  <ds:schemaRefs>
    <ds:schemaRef ds:uri="http://schemas.microsoft.com/sharepoint/v3/contenttype/forms"/>
  </ds:schemaRefs>
</ds:datastoreItem>
</file>

<file path=customXml/itemProps2.xml><?xml version="1.0" encoding="utf-8"?>
<ds:datastoreItem xmlns:ds="http://schemas.openxmlformats.org/officeDocument/2006/customXml" ds:itemID="{49B0C2DC-2D85-47BF-B3BE-56061E600CF1}">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3.xml><?xml version="1.0" encoding="utf-8"?>
<ds:datastoreItem xmlns:ds="http://schemas.openxmlformats.org/officeDocument/2006/customXml" ds:itemID="{0CDFF858-9D24-485E-80E9-008CDE91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Loat, Anne - TEP</dc:creator>
  <cp:keywords/>
  <dc:description/>
  <cp:lastModifiedBy>Page, Florence - TEP</cp:lastModifiedBy>
  <cp:revision>176</cp:revision>
  <dcterms:created xsi:type="dcterms:W3CDTF">2024-09-09T00:10:00Z</dcterms:created>
  <dcterms:modified xsi:type="dcterms:W3CDTF">2024-10-03T09:52:00Z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