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2A3BD" w14:textId="1CF957A4" w:rsidR="00C82E32" w:rsidRPr="00AA1AC6" w:rsidRDefault="00C82E32">
      <w:pPr>
        <w:rPr>
          <w:rFonts w:cs="Arial"/>
          <w:b/>
        </w:rPr>
      </w:pPr>
    </w:p>
    <w:p w14:paraId="142030B3" w14:textId="225284FB" w:rsidR="00C82E32" w:rsidRPr="00AA1AC6" w:rsidRDefault="008A7C03">
      <w:pPr>
        <w:rPr>
          <w:rFonts w:cs="Arial"/>
          <w:b/>
        </w:rPr>
      </w:pPr>
      <w:r w:rsidRPr="008A7C03">
        <w:rPr>
          <w:rFonts w:ascii="Times New Roman" w:hAnsi="Times New Roman"/>
          <w:noProof/>
          <w:sz w:val="20"/>
          <w:lang w:eastAsia="en-GB"/>
        </w:rPr>
        <w:drawing>
          <wp:anchor distT="0" distB="0" distL="114300" distR="114300" simplePos="0" relativeHeight="251658241" behindDoc="0" locked="0" layoutInCell="1" allowOverlap="1" wp14:anchorId="25B00FF4" wp14:editId="53EE9AFD">
            <wp:simplePos x="0" y="0"/>
            <wp:positionH relativeFrom="column">
              <wp:posOffset>687705</wp:posOffset>
            </wp:positionH>
            <wp:positionV relativeFrom="paragraph">
              <wp:posOffset>9525</wp:posOffset>
            </wp:positionV>
            <wp:extent cx="2860862" cy="1409700"/>
            <wp:effectExtent l="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862"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E32" w:rsidRPr="00AA1AC6">
        <w:rPr>
          <w:rFonts w:cs="Arial"/>
        </w:rPr>
        <w:tab/>
      </w:r>
      <w:r w:rsidR="00C82E32" w:rsidRPr="00AA1AC6">
        <w:rPr>
          <w:rFonts w:cs="Arial"/>
        </w:rPr>
        <w:tab/>
      </w:r>
      <w:r w:rsidR="00C82E32" w:rsidRPr="00AA1AC6">
        <w:rPr>
          <w:rFonts w:cs="Arial"/>
        </w:rPr>
        <w:tab/>
      </w:r>
      <w:r w:rsidR="00C82E32" w:rsidRPr="00AA1AC6">
        <w:rPr>
          <w:rFonts w:cs="Arial"/>
        </w:rPr>
        <w:tab/>
      </w:r>
      <w:r w:rsidR="00C82E32" w:rsidRPr="00AA1AC6">
        <w:rPr>
          <w:rFonts w:cs="Arial"/>
        </w:rPr>
        <w:tab/>
      </w:r>
      <w:r w:rsidR="00C82E32" w:rsidRPr="00AA1AC6">
        <w:rPr>
          <w:rFonts w:cs="Arial"/>
        </w:rPr>
        <w:tab/>
      </w:r>
      <w:r w:rsidR="00C82E32" w:rsidRPr="00AA1AC6">
        <w:rPr>
          <w:rFonts w:cs="Arial"/>
        </w:rPr>
        <w:tab/>
      </w:r>
    </w:p>
    <w:p w14:paraId="31F90EDB" w14:textId="70B7D7E1" w:rsidR="00C82E32" w:rsidRPr="00AA1AC6" w:rsidRDefault="008A7C03">
      <w:pPr>
        <w:rPr>
          <w:rFonts w:cs="Arial"/>
          <w:b/>
        </w:rPr>
      </w:pPr>
      <w:r w:rsidRPr="008A7C03">
        <w:rPr>
          <w:rFonts w:ascii="Times New Roman" w:hAnsi="Times New Roman"/>
          <w:noProof/>
          <w:sz w:val="20"/>
          <w:lang w:eastAsia="en-GB"/>
        </w:rPr>
        <w:drawing>
          <wp:anchor distT="0" distB="0" distL="114300" distR="114300" simplePos="0" relativeHeight="251658242" behindDoc="0" locked="0" layoutInCell="1" allowOverlap="1" wp14:anchorId="0DACEFD6" wp14:editId="4C8D1474">
            <wp:simplePos x="0" y="0"/>
            <wp:positionH relativeFrom="column">
              <wp:posOffset>7402991</wp:posOffset>
            </wp:positionH>
            <wp:positionV relativeFrom="paragraph">
              <wp:posOffset>15240</wp:posOffset>
            </wp:positionV>
            <wp:extent cx="1609725" cy="1048268"/>
            <wp:effectExtent l="0" t="0" r="0" b="0"/>
            <wp:wrapNone/>
            <wp:docPr id="26" name="Picture 2" descr="http://knet/ourcouncil/PublishingImages/KCC_Logo_medium.jpg">
              <a:extLst xmlns:a="http://schemas.openxmlformats.org/drawingml/2006/main">
                <a:ext uri="{FF2B5EF4-FFF2-40B4-BE49-F238E27FC236}">
                  <a16:creationId xmlns:a16="http://schemas.microsoft.com/office/drawing/2014/main" id="{9BD97230-AA8B-40D0-8E5D-B62068E3AD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knet/ourcouncil/PublishingImages/KCC_Logo_medium.jpg">
                      <a:extLst>
                        <a:ext uri="{FF2B5EF4-FFF2-40B4-BE49-F238E27FC236}">
                          <a16:creationId xmlns:a16="http://schemas.microsoft.com/office/drawing/2014/main" id="{9BD97230-AA8B-40D0-8E5D-B62068E3ADF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048268"/>
                    </a:xfrm>
                    <a:prstGeom prst="rect">
                      <a:avLst/>
                    </a:prstGeom>
                    <a:noFill/>
                  </pic:spPr>
                </pic:pic>
              </a:graphicData>
            </a:graphic>
            <wp14:sizeRelH relativeFrom="margin">
              <wp14:pctWidth>0</wp14:pctWidth>
            </wp14:sizeRelH>
            <wp14:sizeRelV relativeFrom="margin">
              <wp14:pctHeight>0</wp14:pctHeight>
            </wp14:sizeRelV>
          </wp:anchor>
        </w:drawing>
      </w:r>
    </w:p>
    <w:p w14:paraId="3ABBBA81" w14:textId="23B4F8C1" w:rsidR="00C82E32" w:rsidRPr="00AA1AC6" w:rsidRDefault="00C82E32">
      <w:pPr>
        <w:rPr>
          <w:rFonts w:cs="Arial"/>
          <w:b/>
        </w:rPr>
      </w:pPr>
    </w:p>
    <w:p w14:paraId="4EEEC3A0" w14:textId="0CCA0D3A" w:rsidR="00C82E32" w:rsidRPr="00AA1AC6" w:rsidRDefault="00C82E32">
      <w:pPr>
        <w:rPr>
          <w:rFonts w:cs="Arial"/>
          <w:b/>
        </w:rPr>
      </w:pPr>
    </w:p>
    <w:p w14:paraId="38D3A605" w14:textId="77777777" w:rsidR="00C82E32" w:rsidRPr="00AA1AC6" w:rsidRDefault="00C82E32">
      <w:pPr>
        <w:rPr>
          <w:rFonts w:cs="Arial"/>
          <w:b/>
        </w:rPr>
      </w:pPr>
    </w:p>
    <w:p w14:paraId="2A94DFF0" w14:textId="77777777" w:rsidR="00B754B5" w:rsidRPr="00AA1AC6" w:rsidRDefault="00B754B5">
      <w:pPr>
        <w:rPr>
          <w:rFonts w:cs="Arial"/>
        </w:rPr>
      </w:pPr>
    </w:p>
    <w:p w14:paraId="2C5FD706" w14:textId="77777777" w:rsidR="00C82E32" w:rsidRPr="00AA1AC6" w:rsidRDefault="00C82E32">
      <w:pPr>
        <w:jc w:val="center"/>
        <w:rPr>
          <w:rFonts w:cs="Arial"/>
          <w:b/>
          <w:sz w:val="48"/>
        </w:rPr>
      </w:pPr>
    </w:p>
    <w:p w14:paraId="73C8DD0A" w14:textId="77777777" w:rsidR="00C82E32" w:rsidRPr="00AA1AC6" w:rsidRDefault="00C82E32">
      <w:pPr>
        <w:jc w:val="center"/>
        <w:rPr>
          <w:rFonts w:cs="Arial"/>
          <w:b/>
        </w:rPr>
      </w:pPr>
    </w:p>
    <w:p w14:paraId="1E63C01F" w14:textId="77777777" w:rsidR="00C82E32" w:rsidRPr="00AA1AC6" w:rsidRDefault="00C82E32" w:rsidP="008A7C03">
      <w:pPr>
        <w:rPr>
          <w:rFonts w:cs="Arial"/>
          <w:b/>
        </w:rPr>
      </w:pPr>
    </w:p>
    <w:p w14:paraId="73CE2180" w14:textId="77777777" w:rsidR="00C82E32" w:rsidRPr="00AA1AC6" w:rsidRDefault="00AA1AC6">
      <w:pPr>
        <w:jc w:val="center"/>
        <w:rPr>
          <w:rFonts w:cs="Arial"/>
          <w:b/>
          <w:sz w:val="48"/>
        </w:rPr>
      </w:pPr>
      <w:r>
        <w:rPr>
          <w:rFonts w:cs="Arial"/>
          <w:b/>
          <w:noProof/>
          <w:sz w:val="20"/>
          <w:lang w:eastAsia="en-GB"/>
        </w:rPr>
        <mc:AlternateContent>
          <mc:Choice Requires="wps">
            <w:drawing>
              <wp:anchor distT="0" distB="0" distL="114300" distR="114300" simplePos="0" relativeHeight="251658240" behindDoc="0" locked="0" layoutInCell="0" allowOverlap="1" wp14:anchorId="10C61B7D" wp14:editId="1B1938DE">
                <wp:simplePos x="0" y="0"/>
                <wp:positionH relativeFrom="column">
                  <wp:posOffset>1014095</wp:posOffset>
                </wp:positionH>
                <wp:positionV relativeFrom="paragraph">
                  <wp:posOffset>198120</wp:posOffset>
                </wp:positionV>
                <wp:extent cx="8001000" cy="18669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866900"/>
                        </a:xfrm>
                        <a:prstGeom prst="rect">
                          <a:avLst/>
                        </a:prstGeom>
                        <a:noFill/>
                        <a:ln>
                          <a:noFill/>
                        </a:ln>
                      </wps:spPr>
                      <wps:txbx>
                        <w:txbxContent>
                          <w:p w14:paraId="0188F45A" w14:textId="6F624C7C" w:rsidR="003C7329" w:rsidRPr="0098792D" w:rsidRDefault="003C7329" w:rsidP="008939B8">
                            <w:pPr>
                              <w:pStyle w:val="BodyText3"/>
                              <w:rPr>
                                <w:rFonts w:asciiTheme="minorHAnsi" w:hAnsiTheme="minorHAnsi" w:cstheme="minorHAnsi"/>
                                <w:color w:val="auto"/>
                                <w:sz w:val="72"/>
                                <w:szCs w:val="72"/>
                              </w:rPr>
                            </w:pPr>
                            <w:r w:rsidRPr="0098792D">
                              <w:rPr>
                                <w:rFonts w:asciiTheme="minorHAnsi" w:hAnsiTheme="minorHAnsi" w:cstheme="minorHAnsi"/>
                                <w:color w:val="auto"/>
                                <w:sz w:val="72"/>
                                <w:szCs w:val="72"/>
                              </w:rPr>
                              <w:t xml:space="preserve">Safeguarding Toolkit for </w:t>
                            </w:r>
                            <w:r w:rsidR="00D87CA9">
                              <w:rPr>
                                <w:rFonts w:asciiTheme="minorHAnsi" w:hAnsiTheme="minorHAnsi" w:cstheme="minorHAnsi"/>
                                <w:color w:val="auto"/>
                                <w:sz w:val="72"/>
                                <w:szCs w:val="72"/>
                              </w:rPr>
                              <w:t>F</w:t>
                            </w:r>
                            <w:r w:rsidR="006A32B2">
                              <w:rPr>
                                <w:rFonts w:asciiTheme="minorHAnsi" w:hAnsiTheme="minorHAnsi" w:cstheme="minorHAnsi"/>
                                <w:color w:val="auto"/>
                                <w:sz w:val="72"/>
                                <w:szCs w:val="72"/>
                              </w:rPr>
                              <w:t>ull</w:t>
                            </w:r>
                            <w:r w:rsidR="00E63B5C" w:rsidRPr="0098792D">
                              <w:rPr>
                                <w:rFonts w:asciiTheme="minorHAnsi" w:hAnsiTheme="minorHAnsi" w:cstheme="minorHAnsi"/>
                                <w:color w:val="auto"/>
                                <w:sz w:val="72"/>
                                <w:szCs w:val="72"/>
                              </w:rPr>
                              <w:t xml:space="preserve"> </w:t>
                            </w:r>
                            <w:r w:rsidR="00D87CA9">
                              <w:rPr>
                                <w:rFonts w:asciiTheme="minorHAnsi" w:hAnsiTheme="minorHAnsi" w:cstheme="minorHAnsi"/>
                                <w:color w:val="auto"/>
                                <w:sz w:val="72"/>
                                <w:szCs w:val="72"/>
                              </w:rPr>
                              <w:t xml:space="preserve">Opening of Schools September </w:t>
                            </w:r>
                            <w:r w:rsidR="006A32B2">
                              <w:rPr>
                                <w:rFonts w:asciiTheme="minorHAnsi" w:hAnsiTheme="minorHAnsi" w:cstheme="minorHAnsi"/>
                                <w:color w:val="auto"/>
                                <w:sz w:val="72"/>
                                <w:szCs w:val="72"/>
                              </w:rPr>
                              <w:t>2020</w:t>
                            </w:r>
                          </w:p>
                          <w:p w14:paraId="7E12C209" w14:textId="77777777" w:rsidR="003C7329" w:rsidRPr="0098792D" w:rsidRDefault="003C7329" w:rsidP="00DD712C">
                            <w:pPr>
                              <w:pStyle w:val="BodyText3"/>
                              <w:rPr>
                                <w:rFonts w:asciiTheme="minorHAnsi" w:hAnsiTheme="minorHAnsi" w:cstheme="minorHAnsi"/>
                                <w:color w:val="auto"/>
                                <w:sz w:val="72"/>
                                <w:szCs w:val="72"/>
                              </w:rPr>
                            </w:pPr>
                          </w:p>
                          <w:p w14:paraId="30AACCF5" w14:textId="77777777" w:rsidR="003C7329" w:rsidRPr="0098792D" w:rsidRDefault="003C7329">
                            <w:pPr>
                              <w:pStyle w:val="BodyText3"/>
                              <w:rPr>
                                <w:rFonts w:asciiTheme="minorHAnsi" w:hAnsiTheme="minorHAnsi" w:cstheme="minorHAnsi"/>
                                <w:color w:val="auto"/>
                                <w:sz w:val="72"/>
                                <w:szCs w:val="72"/>
                              </w:rPr>
                            </w:pPr>
                          </w:p>
                          <w:p w14:paraId="2385916C" w14:textId="77777777" w:rsidR="003C7329" w:rsidRPr="00AA1AC6" w:rsidRDefault="003C7329">
                            <w:pPr>
                              <w:pStyle w:val="BodyText3"/>
                              <w:rPr>
                                <w:rFonts w:ascii="Arial" w:hAnsi="Arial" w:cs="Arial"/>
                                <w:color w:val="auto"/>
                              </w:rPr>
                            </w:pPr>
                          </w:p>
                          <w:p w14:paraId="56289B79" w14:textId="77777777" w:rsidR="003C7329" w:rsidRPr="00AA1AC6" w:rsidRDefault="003C7329">
                            <w:pPr>
                              <w:pStyle w:val="BodyText3"/>
                              <w:rPr>
                                <w:rFonts w:ascii="Arial" w:hAnsi="Arial" w:cs="Arial"/>
                                <w:color w:val="auto"/>
                              </w:rPr>
                            </w:pPr>
                          </w:p>
                          <w:p w14:paraId="6EE1567B" w14:textId="77777777" w:rsidR="003C7329" w:rsidRPr="00AA1AC6" w:rsidRDefault="003C7329">
                            <w:pPr>
                              <w:pStyle w:val="BodyText3"/>
                              <w:rPr>
                                <w:rFonts w:ascii="Arial" w:hAnsi="Arial" w:cs="Arial"/>
                                <w:color w:val="auto"/>
                              </w:rPr>
                            </w:pPr>
                          </w:p>
                          <w:p w14:paraId="55BFB19B" w14:textId="77777777" w:rsidR="003C7329" w:rsidRPr="00AA1AC6" w:rsidRDefault="003C7329">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B7D" id="_x0000_t202" coordsize="21600,21600" o:spt="202" path="m,l,21600r21600,l21600,xe">
                <v:stroke joinstyle="miter"/>
                <v:path gradientshapeok="t" o:connecttype="rect"/>
              </v:shapetype>
              <v:shape id="Text Box 20" o:spid="_x0000_s1026" type="#_x0000_t202" style="position:absolute;left:0;text-align:left;margin-left:79.85pt;margin-top:15.6pt;width:630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7E8QEAAMgDAAAOAAAAZHJzL2Uyb0RvYy54bWysU9tu2zAMfR+wfxD0vtgOsiw14hRdiw4D&#10;ugvQ7gNkWbKF2aJGKbGzrx8lp2m2vQ17EcSLDg8Pqe31NPTsoNAbsBUvFjlnykpojG0r/u3p/s2G&#10;Mx+EbUQPVlX8qDy/3r1+tR1dqZbQQd8oZARifTm6inchuDLLvOzUIPwCnLIU1ICDCGRimzUoRkIf&#10;+myZ5+tsBGwcglTek/duDvJdwtdayfBFa68C6ytO3EI6MZ11PLPdVpQtCtcZeaIh/oHFIIylomeo&#10;OxEE26P5C2owEsGDDgsJQwZaG6lSD9RNkf/RzWMnnEq9kDjenWXy/w9Wfj58RWYamh1nVgw0oic1&#10;BfYeJrZM8ozOl5T16CgvTOSPqbFV7x5AfvfMwm0nbKtuEGHslGiIXhGFzS6exoF4ekIg9fgJGqoj&#10;9gES0KRxiICkBiN0GtPxPJrIRZJzk5M8OYUkxYrNen1FRqwhyufnDn34oGBg8VJxpNkneHF48GFO&#10;fU6J1Szcm75P8+/tbw7CjJ5EPzKeuYepnig7tlFDc6RGEOZ1ovWnSwf4k7ORVqni/sdeoOKs/2hJ&#10;jKtitYq7l4zV23ekK8PLSH0ZEVYSVMUDZ/P1Nsz7undo2o4qzfJbuCEBtUmtvbA68aZ1SeKcVjvu&#10;46Wdsl4+4O4XAAAA//8DAFBLAwQUAAYACAAAACEAIY1IsN0AAAALAQAADwAAAGRycy9kb3ducmV2&#10;LnhtbEyPwU7DMBBE70j8g7VI3Kid0FAa4lQIxBXUQpG4ufE2iYjXUew24e/ZnOA4s0+zM8Vmcp04&#10;4xBaTxqShQKBVHnbUq3h4/3l5h5EiIas6Tyhhh8MsCkvLwqTWz/SFs+7WAsOoZAbDU2MfS5lqBp0&#10;Jix8j8S3ox+ciSyHWtrBjBzuOpkqdSedaYk/NKbHpwar793Jadi/Hr8+l+qtfnZZP/pJSXJrqfX1&#10;1fT4ACLiFP9gmOtzdSi508GfyAbRsc7WK0Y13CYpiBlYJrNzYCfNUpBlIf9vKH8BAAD//wMAUEsB&#10;Ai0AFAAGAAgAAAAhALaDOJL+AAAA4QEAABMAAAAAAAAAAAAAAAAAAAAAAFtDb250ZW50X1R5cGVz&#10;XS54bWxQSwECLQAUAAYACAAAACEAOP0h/9YAAACUAQAACwAAAAAAAAAAAAAAAAAvAQAAX3JlbHMv&#10;LnJlbHNQSwECLQAUAAYACAAAACEARnXOxPEBAADIAwAADgAAAAAAAAAAAAAAAAAuAgAAZHJzL2Uy&#10;b0RvYy54bWxQSwECLQAUAAYACAAAACEAIY1IsN0AAAALAQAADwAAAAAAAAAAAAAAAABLBAAAZHJz&#10;L2Rvd25yZXYueG1sUEsFBgAAAAAEAAQA8wAAAFUFAAAAAA==&#10;" o:allowincell="f" filled="f" stroked="f">
                <v:textbox>
                  <w:txbxContent>
                    <w:p w14:paraId="0188F45A" w14:textId="6F624C7C" w:rsidR="003C7329" w:rsidRPr="0098792D" w:rsidRDefault="003C7329" w:rsidP="008939B8">
                      <w:pPr>
                        <w:pStyle w:val="BodyText3"/>
                        <w:rPr>
                          <w:rFonts w:asciiTheme="minorHAnsi" w:hAnsiTheme="minorHAnsi" w:cstheme="minorHAnsi"/>
                          <w:color w:val="auto"/>
                          <w:sz w:val="72"/>
                          <w:szCs w:val="72"/>
                        </w:rPr>
                      </w:pPr>
                      <w:r w:rsidRPr="0098792D">
                        <w:rPr>
                          <w:rFonts w:asciiTheme="minorHAnsi" w:hAnsiTheme="minorHAnsi" w:cstheme="minorHAnsi"/>
                          <w:color w:val="auto"/>
                          <w:sz w:val="72"/>
                          <w:szCs w:val="72"/>
                        </w:rPr>
                        <w:t xml:space="preserve">Safeguarding Toolkit for </w:t>
                      </w:r>
                      <w:r w:rsidR="00D87CA9">
                        <w:rPr>
                          <w:rFonts w:asciiTheme="minorHAnsi" w:hAnsiTheme="minorHAnsi" w:cstheme="minorHAnsi"/>
                          <w:color w:val="auto"/>
                          <w:sz w:val="72"/>
                          <w:szCs w:val="72"/>
                        </w:rPr>
                        <w:t>F</w:t>
                      </w:r>
                      <w:r w:rsidR="006A32B2">
                        <w:rPr>
                          <w:rFonts w:asciiTheme="minorHAnsi" w:hAnsiTheme="minorHAnsi" w:cstheme="minorHAnsi"/>
                          <w:color w:val="auto"/>
                          <w:sz w:val="72"/>
                          <w:szCs w:val="72"/>
                        </w:rPr>
                        <w:t>ull</w:t>
                      </w:r>
                      <w:r w:rsidR="00E63B5C" w:rsidRPr="0098792D">
                        <w:rPr>
                          <w:rFonts w:asciiTheme="minorHAnsi" w:hAnsiTheme="minorHAnsi" w:cstheme="minorHAnsi"/>
                          <w:color w:val="auto"/>
                          <w:sz w:val="72"/>
                          <w:szCs w:val="72"/>
                        </w:rPr>
                        <w:t xml:space="preserve"> </w:t>
                      </w:r>
                      <w:r w:rsidR="00D87CA9">
                        <w:rPr>
                          <w:rFonts w:asciiTheme="minorHAnsi" w:hAnsiTheme="minorHAnsi" w:cstheme="minorHAnsi"/>
                          <w:color w:val="auto"/>
                          <w:sz w:val="72"/>
                          <w:szCs w:val="72"/>
                        </w:rPr>
                        <w:t xml:space="preserve">Opening of Schools September </w:t>
                      </w:r>
                      <w:r w:rsidR="006A32B2">
                        <w:rPr>
                          <w:rFonts w:asciiTheme="minorHAnsi" w:hAnsiTheme="minorHAnsi" w:cstheme="minorHAnsi"/>
                          <w:color w:val="auto"/>
                          <w:sz w:val="72"/>
                          <w:szCs w:val="72"/>
                        </w:rPr>
                        <w:t>2020</w:t>
                      </w:r>
                    </w:p>
                    <w:p w14:paraId="7E12C209" w14:textId="77777777" w:rsidR="003C7329" w:rsidRPr="0098792D" w:rsidRDefault="003C7329" w:rsidP="00DD712C">
                      <w:pPr>
                        <w:pStyle w:val="BodyText3"/>
                        <w:rPr>
                          <w:rFonts w:asciiTheme="minorHAnsi" w:hAnsiTheme="minorHAnsi" w:cstheme="minorHAnsi"/>
                          <w:color w:val="auto"/>
                          <w:sz w:val="72"/>
                          <w:szCs w:val="72"/>
                        </w:rPr>
                      </w:pPr>
                    </w:p>
                    <w:p w14:paraId="30AACCF5" w14:textId="77777777" w:rsidR="003C7329" w:rsidRPr="0098792D" w:rsidRDefault="003C7329">
                      <w:pPr>
                        <w:pStyle w:val="BodyText3"/>
                        <w:rPr>
                          <w:rFonts w:asciiTheme="minorHAnsi" w:hAnsiTheme="minorHAnsi" w:cstheme="minorHAnsi"/>
                          <w:color w:val="auto"/>
                          <w:sz w:val="72"/>
                          <w:szCs w:val="72"/>
                        </w:rPr>
                      </w:pPr>
                    </w:p>
                    <w:p w14:paraId="2385916C" w14:textId="77777777" w:rsidR="003C7329" w:rsidRPr="00AA1AC6" w:rsidRDefault="003C7329">
                      <w:pPr>
                        <w:pStyle w:val="BodyText3"/>
                        <w:rPr>
                          <w:rFonts w:ascii="Arial" w:hAnsi="Arial" w:cs="Arial"/>
                          <w:color w:val="auto"/>
                        </w:rPr>
                      </w:pPr>
                    </w:p>
                    <w:p w14:paraId="56289B79" w14:textId="77777777" w:rsidR="003C7329" w:rsidRPr="00AA1AC6" w:rsidRDefault="003C7329">
                      <w:pPr>
                        <w:pStyle w:val="BodyText3"/>
                        <w:rPr>
                          <w:rFonts w:ascii="Arial" w:hAnsi="Arial" w:cs="Arial"/>
                          <w:color w:val="auto"/>
                        </w:rPr>
                      </w:pPr>
                    </w:p>
                    <w:p w14:paraId="6EE1567B" w14:textId="77777777" w:rsidR="003C7329" w:rsidRPr="00AA1AC6" w:rsidRDefault="003C7329">
                      <w:pPr>
                        <w:pStyle w:val="BodyText3"/>
                        <w:rPr>
                          <w:rFonts w:ascii="Arial" w:hAnsi="Arial" w:cs="Arial"/>
                          <w:color w:val="auto"/>
                        </w:rPr>
                      </w:pPr>
                    </w:p>
                    <w:p w14:paraId="55BFB19B" w14:textId="77777777" w:rsidR="003C7329" w:rsidRPr="00AA1AC6" w:rsidRDefault="003C7329">
                      <w:pPr>
                        <w:rPr>
                          <w:rFonts w:cs="Arial"/>
                        </w:rPr>
                      </w:pPr>
                    </w:p>
                  </w:txbxContent>
                </v:textbox>
              </v:shape>
            </w:pict>
          </mc:Fallback>
        </mc:AlternateContent>
      </w:r>
    </w:p>
    <w:p w14:paraId="45E82D33" w14:textId="77777777" w:rsidR="00C82E32" w:rsidRPr="00AA1AC6" w:rsidRDefault="00C82E32">
      <w:pPr>
        <w:rPr>
          <w:rFonts w:cs="Arial"/>
          <w:b/>
        </w:rPr>
      </w:pPr>
    </w:p>
    <w:p w14:paraId="771AE78C" w14:textId="77777777" w:rsidR="00C82E32" w:rsidRPr="00AA1AC6" w:rsidRDefault="00C82E32">
      <w:pPr>
        <w:rPr>
          <w:rFonts w:cs="Arial"/>
          <w:b/>
        </w:rPr>
      </w:pPr>
    </w:p>
    <w:p w14:paraId="5E31E6E2" w14:textId="77777777" w:rsidR="00C82E32" w:rsidRPr="00AA1AC6" w:rsidRDefault="00C82E32">
      <w:pPr>
        <w:rPr>
          <w:rFonts w:cs="Arial"/>
          <w:b/>
        </w:rPr>
      </w:pPr>
    </w:p>
    <w:p w14:paraId="3B736436" w14:textId="77777777" w:rsidR="00C82E32" w:rsidRPr="00AA1AC6" w:rsidRDefault="00C82E32">
      <w:pPr>
        <w:rPr>
          <w:rFonts w:cs="Arial"/>
          <w:b/>
        </w:rPr>
      </w:pPr>
    </w:p>
    <w:p w14:paraId="54D84BF9" w14:textId="77777777" w:rsidR="00C82E32" w:rsidRPr="00AA1AC6" w:rsidRDefault="00C82E32">
      <w:pPr>
        <w:rPr>
          <w:rFonts w:cs="Arial"/>
          <w:b/>
        </w:rPr>
      </w:pPr>
    </w:p>
    <w:p w14:paraId="08E77FEE" w14:textId="77777777" w:rsidR="00C82E32" w:rsidRPr="00AA1AC6" w:rsidRDefault="00C82E32">
      <w:pPr>
        <w:rPr>
          <w:rFonts w:cs="Arial"/>
          <w:i/>
          <w:sz w:val="22"/>
        </w:rPr>
      </w:pPr>
    </w:p>
    <w:p w14:paraId="3423733A" w14:textId="77777777" w:rsidR="00C82E32" w:rsidRPr="00AA1AC6" w:rsidRDefault="00C82E32">
      <w:pPr>
        <w:rPr>
          <w:rFonts w:cs="Arial"/>
          <w:i/>
          <w:sz w:val="22"/>
        </w:rPr>
      </w:pPr>
    </w:p>
    <w:p w14:paraId="4F084086" w14:textId="77777777" w:rsidR="00C82E32" w:rsidRPr="00AA1AC6" w:rsidRDefault="00C82E32">
      <w:pPr>
        <w:rPr>
          <w:rFonts w:cs="Arial"/>
          <w:b/>
        </w:rPr>
      </w:pPr>
    </w:p>
    <w:p w14:paraId="53372E1C" w14:textId="77777777" w:rsidR="00C82E32" w:rsidRPr="00AA1AC6" w:rsidRDefault="00C82E32">
      <w:pPr>
        <w:rPr>
          <w:rFonts w:cs="Arial"/>
          <w:b/>
        </w:rPr>
      </w:pPr>
    </w:p>
    <w:p w14:paraId="06F0BF51" w14:textId="77777777" w:rsidR="00C82E32" w:rsidRPr="00AA1AC6" w:rsidRDefault="00C82E32">
      <w:pPr>
        <w:rPr>
          <w:rFonts w:cs="Arial"/>
          <w:b/>
        </w:rPr>
      </w:pPr>
    </w:p>
    <w:p w14:paraId="5CE8436A" w14:textId="105C7E09" w:rsidR="00DD712C" w:rsidRPr="0098792D" w:rsidRDefault="00D02252" w:rsidP="00DD712C">
      <w:pPr>
        <w:pStyle w:val="Heading4"/>
        <w:rPr>
          <w:rFonts w:asciiTheme="minorHAnsi" w:hAnsiTheme="minorHAnsi" w:cstheme="minorHAnsi"/>
        </w:rPr>
      </w:pPr>
      <w:r w:rsidRPr="0098792D">
        <w:rPr>
          <w:rFonts w:asciiTheme="minorHAnsi" w:hAnsiTheme="minorHAnsi" w:cstheme="minorHAnsi"/>
        </w:rPr>
        <w:t xml:space="preserve">Education Safeguarding </w:t>
      </w:r>
      <w:r w:rsidR="008A7C03" w:rsidRPr="0098792D">
        <w:rPr>
          <w:rFonts w:asciiTheme="minorHAnsi" w:hAnsiTheme="minorHAnsi" w:cstheme="minorHAnsi"/>
        </w:rPr>
        <w:t>Service</w:t>
      </w:r>
    </w:p>
    <w:p w14:paraId="556F342A" w14:textId="77777777" w:rsidR="00DD712C" w:rsidRPr="0098792D" w:rsidRDefault="00DD712C" w:rsidP="00DD712C">
      <w:pPr>
        <w:jc w:val="center"/>
        <w:rPr>
          <w:rFonts w:asciiTheme="minorHAnsi" w:hAnsiTheme="minorHAnsi" w:cstheme="minorHAnsi"/>
          <w:b/>
        </w:rPr>
      </w:pPr>
    </w:p>
    <w:p w14:paraId="2631165C" w14:textId="475BDD3C" w:rsidR="00C82E32" w:rsidRDefault="00C82E32" w:rsidP="00DD712C">
      <w:pPr>
        <w:jc w:val="center"/>
        <w:rPr>
          <w:rFonts w:cs="Arial"/>
          <w:b/>
          <w:sz w:val="40"/>
          <w:szCs w:val="40"/>
        </w:rPr>
      </w:pPr>
    </w:p>
    <w:p w14:paraId="2A4328F4" w14:textId="1CF88750" w:rsidR="008A7C03" w:rsidRPr="0098792D" w:rsidRDefault="008F265B" w:rsidP="00DD712C">
      <w:pPr>
        <w:jc w:val="center"/>
        <w:rPr>
          <w:rFonts w:asciiTheme="minorHAnsi" w:hAnsiTheme="minorHAnsi" w:cstheme="minorHAnsi"/>
          <w:b/>
          <w:sz w:val="40"/>
          <w:szCs w:val="40"/>
        </w:rPr>
      </w:pPr>
      <w:r w:rsidRPr="0098792D">
        <w:rPr>
          <w:rFonts w:asciiTheme="minorHAnsi" w:hAnsiTheme="minorHAnsi" w:cstheme="minorHAnsi"/>
          <w:b/>
          <w:sz w:val="40"/>
          <w:szCs w:val="40"/>
        </w:rPr>
        <w:t>July</w:t>
      </w:r>
      <w:r w:rsidR="00CD36C3" w:rsidRPr="0098792D">
        <w:rPr>
          <w:rFonts w:asciiTheme="minorHAnsi" w:hAnsiTheme="minorHAnsi" w:cstheme="minorHAnsi"/>
          <w:b/>
          <w:sz w:val="40"/>
          <w:szCs w:val="40"/>
        </w:rPr>
        <w:t xml:space="preserve"> </w:t>
      </w:r>
      <w:r w:rsidR="008A7C03" w:rsidRPr="0098792D">
        <w:rPr>
          <w:rFonts w:asciiTheme="minorHAnsi" w:hAnsiTheme="minorHAnsi" w:cstheme="minorHAnsi"/>
          <w:b/>
          <w:sz w:val="40"/>
          <w:szCs w:val="40"/>
        </w:rPr>
        <w:t>2020</w:t>
      </w:r>
    </w:p>
    <w:p w14:paraId="58AB70C8" w14:textId="77777777" w:rsidR="008A7C03" w:rsidRPr="00AA1AC6" w:rsidRDefault="008A7C03" w:rsidP="00DD712C">
      <w:pPr>
        <w:jc w:val="center"/>
        <w:rPr>
          <w:rFonts w:cs="Arial"/>
          <w:b/>
          <w:sz w:val="40"/>
          <w:szCs w:val="40"/>
        </w:rPr>
      </w:pPr>
    </w:p>
    <w:p w14:paraId="44339EDD" w14:textId="77777777" w:rsidR="00C82E32" w:rsidRPr="00AA1AC6" w:rsidRDefault="00C82E32">
      <w:pPr>
        <w:rPr>
          <w:rFonts w:cs="Arial"/>
          <w:b/>
        </w:rPr>
      </w:pPr>
    </w:p>
    <w:p w14:paraId="0B625D27" w14:textId="61ADEFC9" w:rsidR="00C82E32" w:rsidRDefault="00C82E32">
      <w:pPr>
        <w:rPr>
          <w:rFonts w:cs="Arial"/>
          <w:b/>
        </w:rPr>
      </w:pPr>
    </w:p>
    <w:p w14:paraId="68D4D7D8" w14:textId="77777777" w:rsidR="002633DC" w:rsidRPr="00AA1AC6" w:rsidRDefault="002633DC">
      <w:pPr>
        <w:rPr>
          <w:rFonts w:cs="Arial"/>
          <w:b/>
        </w:rPr>
      </w:pPr>
    </w:p>
    <w:p w14:paraId="0F32AFC3" w14:textId="486973E7" w:rsidR="00880F4B" w:rsidRPr="0098792D" w:rsidRDefault="002633DC" w:rsidP="00233ED7">
      <w:pPr>
        <w:rPr>
          <w:rFonts w:asciiTheme="minorHAnsi" w:hAnsiTheme="minorHAnsi" w:cstheme="minorHAnsi"/>
          <w:b/>
          <w:bCs/>
          <w:sz w:val="22"/>
          <w:szCs w:val="22"/>
        </w:rPr>
      </w:pPr>
      <w:r w:rsidRPr="0098792D">
        <w:rPr>
          <w:rFonts w:asciiTheme="minorHAnsi" w:hAnsiTheme="minorHAnsi" w:cstheme="minorHAnsi"/>
          <w:b/>
          <w:bCs/>
          <w:sz w:val="22"/>
          <w:szCs w:val="22"/>
        </w:rPr>
        <w:lastRenderedPageBreak/>
        <w:t xml:space="preserve">Introduction: </w:t>
      </w:r>
    </w:p>
    <w:p w14:paraId="021ADC5A" w14:textId="5B8410B5" w:rsidR="002633DC" w:rsidRPr="0098792D" w:rsidRDefault="002633DC" w:rsidP="00233ED7">
      <w:pPr>
        <w:rPr>
          <w:rFonts w:asciiTheme="minorHAnsi" w:hAnsiTheme="minorHAnsi" w:cstheme="minorHAnsi"/>
          <w:b/>
          <w:bCs/>
          <w:sz w:val="22"/>
          <w:szCs w:val="22"/>
        </w:rPr>
      </w:pPr>
    </w:p>
    <w:p w14:paraId="0D4B37B1" w14:textId="37DC3753" w:rsidR="00A342F6" w:rsidRPr="00DE2AD8" w:rsidRDefault="007E401A" w:rsidP="00A342F6">
      <w:pPr>
        <w:rPr>
          <w:rStyle w:val="Hyperlink"/>
          <w:rFonts w:asciiTheme="minorHAnsi" w:hAnsiTheme="minorHAnsi" w:cstheme="minorHAnsi"/>
          <w:iCs/>
          <w:sz w:val="22"/>
          <w:szCs w:val="22"/>
        </w:rPr>
      </w:pPr>
      <w:r w:rsidRPr="0098792D">
        <w:rPr>
          <w:rFonts w:asciiTheme="minorHAnsi" w:hAnsiTheme="minorHAnsi" w:cstheme="minorHAnsi"/>
          <w:sz w:val="22"/>
          <w:szCs w:val="22"/>
        </w:rPr>
        <w:t xml:space="preserve">This document has been written to assist Governing Bodies and Headteachers in reviewing safeguarding arrangements </w:t>
      </w:r>
      <w:r w:rsidR="00396D33" w:rsidRPr="0098792D">
        <w:rPr>
          <w:rFonts w:asciiTheme="minorHAnsi" w:hAnsiTheme="minorHAnsi" w:cstheme="minorHAnsi"/>
          <w:sz w:val="22"/>
          <w:szCs w:val="22"/>
        </w:rPr>
        <w:t>for a</w:t>
      </w:r>
      <w:r w:rsidR="0013022C" w:rsidRPr="0098792D">
        <w:rPr>
          <w:rFonts w:asciiTheme="minorHAnsi" w:hAnsiTheme="minorHAnsi" w:cstheme="minorHAnsi"/>
          <w:sz w:val="22"/>
          <w:szCs w:val="22"/>
        </w:rPr>
        <w:t xml:space="preserve"> full</w:t>
      </w:r>
      <w:r w:rsidR="00396D33" w:rsidRPr="0098792D">
        <w:rPr>
          <w:rFonts w:asciiTheme="minorHAnsi" w:hAnsiTheme="minorHAnsi" w:cstheme="minorHAnsi"/>
          <w:sz w:val="22"/>
          <w:szCs w:val="22"/>
        </w:rPr>
        <w:t xml:space="preserve"> </w:t>
      </w:r>
      <w:r w:rsidR="008B5A81" w:rsidRPr="0098792D">
        <w:rPr>
          <w:rFonts w:asciiTheme="minorHAnsi" w:hAnsiTheme="minorHAnsi" w:cstheme="minorHAnsi"/>
          <w:sz w:val="22"/>
          <w:szCs w:val="22"/>
        </w:rPr>
        <w:t>school return</w:t>
      </w:r>
      <w:r w:rsidRPr="0098792D">
        <w:rPr>
          <w:rFonts w:asciiTheme="minorHAnsi" w:hAnsiTheme="minorHAnsi" w:cstheme="minorHAnsi"/>
          <w:sz w:val="22"/>
          <w:szCs w:val="22"/>
        </w:rPr>
        <w:t xml:space="preserve"> in </w:t>
      </w:r>
      <w:r w:rsidR="0013022C" w:rsidRPr="0098792D">
        <w:rPr>
          <w:rFonts w:asciiTheme="minorHAnsi" w:hAnsiTheme="minorHAnsi" w:cstheme="minorHAnsi"/>
          <w:sz w:val="22"/>
          <w:szCs w:val="22"/>
        </w:rPr>
        <w:t>September 2020</w:t>
      </w:r>
      <w:r w:rsidRPr="0098792D">
        <w:rPr>
          <w:rFonts w:asciiTheme="minorHAnsi" w:hAnsiTheme="minorHAnsi" w:cstheme="minorHAnsi"/>
          <w:sz w:val="22"/>
          <w:szCs w:val="22"/>
        </w:rPr>
        <w:t xml:space="preserve">.   </w:t>
      </w:r>
      <w:r w:rsidR="00FB46B3" w:rsidRPr="0098792D">
        <w:rPr>
          <w:rFonts w:asciiTheme="minorHAnsi" w:hAnsiTheme="minorHAnsi" w:cstheme="minorHAnsi"/>
          <w:sz w:val="22"/>
          <w:szCs w:val="22"/>
        </w:rPr>
        <w:t xml:space="preserve">It </w:t>
      </w:r>
      <w:r w:rsidR="00B32072" w:rsidRPr="0098792D">
        <w:rPr>
          <w:rFonts w:asciiTheme="minorHAnsi" w:hAnsiTheme="minorHAnsi" w:cstheme="minorHAnsi"/>
          <w:sz w:val="22"/>
          <w:szCs w:val="22"/>
        </w:rPr>
        <w:t xml:space="preserve">aims to </w:t>
      </w:r>
      <w:r w:rsidR="00F3781D" w:rsidRPr="0098792D">
        <w:rPr>
          <w:rFonts w:asciiTheme="minorHAnsi" w:hAnsiTheme="minorHAnsi" w:cstheme="minorHAnsi"/>
          <w:sz w:val="22"/>
          <w:szCs w:val="22"/>
        </w:rPr>
        <w:t xml:space="preserve">help </w:t>
      </w:r>
      <w:r w:rsidR="00094BE1">
        <w:rPr>
          <w:rFonts w:asciiTheme="minorHAnsi" w:hAnsiTheme="minorHAnsi" w:cstheme="minorHAnsi"/>
          <w:sz w:val="22"/>
          <w:szCs w:val="22"/>
        </w:rPr>
        <w:t xml:space="preserve">the school </w:t>
      </w:r>
      <w:r w:rsidR="00224B21" w:rsidRPr="0098792D">
        <w:rPr>
          <w:rFonts w:asciiTheme="minorHAnsi" w:hAnsiTheme="minorHAnsi" w:cstheme="minorHAnsi"/>
          <w:sz w:val="22"/>
          <w:szCs w:val="22"/>
        </w:rPr>
        <w:t xml:space="preserve">clarify </w:t>
      </w:r>
      <w:r w:rsidR="00690872" w:rsidRPr="0098792D">
        <w:rPr>
          <w:rFonts w:asciiTheme="minorHAnsi" w:hAnsiTheme="minorHAnsi" w:cstheme="minorHAnsi"/>
          <w:sz w:val="22"/>
          <w:szCs w:val="22"/>
        </w:rPr>
        <w:t>the arrangements in place will appropriately safeguard children, staff and volunt</w:t>
      </w:r>
      <w:r w:rsidR="009B5B49">
        <w:rPr>
          <w:rFonts w:asciiTheme="minorHAnsi" w:hAnsiTheme="minorHAnsi" w:cstheme="minorHAnsi"/>
          <w:sz w:val="22"/>
          <w:szCs w:val="22"/>
        </w:rPr>
        <w:t xml:space="preserve">eers </w:t>
      </w:r>
      <w:r w:rsidR="009C71CA">
        <w:rPr>
          <w:rFonts w:asciiTheme="minorHAnsi" w:hAnsiTheme="minorHAnsi" w:cstheme="minorHAnsi"/>
          <w:sz w:val="22"/>
          <w:szCs w:val="22"/>
        </w:rPr>
        <w:t xml:space="preserve">and </w:t>
      </w:r>
      <w:r w:rsidR="009B5B49">
        <w:rPr>
          <w:rFonts w:asciiTheme="minorHAnsi" w:hAnsiTheme="minorHAnsi" w:cstheme="minorHAnsi"/>
          <w:sz w:val="22"/>
          <w:szCs w:val="22"/>
        </w:rPr>
        <w:t>is</w:t>
      </w:r>
      <w:r w:rsidR="00FF4D53">
        <w:rPr>
          <w:rFonts w:asciiTheme="minorHAnsi" w:hAnsiTheme="minorHAnsi" w:cstheme="minorHAnsi"/>
          <w:sz w:val="22"/>
          <w:szCs w:val="22"/>
        </w:rPr>
        <w:t xml:space="preserve"> </w:t>
      </w:r>
      <w:r w:rsidR="00A342F6" w:rsidRPr="00DE2AD8">
        <w:rPr>
          <w:rFonts w:asciiTheme="minorHAnsi" w:hAnsiTheme="minorHAnsi" w:cstheme="minorHAnsi"/>
          <w:iCs/>
          <w:sz w:val="22"/>
          <w:szCs w:val="22"/>
        </w:rPr>
        <w:t>adher</w:t>
      </w:r>
      <w:r w:rsidR="00FF4D53">
        <w:rPr>
          <w:rFonts w:asciiTheme="minorHAnsi" w:hAnsiTheme="minorHAnsi" w:cstheme="minorHAnsi"/>
          <w:iCs/>
          <w:sz w:val="22"/>
          <w:szCs w:val="22"/>
        </w:rPr>
        <w:t>ing to</w:t>
      </w:r>
      <w:r w:rsidR="00A342F6" w:rsidRPr="00DE2AD8">
        <w:rPr>
          <w:rFonts w:asciiTheme="minorHAnsi" w:hAnsiTheme="minorHAnsi" w:cstheme="minorHAnsi"/>
          <w:iCs/>
          <w:sz w:val="22"/>
          <w:szCs w:val="22"/>
        </w:rPr>
        <w:t xml:space="preserve"> </w:t>
      </w:r>
      <w:r w:rsidR="008466F2">
        <w:rPr>
          <w:rFonts w:asciiTheme="minorHAnsi" w:hAnsiTheme="minorHAnsi" w:cstheme="minorHAnsi"/>
          <w:iCs/>
          <w:sz w:val="22"/>
          <w:szCs w:val="22"/>
        </w:rPr>
        <w:t xml:space="preserve">the statutory guidance, </w:t>
      </w:r>
      <w:r w:rsidR="00A342F6" w:rsidRPr="00DE2AD8">
        <w:rPr>
          <w:rFonts w:asciiTheme="minorHAnsi" w:hAnsiTheme="minorHAnsi" w:cstheme="minorHAnsi"/>
          <w:iCs/>
          <w:sz w:val="22"/>
          <w:szCs w:val="22"/>
        </w:rPr>
        <w:t xml:space="preserve">Keeping Children Safe in Education 2020 </w:t>
      </w:r>
    </w:p>
    <w:p w14:paraId="19A444AA" w14:textId="77777777" w:rsidR="00A342F6" w:rsidRPr="00DE2AD8" w:rsidRDefault="00A342F6" w:rsidP="00A342F6">
      <w:pPr>
        <w:rPr>
          <w:rStyle w:val="Hyperlink"/>
          <w:rFonts w:asciiTheme="minorHAnsi" w:hAnsiTheme="minorHAnsi" w:cstheme="minorHAnsi"/>
          <w:iCs/>
          <w:sz w:val="22"/>
          <w:szCs w:val="22"/>
        </w:rPr>
      </w:pPr>
    </w:p>
    <w:p w14:paraId="4DEAEC8C" w14:textId="1CA4840E" w:rsidR="00A342F6" w:rsidRPr="0098792D" w:rsidRDefault="00D87CA9" w:rsidP="00A342F6">
      <w:pPr>
        <w:rPr>
          <w:rFonts w:asciiTheme="minorHAnsi" w:hAnsiTheme="minorHAnsi" w:cstheme="minorHAnsi"/>
          <w:i/>
          <w:sz w:val="22"/>
          <w:szCs w:val="22"/>
        </w:rPr>
      </w:pPr>
      <w:hyperlink r:id="rId13" w:history="1">
        <w:r w:rsidR="007F599C" w:rsidRPr="00AF4E52">
          <w:rPr>
            <w:rStyle w:val="Hyperlink"/>
            <w:rFonts w:asciiTheme="minorHAnsi" w:hAnsiTheme="minorHAnsi" w:cstheme="minorHAnsi"/>
            <w:b/>
            <w:bCs/>
            <w:i/>
            <w:sz w:val="22"/>
            <w:szCs w:val="22"/>
          </w:rPr>
          <w:t>https://assets.publishing.service.gov.uk/government/uploads/system/uploads/attachment_data/file/892394/Keeping_children_safe_in_education_2020.pdf</w:t>
        </w:r>
      </w:hyperlink>
      <w:r w:rsidR="00A342F6" w:rsidRPr="0098792D">
        <w:rPr>
          <w:rFonts w:asciiTheme="minorHAnsi" w:hAnsiTheme="minorHAnsi" w:cstheme="minorHAnsi"/>
          <w:b/>
          <w:bCs/>
          <w:i/>
          <w:sz w:val="22"/>
          <w:szCs w:val="22"/>
        </w:rPr>
        <w:t xml:space="preserve"> </w:t>
      </w:r>
    </w:p>
    <w:p w14:paraId="3560E235" w14:textId="125E1566" w:rsidR="00511596" w:rsidRPr="0098792D" w:rsidRDefault="00511596" w:rsidP="007E401A">
      <w:pPr>
        <w:rPr>
          <w:rFonts w:asciiTheme="minorHAnsi" w:hAnsiTheme="minorHAnsi" w:cstheme="minorHAnsi"/>
          <w:sz w:val="22"/>
          <w:szCs w:val="22"/>
        </w:rPr>
      </w:pPr>
    </w:p>
    <w:p w14:paraId="3B24E5A2" w14:textId="77777777" w:rsidR="007E401A" w:rsidRPr="0098792D" w:rsidRDefault="007E401A" w:rsidP="007E401A">
      <w:pPr>
        <w:rPr>
          <w:rFonts w:asciiTheme="minorHAnsi" w:hAnsiTheme="minorHAnsi" w:cstheme="minorHAnsi"/>
          <w:sz w:val="22"/>
          <w:szCs w:val="22"/>
        </w:rPr>
      </w:pPr>
    </w:p>
    <w:p w14:paraId="172BC7C8" w14:textId="77777777" w:rsidR="00B06B41" w:rsidRPr="0098792D" w:rsidRDefault="00B06B41" w:rsidP="00233ED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759"/>
        <w:gridCol w:w="10161"/>
      </w:tblGrid>
      <w:tr w:rsidR="00233ED7" w:rsidRPr="0098792D" w14:paraId="0F037B52" w14:textId="77777777" w:rsidTr="1FFF966E">
        <w:trPr>
          <w:trHeight w:val="513"/>
        </w:trPr>
        <w:tc>
          <w:tcPr>
            <w:tcW w:w="5759" w:type="dxa"/>
          </w:tcPr>
          <w:p w14:paraId="268D7D85" w14:textId="77D3D1CD" w:rsidR="00233ED7" w:rsidRPr="0098792D" w:rsidRDefault="00233ED7" w:rsidP="00233ED7">
            <w:pPr>
              <w:rPr>
                <w:rFonts w:asciiTheme="minorHAnsi" w:hAnsiTheme="minorHAnsi" w:cstheme="minorHAnsi"/>
                <w:sz w:val="22"/>
                <w:szCs w:val="22"/>
              </w:rPr>
            </w:pPr>
            <w:r w:rsidRPr="0098792D">
              <w:rPr>
                <w:rFonts w:asciiTheme="minorHAnsi" w:hAnsiTheme="minorHAnsi" w:cstheme="minorHAnsi"/>
                <w:sz w:val="22"/>
                <w:szCs w:val="22"/>
              </w:rPr>
              <w:t xml:space="preserve">Name of </w:t>
            </w:r>
            <w:r w:rsidR="004B70C1">
              <w:rPr>
                <w:rFonts w:asciiTheme="minorHAnsi" w:hAnsiTheme="minorHAnsi" w:cstheme="minorHAnsi"/>
                <w:sz w:val="22"/>
                <w:szCs w:val="22"/>
              </w:rPr>
              <w:t>S</w:t>
            </w:r>
            <w:r w:rsidRPr="0098792D">
              <w:rPr>
                <w:rFonts w:asciiTheme="minorHAnsi" w:hAnsiTheme="minorHAnsi" w:cstheme="minorHAnsi"/>
                <w:sz w:val="22"/>
                <w:szCs w:val="22"/>
              </w:rPr>
              <w:t>chool</w:t>
            </w:r>
          </w:p>
        </w:tc>
        <w:tc>
          <w:tcPr>
            <w:tcW w:w="10161" w:type="dxa"/>
          </w:tcPr>
          <w:p w14:paraId="1D151B34" w14:textId="77777777" w:rsidR="00233ED7" w:rsidRPr="0098792D" w:rsidRDefault="00233ED7" w:rsidP="00233ED7">
            <w:pPr>
              <w:rPr>
                <w:rFonts w:asciiTheme="minorHAnsi" w:hAnsiTheme="minorHAnsi" w:cstheme="minorHAnsi"/>
                <w:sz w:val="22"/>
                <w:szCs w:val="22"/>
              </w:rPr>
            </w:pPr>
          </w:p>
          <w:p w14:paraId="4DC16318" w14:textId="77777777" w:rsidR="002D45F1" w:rsidRPr="0098792D" w:rsidRDefault="002D45F1" w:rsidP="00233ED7">
            <w:pPr>
              <w:rPr>
                <w:rFonts w:asciiTheme="minorHAnsi" w:hAnsiTheme="minorHAnsi" w:cstheme="minorHAnsi"/>
                <w:sz w:val="22"/>
                <w:szCs w:val="22"/>
              </w:rPr>
            </w:pPr>
          </w:p>
        </w:tc>
      </w:tr>
      <w:tr w:rsidR="003E3930" w:rsidRPr="0098792D" w14:paraId="264A2EAA" w14:textId="77777777" w:rsidTr="1FFF966E">
        <w:trPr>
          <w:trHeight w:val="513"/>
        </w:trPr>
        <w:tc>
          <w:tcPr>
            <w:tcW w:w="5759" w:type="dxa"/>
          </w:tcPr>
          <w:p w14:paraId="678AA92E" w14:textId="5C9C0713" w:rsidR="003E3930" w:rsidRPr="0098792D" w:rsidRDefault="003E3930" w:rsidP="00233ED7">
            <w:pPr>
              <w:rPr>
                <w:rFonts w:asciiTheme="minorHAnsi" w:hAnsiTheme="minorHAnsi" w:cstheme="minorHAnsi"/>
                <w:sz w:val="22"/>
                <w:szCs w:val="22"/>
              </w:rPr>
            </w:pPr>
            <w:r w:rsidRPr="0098792D">
              <w:rPr>
                <w:rFonts w:asciiTheme="minorHAnsi" w:hAnsiTheme="minorHAnsi" w:cstheme="minorHAnsi"/>
                <w:sz w:val="22"/>
                <w:szCs w:val="22"/>
              </w:rPr>
              <w:t>Name of Headteacher/Principal</w:t>
            </w:r>
          </w:p>
        </w:tc>
        <w:tc>
          <w:tcPr>
            <w:tcW w:w="10161" w:type="dxa"/>
          </w:tcPr>
          <w:p w14:paraId="4D8945DE" w14:textId="77777777" w:rsidR="003E3930" w:rsidRPr="0098792D" w:rsidRDefault="003E3930" w:rsidP="00233ED7">
            <w:pPr>
              <w:rPr>
                <w:rFonts w:asciiTheme="minorHAnsi" w:hAnsiTheme="minorHAnsi" w:cstheme="minorHAnsi"/>
                <w:sz w:val="22"/>
                <w:szCs w:val="22"/>
              </w:rPr>
            </w:pPr>
          </w:p>
        </w:tc>
      </w:tr>
      <w:tr w:rsidR="00233ED7" w:rsidRPr="0098792D" w14:paraId="59E7A337" w14:textId="77777777" w:rsidTr="1FFF966E">
        <w:trPr>
          <w:trHeight w:val="563"/>
        </w:trPr>
        <w:tc>
          <w:tcPr>
            <w:tcW w:w="5759" w:type="dxa"/>
          </w:tcPr>
          <w:p w14:paraId="139EA5F9" w14:textId="77777777" w:rsidR="00233ED7" w:rsidRPr="0098792D" w:rsidRDefault="00233ED7" w:rsidP="00233ED7">
            <w:pPr>
              <w:rPr>
                <w:rFonts w:asciiTheme="minorHAnsi" w:hAnsiTheme="minorHAnsi" w:cstheme="minorHAnsi"/>
                <w:sz w:val="22"/>
                <w:szCs w:val="22"/>
              </w:rPr>
            </w:pPr>
            <w:r w:rsidRPr="0098792D">
              <w:rPr>
                <w:rFonts w:asciiTheme="minorHAnsi" w:hAnsiTheme="minorHAnsi" w:cstheme="minorHAnsi"/>
                <w:sz w:val="22"/>
                <w:szCs w:val="22"/>
              </w:rPr>
              <w:t>Name of Designated Safeguarding Lead</w:t>
            </w:r>
          </w:p>
          <w:p w14:paraId="4852093D" w14:textId="77777777" w:rsidR="00B74063" w:rsidRPr="0098792D" w:rsidRDefault="00B74063" w:rsidP="00233ED7">
            <w:pPr>
              <w:rPr>
                <w:rFonts w:asciiTheme="minorHAnsi" w:hAnsiTheme="minorHAnsi" w:cstheme="minorHAnsi"/>
                <w:sz w:val="22"/>
                <w:szCs w:val="22"/>
              </w:rPr>
            </w:pPr>
          </w:p>
        </w:tc>
        <w:tc>
          <w:tcPr>
            <w:tcW w:w="10161" w:type="dxa"/>
          </w:tcPr>
          <w:p w14:paraId="0E394374" w14:textId="77777777" w:rsidR="00233ED7" w:rsidRPr="0098792D" w:rsidRDefault="00233ED7" w:rsidP="00233ED7">
            <w:pPr>
              <w:rPr>
                <w:rFonts w:asciiTheme="minorHAnsi" w:hAnsiTheme="minorHAnsi" w:cstheme="minorHAnsi"/>
                <w:sz w:val="22"/>
                <w:szCs w:val="22"/>
              </w:rPr>
            </w:pPr>
          </w:p>
          <w:p w14:paraId="45DD67E5" w14:textId="77777777" w:rsidR="00233ED7" w:rsidRPr="0098792D" w:rsidRDefault="00233ED7" w:rsidP="00233ED7">
            <w:pPr>
              <w:rPr>
                <w:rFonts w:asciiTheme="minorHAnsi" w:hAnsiTheme="minorHAnsi" w:cstheme="minorHAnsi"/>
                <w:sz w:val="22"/>
                <w:szCs w:val="22"/>
              </w:rPr>
            </w:pPr>
          </w:p>
        </w:tc>
      </w:tr>
      <w:tr w:rsidR="00233ED7" w:rsidRPr="0098792D" w14:paraId="0DC34A37" w14:textId="77777777" w:rsidTr="1FFF966E">
        <w:trPr>
          <w:trHeight w:val="828"/>
        </w:trPr>
        <w:tc>
          <w:tcPr>
            <w:tcW w:w="5759" w:type="dxa"/>
          </w:tcPr>
          <w:p w14:paraId="266D6BD2" w14:textId="77777777" w:rsidR="00233ED7" w:rsidRPr="0098792D" w:rsidRDefault="00233ED7" w:rsidP="00233ED7">
            <w:pPr>
              <w:rPr>
                <w:rFonts w:asciiTheme="minorHAnsi" w:hAnsiTheme="minorHAnsi" w:cstheme="minorHAnsi"/>
                <w:sz w:val="22"/>
                <w:szCs w:val="22"/>
              </w:rPr>
            </w:pPr>
            <w:r w:rsidRPr="0098792D">
              <w:rPr>
                <w:rFonts w:asciiTheme="minorHAnsi" w:hAnsiTheme="minorHAnsi" w:cstheme="minorHAnsi"/>
                <w:sz w:val="22"/>
                <w:szCs w:val="22"/>
              </w:rPr>
              <w:t>Name of Deputy Designated Safeguarding Leads</w:t>
            </w:r>
          </w:p>
        </w:tc>
        <w:tc>
          <w:tcPr>
            <w:tcW w:w="10161" w:type="dxa"/>
          </w:tcPr>
          <w:p w14:paraId="4ECE0DE9" w14:textId="77777777" w:rsidR="00233ED7" w:rsidRPr="0098792D" w:rsidRDefault="00233ED7" w:rsidP="00233ED7">
            <w:pPr>
              <w:rPr>
                <w:rFonts w:asciiTheme="minorHAnsi" w:hAnsiTheme="minorHAnsi" w:cstheme="minorHAnsi"/>
                <w:sz w:val="22"/>
                <w:szCs w:val="22"/>
              </w:rPr>
            </w:pPr>
          </w:p>
          <w:p w14:paraId="4757142C" w14:textId="77777777" w:rsidR="002D45F1" w:rsidRPr="0098792D" w:rsidRDefault="002D45F1" w:rsidP="00233ED7">
            <w:pPr>
              <w:rPr>
                <w:rFonts w:asciiTheme="minorHAnsi" w:hAnsiTheme="minorHAnsi" w:cstheme="minorHAnsi"/>
                <w:sz w:val="22"/>
                <w:szCs w:val="22"/>
              </w:rPr>
            </w:pPr>
          </w:p>
          <w:p w14:paraId="72ADB9F1" w14:textId="77777777" w:rsidR="00BE3C49" w:rsidRPr="0098792D" w:rsidRDefault="00BE3C49" w:rsidP="00233ED7">
            <w:pPr>
              <w:rPr>
                <w:rFonts w:asciiTheme="minorHAnsi" w:hAnsiTheme="minorHAnsi" w:cstheme="minorHAnsi"/>
                <w:sz w:val="22"/>
                <w:szCs w:val="22"/>
              </w:rPr>
            </w:pPr>
          </w:p>
        </w:tc>
      </w:tr>
      <w:tr w:rsidR="00233ED7" w:rsidRPr="0098792D" w14:paraId="5362ED67" w14:textId="77777777" w:rsidTr="1FFF966E">
        <w:trPr>
          <w:trHeight w:val="583"/>
        </w:trPr>
        <w:tc>
          <w:tcPr>
            <w:tcW w:w="5759" w:type="dxa"/>
          </w:tcPr>
          <w:p w14:paraId="1802D69B" w14:textId="1CD17904" w:rsidR="00233ED7" w:rsidRPr="0098792D" w:rsidRDefault="00472086" w:rsidP="1FFF966E">
            <w:pPr>
              <w:rPr>
                <w:rFonts w:asciiTheme="minorHAnsi" w:hAnsiTheme="minorHAnsi" w:cstheme="minorHAnsi"/>
                <w:color w:val="FF0000"/>
                <w:sz w:val="22"/>
                <w:szCs w:val="22"/>
              </w:rPr>
            </w:pPr>
            <w:r w:rsidRPr="0098792D">
              <w:rPr>
                <w:rFonts w:asciiTheme="minorHAnsi" w:hAnsiTheme="minorHAnsi" w:cstheme="minorHAnsi"/>
                <w:sz w:val="22"/>
                <w:szCs w:val="22"/>
              </w:rPr>
              <w:t xml:space="preserve">Name of Area Safeguarding Advisor </w:t>
            </w:r>
          </w:p>
        </w:tc>
        <w:tc>
          <w:tcPr>
            <w:tcW w:w="10161" w:type="dxa"/>
          </w:tcPr>
          <w:p w14:paraId="3FEFBBBF" w14:textId="77777777" w:rsidR="00233ED7" w:rsidRPr="0098792D" w:rsidRDefault="00233ED7" w:rsidP="00233ED7">
            <w:pPr>
              <w:rPr>
                <w:rFonts w:asciiTheme="minorHAnsi" w:hAnsiTheme="minorHAnsi" w:cstheme="minorHAnsi"/>
                <w:sz w:val="22"/>
                <w:szCs w:val="22"/>
              </w:rPr>
            </w:pPr>
          </w:p>
          <w:p w14:paraId="6B025425" w14:textId="77777777" w:rsidR="00233ED7" w:rsidRPr="0098792D" w:rsidRDefault="00233ED7" w:rsidP="00233ED7">
            <w:pPr>
              <w:rPr>
                <w:rFonts w:asciiTheme="minorHAnsi" w:hAnsiTheme="minorHAnsi" w:cstheme="minorHAnsi"/>
                <w:sz w:val="22"/>
                <w:szCs w:val="22"/>
              </w:rPr>
            </w:pPr>
          </w:p>
        </w:tc>
      </w:tr>
      <w:tr w:rsidR="002D45F1" w:rsidRPr="0098792D" w14:paraId="75A618F0" w14:textId="77777777" w:rsidTr="1FFF966E">
        <w:trPr>
          <w:trHeight w:val="585"/>
        </w:trPr>
        <w:tc>
          <w:tcPr>
            <w:tcW w:w="5759" w:type="dxa"/>
          </w:tcPr>
          <w:p w14:paraId="153A59DE" w14:textId="77777777" w:rsidR="002D45F1" w:rsidRPr="0098792D" w:rsidRDefault="002D45F1" w:rsidP="002D45F1">
            <w:pPr>
              <w:rPr>
                <w:rFonts w:asciiTheme="minorHAnsi" w:hAnsiTheme="minorHAnsi" w:cstheme="minorHAnsi"/>
                <w:sz w:val="22"/>
                <w:szCs w:val="22"/>
              </w:rPr>
            </w:pPr>
            <w:r w:rsidRPr="0098792D">
              <w:rPr>
                <w:rFonts w:asciiTheme="minorHAnsi" w:hAnsiTheme="minorHAnsi" w:cstheme="minorHAnsi"/>
                <w:sz w:val="22"/>
                <w:szCs w:val="22"/>
              </w:rPr>
              <w:t>Date completed (DD MM YY)</w:t>
            </w:r>
          </w:p>
        </w:tc>
        <w:tc>
          <w:tcPr>
            <w:tcW w:w="10161" w:type="dxa"/>
          </w:tcPr>
          <w:p w14:paraId="7A965E21" w14:textId="77777777" w:rsidR="002D45F1" w:rsidRPr="0098792D" w:rsidRDefault="002D45F1" w:rsidP="00233ED7">
            <w:pPr>
              <w:rPr>
                <w:rFonts w:asciiTheme="minorHAnsi" w:hAnsiTheme="minorHAnsi" w:cstheme="minorHAnsi"/>
                <w:sz w:val="22"/>
                <w:szCs w:val="22"/>
              </w:rPr>
            </w:pPr>
          </w:p>
        </w:tc>
      </w:tr>
    </w:tbl>
    <w:p w14:paraId="3E0E18F4" w14:textId="5D38F26F" w:rsidR="00C14E6A" w:rsidRPr="0098792D" w:rsidRDefault="00E371A1" w:rsidP="00493312">
      <w:pPr>
        <w:rPr>
          <w:rFonts w:asciiTheme="minorHAnsi" w:hAnsiTheme="minorHAnsi" w:cstheme="minorHAnsi"/>
          <w:b/>
          <w:sz w:val="22"/>
          <w:szCs w:val="22"/>
        </w:rPr>
      </w:pPr>
      <w:r w:rsidRPr="0098792D">
        <w:rPr>
          <w:rFonts w:asciiTheme="minorHAnsi" w:hAnsiTheme="minorHAnsi" w:cstheme="minorHAnsi"/>
          <w:b/>
          <w:sz w:val="22"/>
          <w:szCs w:val="22"/>
        </w:rPr>
        <w:br w:type="page"/>
      </w:r>
    </w:p>
    <w:tbl>
      <w:tblPr>
        <w:tblStyle w:val="TableGrid"/>
        <w:tblW w:w="15276" w:type="dxa"/>
        <w:tblLayout w:type="fixed"/>
        <w:tblLook w:val="04A0" w:firstRow="1" w:lastRow="0" w:firstColumn="1" w:lastColumn="0" w:noHBand="0" w:noVBand="1"/>
      </w:tblPr>
      <w:tblGrid>
        <w:gridCol w:w="11940"/>
        <w:gridCol w:w="1209"/>
        <w:gridCol w:w="2127"/>
      </w:tblGrid>
      <w:tr w:rsidR="003763CA" w:rsidRPr="0098792D" w14:paraId="7AC5B2B1" w14:textId="77777777" w:rsidTr="000B1AB1">
        <w:tc>
          <w:tcPr>
            <w:tcW w:w="11940" w:type="dxa"/>
            <w:shd w:val="clear" w:color="auto" w:fill="auto"/>
            <w:vAlign w:val="center"/>
          </w:tcPr>
          <w:p w14:paraId="453FCC5E" w14:textId="74C1B71C" w:rsidR="003763CA" w:rsidRPr="00E47F93" w:rsidRDefault="00E47F93" w:rsidP="00E47F93">
            <w:pPr>
              <w:jc w:val="center"/>
              <w:rPr>
                <w:rFonts w:asciiTheme="minorHAnsi" w:hAnsiTheme="minorHAnsi" w:cstheme="minorHAnsi"/>
                <w:b/>
                <w:bCs/>
                <w:iCs/>
                <w:sz w:val="22"/>
                <w:szCs w:val="22"/>
              </w:rPr>
            </w:pPr>
            <w:r>
              <w:rPr>
                <w:rFonts w:asciiTheme="minorHAnsi" w:hAnsiTheme="minorHAnsi" w:cstheme="minorHAnsi"/>
                <w:b/>
                <w:bCs/>
                <w:iCs/>
                <w:sz w:val="22"/>
                <w:szCs w:val="22"/>
              </w:rPr>
              <w:lastRenderedPageBreak/>
              <w:t>Requirement</w:t>
            </w:r>
          </w:p>
        </w:tc>
        <w:tc>
          <w:tcPr>
            <w:tcW w:w="1209" w:type="dxa"/>
            <w:shd w:val="clear" w:color="auto" w:fill="auto"/>
            <w:vAlign w:val="center"/>
          </w:tcPr>
          <w:p w14:paraId="31171E7D" w14:textId="77777777" w:rsidR="00C835DE" w:rsidRDefault="00C835DE" w:rsidP="003763CA">
            <w:pPr>
              <w:jc w:val="center"/>
              <w:rPr>
                <w:rFonts w:asciiTheme="minorHAnsi" w:hAnsiTheme="minorHAnsi" w:cstheme="minorHAnsi"/>
                <w:b/>
                <w:sz w:val="22"/>
                <w:szCs w:val="22"/>
              </w:rPr>
            </w:pPr>
          </w:p>
          <w:p w14:paraId="750AF6BE" w14:textId="44955CD5" w:rsidR="003763CA" w:rsidRPr="0098792D" w:rsidRDefault="003763CA" w:rsidP="003763CA">
            <w:pPr>
              <w:jc w:val="center"/>
              <w:rPr>
                <w:rFonts w:asciiTheme="minorHAnsi" w:hAnsiTheme="minorHAnsi" w:cstheme="minorHAnsi"/>
                <w:b/>
                <w:sz w:val="22"/>
                <w:szCs w:val="22"/>
              </w:rPr>
            </w:pPr>
            <w:r w:rsidRPr="0098792D">
              <w:rPr>
                <w:rFonts w:asciiTheme="minorHAnsi" w:hAnsiTheme="minorHAnsi" w:cstheme="minorHAnsi"/>
                <w:b/>
                <w:sz w:val="22"/>
                <w:szCs w:val="22"/>
              </w:rPr>
              <w:t>Yes/No</w:t>
            </w:r>
          </w:p>
          <w:p w14:paraId="3B901368" w14:textId="77777777" w:rsidR="003763CA" w:rsidRPr="0098792D" w:rsidRDefault="003763CA" w:rsidP="003A166E">
            <w:pPr>
              <w:jc w:val="center"/>
              <w:rPr>
                <w:rFonts w:asciiTheme="minorHAnsi" w:hAnsiTheme="minorHAnsi" w:cstheme="minorHAnsi"/>
                <w:b/>
                <w:sz w:val="22"/>
                <w:szCs w:val="22"/>
              </w:rPr>
            </w:pPr>
          </w:p>
        </w:tc>
        <w:tc>
          <w:tcPr>
            <w:tcW w:w="2127" w:type="dxa"/>
            <w:shd w:val="clear" w:color="auto" w:fill="auto"/>
            <w:vAlign w:val="center"/>
          </w:tcPr>
          <w:p w14:paraId="21454DC8" w14:textId="7605529D" w:rsidR="003763CA" w:rsidRPr="0098792D" w:rsidRDefault="003763CA" w:rsidP="003763CA">
            <w:pPr>
              <w:spacing w:line="259" w:lineRule="auto"/>
              <w:rPr>
                <w:rFonts w:asciiTheme="minorHAnsi" w:hAnsiTheme="minorHAnsi" w:cstheme="minorHAnsi"/>
                <w:b/>
                <w:bCs/>
                <w:sz w:val="22"/>
                <w:szCs w:val="22"/>
              </w:rPr>
            </w:pPr>
            <w:r w:rsidRPr="0098792D">
              <w:rPr>
                <w:rFonts w:asciiTheme="minorHAnsi" w:hAnsiTheme="minorHAnsi" w:cstheme="minorHAnsi"/>
                <w:b/>
                <w:bCs/>
                <w:sz w:val="22"/>
                <w:szCs w:val="22"/>
              </w:rPr>
              <w:t>Resources</w:t>
            </w:r>
          </w:p>
        </w:tc>
      </w:tr>
      <w:tr w:rsidR="00C143D3" w:rsidRPr="0098792D" w14:paraId="6F87FE35" w14:textId="77777777" w:rsidTr="00633F41">
        <w:tc>
          <w:tcPr>
            <w:tcW w:w="15276" w:type="dxa"/>
            <w:gridSpan w:val="3"/>
            <w:shd w:val="clear" w:color="auto" w:fill="auto"/>
            <w:vAlign w:val="center"/>
          </w:tcPr>
          <w:p w14:paraId="7BAC71B8" w14:textId="2D7DA809" w:rsidR="00C143D3" w:rsidRPr="0098792D" w:rsidRDefault="00C143D3" w:rsidP="0F23C8B2">
            <w:pPr>
              <w:rPr>
                <w:rFonts w:asciiTheme="minorHAnsi" w:hAnsiTheme="minorHAnsi" w:cstheme="minorHAnsi"/>
                <w:b/>
                <w:bCs/>
                <w:sz w:val="22"/>
                <w:szCs w:val="22"/>
              </w:rPr>
            </w:pPr>
            <w:r w:rsidRPr="0098792D">
              <w:rPr>
                <w:rFonts w:asciiTheme="minorHAnsi" w:hAnsiTheme="minorHAnsi" w:cstheme="minorHAnsi"/>
                <w:b/>
                <w:bCs/>
                <w:sz w:val="22"/>
                <w:szCs w:val="22"/>
              </w:rPr>
              <w:t>General policies and procedures</w:t>
            </w:r>
          </w:p>
        </w:tc>
      </w:tr>
      <w:tr w:rsidR="00805D9A" w:rsidRPr="0098792D" w14:paraId="78A801F4" w14:textId="77777777" w:rsidTr="000B1AB1">
        <w:tc>
          <w:tcPr>
            <w:tcW w:w="11940" w:type="dxa"/>
            <w:vAlign w:val="center"/>
          </w:tcPr>
          <w:p w14:paraId="09708FC8" w14:textId="19502DC5" w:rsidR="00737059" w:rsidRPr="0098792D" w:rsidRDefault="00013759" w:rsidP="0055552A">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rPr>
              <w:t>There is an u</w:t>
            </w:r>
            <w:r w:rsidR="00BA39DD" w:rsidRPr="0098792D">
              <w:rPr>
                <w:rFonts w:asciiTheme="minorHAnsi" w:hAnsiTheme="minorHAnsi" w:cstheme="minorHAnsi"/>
                <w:sz w:val="22"/>
                <w:szCs w:val="22"/>
              </w:rPr>
              <w:t xml:space="preserve">p to date child protection policy </w:t>
            </w:r>
            <w:r w:rsidR="00EC077C" w:rsidRPr="0098792D">
              <w:rPr>
                <w:rFonts w:asciiTheme="minorHAnsi" w:hAnsiTheme="minorHAnsi" w:cstheme="minorHAnsi"/>
                <w:sz w:val="22"/>
                <w:szCs w:val="22"/>
              </w:rPr>
              <w:t>which relates specifically</w:t>
            </w:r>
            <w:r w:rsidR="00BA39DD" w:rsidRPr="0098792D">
              <w:rPr>
                <w:rFonts w:asciiTheme="minorHAnsi" w:hAnsiTheme="minorHAnsi" w:cstheme="minorHAnsi"/>
                <w:sz w:val="22"/>
                <w:szCs w:val="22"/>
              </w:rPr>
              <w:t xml:space="preserve"> to the </w:t>
            </w:r>
            <w:r w:rsidR="008B5A81" w:rsidRPr="0098792D">
              <w:rPr>
                <w:rFonts w:asciiTheme="minorHAnsi" w:hAnsiTheme="minorHAnsi" w:cstheme="minorHAnsi"/>
                <w:sz w:val="22"/>
                <w:szCs w:val="22"/>
              </w:rPr>
              <w:t>school</w:t>
            </w:r>
            <w:r w:rsidR="7669C479" w:rsidRPr="0098792D">
              <w:rPr>
                <w:rFonts w:asciiTheme="minorHAnsi" w:hAnsiTheme="minorHAnsi" w:cstheme="minorHAnsi"/>
                <w:sz w:val="22"/>
                <w:szCs w:val="22"/>
              </w:rPr>
              <w:t xml:space="preserve"> </w:t>
            </w:r>
            <w:r w:rsidR="00472086" w:rsidRPr="0098792D">
              <w:rPr>
                <w:rFonts w:asciiTheme="minorHAnsi" w:hAnsiTheme="minorHAnsi" w:cstheme="minorHAnsi"/>
                <w:sz w:val="22"/>
                <w:szCs w:val="22"/>
              </w:rPr>
              <w:t xml:space="preserve">and </w:t>
            </w:r>
            <w:r w:rsidR="00737059" w:rsidRPr="0098792D">
              <w:rPr>
                <w:rFonts w:asciiTheme="minorHAnsi" w:hAnsiTheme="minorHAnsi" w:cstheme="minorHAnsi"/>
                <w:sz w:val="22"/>
                <w:szCs w:val="22"/>
              </w:rPr>
              <w:t>reflects changes in KCSIE 2020</w:t>
            </w:r>
          </w:p>
          <w:p w14:paraId="541F66DE" w14:textId="77777777" w:rsidR="00737059" w:rsidRPr="0098792D" w:rsidRDefault="00737059" w:rsidP="00737059">
            <w:pPr>
              <w:pStyle w:val="ListParagraph"/>
              <w:ind w:left="1080"/>
              <w:rPr>
                <w:rFonts w:asciiTheme="minorHAnsi" w:hAnsiTheme="minorHAnsi" w:cstheme="minorHAnsi"/>
                <w:sz w:val="22"/>
                <w:szCs w:val="22"/>
              </w:rPr>
            </w:pPr>
          </w:p>
          <w:p w14:paraId="2B3003FB" w14:textId="1E1D4629" w:rsidR="00737059" w:rsidRPr="0098792D" w:rsidRDefault="00737059" w:rsidP="0055552A">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rPr>
              <w:t>All staff members and volunteers are appraised of the changes in school child protection policy and KCSIE 2020</w:t>
            </w:r>
          </w:p>
          <w:p w14:paraId="7AF049D5" w14:textId="77777777" w:rsidR="00E655E9" w:rsidRPr="0098792D" w:rsidRDefault="00E655E9" w:rsidP="00E655E9">
            <w:pPr>
              <w:pStyle w:val="ListParagraph"/>
              <w:rPr>
                <w:rFonts w:asciiTheme="minorHAnsi" w:hAnsiTheme="minorHAnsi" w:cstheme="minorHAnsi"/>
                <w:sz w:val="22"/>
                <w:szCs w:val="22"/>
              </w:rPr>
            </w:pPr>
          </w:p>
          <w:p w14:paraId="6419664A" w14:textId="415C419F" w:rsidR="00E655E9" w:rsidRPr="0098792D" w:rsidRDefault="00E655E9" w:rsidP="0055552A">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rPr>
              <w:t xml:space="preserve">All staff </w:t>
            </w:r>
            <w:r w:rsidR="007403B0" w:rsidRPr="0098792D">
              <w:rPr>
                <w:rFonts w:asciiTheme="minorHAnsi" w:hAnsiTheme="minorHAnsi" w:cstheme="minorHAnsi"/>
                <w:sz w:val="22"/>
                <w:szCs w:val="22"/>
              </w:rPr>
              <w:t xml:space="preserve">and volunteers </w:t>
            </w:r>
            <w:r w:rsidRPr="0098792D">
              <w:rPr>
                <w:rFonts w:asciiTheme="minorHAnsi" w:hAnsiTheme="minorHAnsi" w:cstheme="minorHAnsi"/>
                <w:sz w:val="22"/>
                <w:szCs w:val="22"/>
              </w:rPr>
              <w:t xml:space="preserve">are provided with </w:t>
            </w:r>
            <w:r w:rsidR="009C7899" w:rsidRPr="0098792D">
              <w:rPr>
                <w:rFonts w:asciiTheme="minorHAnsi" w:hAnsiTheme="minorHAnsi" w:cstheme="minorHAnsi"/>
                <w:i/>
                <w:iCs/>
                <w:sz w:val="22"/>
                <w:szCs w:val="22"/>
              </w:rPr>
              <w:t xml:space="preserve">at least </w:t>
            </w:r>
            <w:r w:rsidR="007403B0" w:rsidRPr="0098792D">
              <w:rPr>
                <w:rFonts w:asciiTheme="minorHAnsi" w:hAnsiTheme="minorHAnsi" w:cstheme="minorHAnsi"/>
                <w:sz w:val="22"/>
                <w:szCs w:val="22"/>
              </w:rPr>
              <w:t>Part One of KCSIE 2020 which they are expected to read and understand.</w:t>
            </w:r>
          </w:p>
          <w:p w14:paraId="0329A11A" w14:textId="6F1627AD" w:rsidR="00D610A0" w:rsidRPr="0098792D" w:rsidRDefault="00D610A0" w:rsidP="00D610A0">
            <w:pPr>
              <w:rPr>
                <w:rFonts w:asciiTheme="minorHAnsi" w:hAnsiTheme="minorHAnsi" w:cstheme="minorHAnsi"/>
                <w:bCs/>
                <w:sz w:val="22"/>
                <w:szCs w:val="22"/>
              </w:rPr>
            </w:pPr>
          </w:p>
          <w:p w14:paraId="3E334B99" w14:textId="32A75413" w:rsidR="008E0D48" w:rsidRPr="0098792D" w:rsidRDefault="0071364E" w:rsidP="0055552A">
            <w:pPr>
              <w:pStyle w:val="ListParagraph"/>
              <w:numPr>
                <w:ilvl w:val="1"/>
                <w:numId w:val="7"/>
              </w:numPr>
              <w:rPr>
                <w:rFonts w:asciiTheme="minorHAnsi" w:hAnsiTheme="minorHAnsi" w:cstheme="minorHAnsi"/>
                <w:sz w:val="22"/>
                <w:szCs w:val="22"/>
              </w:rPr>
            </w:pPr>
            <w:r>
              <w:rPr>
                <w:rFonts w:asciiTheme="minorHAnsi" w:hAnsiTheme="minorHAnsi" w:cstheme="minorHAnsi"/>
                <w:sz w:val="22"/>
                <w:szCs w:val="22"/>
              </w:rPr>
              <w:t>All s</w:t>
            </w:r>
            <w:r w:rsidR="00D610A0" w:rsidRPr="0098792D">
              <w:rPr>
                <w:rFonts w:asciiTheme="minorHAnsi" w:hAnsiTheme="minorHAnsi" w:cstheme="minorHAnsi"/>
                <w:sz w:val="22"/>
                <w:szCs w:val="22"/>
              </w:rPr>
              <w:t>taff and volunteers have received refresher safeguarding training</w:t>
            </w:r>
            <w:r w:rsidR="00001724" w:rsidRPr="0098792D">
              <w:rPr>
                <w:rFonts w:asciiTheme="minorHAnsi" w:hAnsiTheme="minorHAnsi" w:cstheme="minorHAnsi"/>
                <w:sz w:val="22"/>
                <w:szCs w:val="22"/>
              </w:rPr>
              <w:t>.</w:t>
            </w:r>
            <w:r w:rsidR="00D610A0" w:rsidRPr="0098792D">
              <w:rPr>
                <w:rFonts w:asciiTheme="minorHAnsi" w:hAnsiTheme="minorHAnsi" w:cstheme="minorHAnsi"/>
                <w:sz w:val="22"/>
                <w:szCs w:val="22"/>
              </w:rPr>
              <w:t xml:space="preserve">  This should include a reminder </w:t>
            </w:r>
            <w:r w:rsidR="00001724" w:rsidRPr="0098792D">
              <w:rPr>
                <w:rFonts w:asciiTheme="minorHAnsi" w:hAnsiTheme="minorHAnsi" w:cstheme="minorHAnsi"/>
                <w:sz w:val="22"/>
                <w:szCs w:val="22"/>
              </w:rPr>
              <w:t>o</w:t>
            </w:r>
            <w:r w:rsidR="00A73FD2" w:rsidRPr="0098792D">
              <w:rPr>
                <w:rFonts w:asciiTheme="minorHAnsi" w:hAnsiTheme="minorHAnsi" w:cstheme="minorHAnsi"/>
                <w:sz w:val="22"/>
                <w:szCs w:val="22"/>
              </w:rPr>
              <w:t>f</w:t>
            </w:r>
            <w:r w:rsidR="00001724" w:rsidRPr="0098792D">
              <w:rPr>
                <w:rFonts w:asciiTheme="minorHAnsi" w:hAnsiTheme="minorHAnsi" w:cstheme="minorHAnsi"/>
                <w:sz w:val="22"/>
                <w:szCs w:val="22"/>
              </w:rPr>
              <w:t xml:space="preserve"> the school safeguarding policies and procedures</w:t>
            </w:r>
            <w:r w:rsidR="00EE383C" w:rsidRPr="0098792D">
              <w:rPr>
                <w:rFonts w:asciiTheme="minorHAnsi" w:hAnsiTheme="minorHAnsi" w:cstheme="minorHAnsi"/>
                <w:sz w:val="22"/>
                <w:szCs w:val="22"/>
              </w:rPr>
              <w:t xml:space="preserve"> including</w:t>
            </w:r>
            <w:r w:rsidR="007C45AA" w:rsidRPr="0098792D">
              <w:rPr>
                <w:rFonts w:asciiTheme="minorHAnsi" w:hAnsiTheme="minorHAnsi" w:cstheme="minorHAnsi"/>
                <w:sz w:val="22"/>
                <w:szCs w:val="22"/>
              </w:rPr>
              <w:t xml:space="preserve"> any changes, </w:t>
            </w:r>
            <w:r w:rsidR="00001724" w:rsidRPr="0098792D">
              <w:rPr>
                <w:rFonts w:asciiTheme="minorHAnsi" w:hAnsiTheme="minorHAnsi" w:cstheme="minorHAnsi"/>
                <w:sz w:val="22"/>
                <w:szCs w:val="22"/>
              </w:rPr>
              <w:t xml:space="preserve">the </w:t>
            </w:r>
            <w:r w:rsidR="00D610A0" w:rsidRPr="0098792D">
              <w:rPr>
                <w:rFonts w:asciiTheme="minorHAnsi" w:hAnsiTheme="minorHAnsi" w:cstheme="minorHAnsi"/>
                <w:sz w:val="22"/>
                <w:szCs w:val="22"/>
              </w:rPr>
              <w:t>availability of DSLs</w:t>
            </w:r>
            <w:r w:rsidR="00001724" w:rsidRPr="0098792D">
              <w:rPr>
                <w:rFonts w:asciiTheme="minorHAnsi" w:hAnsiTheme="minorHAnsi" w:cstheme="minorHAnsi"/>
                <w:sz w:val="22"/>
                <w:szCs w:val="22"/>
              </w:rPr>
              <w:t xml:space="preserve"> thro</w:t>
            </w:r>
            <w:r w:rsidR="00A73FD2" w:rsidRPr="0098792D">
              <w:rPr>
                <w:rFonts w:asciiTheme="minorHAnsi" w:hAnsiTheme="minorHAnsi" w:cstheme="minorHAnsi"/>
                <w:sz w:val="22"/>
                <w:szCs w:val="22"/>
              </w:rPr>
              <w:t>ughout the school day</w:t>
            </w:r>
            <w:r w:rsidR="00D610A0" w:rsidRPr="0098792D">
              <w:rPr>
                <w:rFonts w:asciiTheme="minorHAnsi" w:hAnsiTheme="minorHAnsi" w:cstheme="minorHAnsi"/>
                <w:sz w:val="22"/>
                <w:szCs w:val="22"/>
              </w:rPr>
              <w:t xml:space="preserve"> and any key updates to local or national guidance</w:t>
            </w:r>
            <w:r w:rsidR="00EE383C" w:rsidRPr="0098792D">
              <w:rPr>
                <w:rFonts w:asciiTheme="minorHAnsi" w:hAnsiTheme="minorHAnsi" w:cstheme="minorHAnsi"/>
                <w:sz w:val="22"/>
                <w:szCs w:val="22"/>
              </w:rPr>
              <w:t xml:space="preserve">, </w:t>
            </w:r>
            <w:r w:rsidR="008E0D48" w:rsidRPr="0098792D">
              <w:rPr>
                <w:rFonts w:asciiTheme="minorHAnsi" w:hAnsiTheme="minorHAnsi" w:cstheme="minorHAnsi"/>
                <w:sz w:val="22"/>
                <w:szCs w:val="22"/>
              </w:rPr>
              <w:t>including knowing how to make a request for support.</w:t>
            </w:r>
          </w:p>
          <w:p w14:paraId="6F981B93" w14:textId="77777777" w:rsidR="00624424" w:rsidRPr="0098792D" w:rsidRDefault="00624424" w:rsidP="00FD784F">
            <w:pPr>
              <w:rPr>
                <w:rFonts w:asciiTheme="minorHAnsi" w:hAnsiTheme="minorHAnsi" w:cstheme="minorHAnsi"/>
                <w:sz w:val="22"/>
                <w:szCs w:val="22"/>
              </w:rPr>
            </w:pPr>
          </w:p>
          <w:p w14:paraId="50B080E6" w14:textId="387D24B1" w:rsidR="00624424" w:rsidRPr="0098792D" w:rsidRDefault="0071364E" w:rsidP="0055552A">
            <w:pPr>
              <w:pStyle w:val="ListParagraph"/>
              <w:numPr>
                <w:ilvl w:val="1"/>
                <w:numId w:val="7"/>
              </w:numPr>
              <w:rPr>
                <w:rFonts w:asciiTheme="minorHAnsi" w:hAnsiTheme="minorHAnsi" w:cstheme="minorHAnsi"/>
                <w:sz w:val="22"/>
                <w:szCs w:val="22"/>
              </w:rPr>
            </w:pPr>
            <w:r>
              <w:rPr>
                <w:rFonts w:asciiTheme="minorHAnsi" w:hAnsiTheme="minorHAnsi" w:cstheme="minorHAnsi"/>
                <w:color w:val="0B0C0C"/>
                <w:sz w:val="22"/>
                <w:szCs w:val="22"/>
                <w:lang w:eastAsia="en-GB"/>
              </w:rPr>
              <w:t>All s</w:t>
            </w:r>
            <w:r w:rsidR="00624424" w:rsidRPr="0098792D">
              <w:rPr>
                <w:rFonts w:asciiTheme="minorHAnsi" w:hAnsiTheme="minorHAnsi" w:cstheme="minorHAnsi"/>
                <w:color w:val="0B0C0C"/>
                <w:sz w:val="22"/>
                <w:szCs w:val="22"/>
                <w:lang w:eastAsia="en-GB"/>
              </w:rPr>
              <w:t xml:space="preserve">taff and volunteers working with children should be suitable to do so. This includes the recruiting of staff and maintaining a Single Central Record.  </w:t>
            </w:r>
          </w:p>
          <w:p w14:paraId="1E4DE9E6" w14:textId="77777777" w:rsidR="00624424" w:rsidRPr="0098792D" w:rsidRDefault="00624424" w:rsidP="00624424">
            <w:pPr>
              <w:pStyle w:val="ListParagraph"/>
              <w:rPr>
                <w:rFonts w:asciiTheme="minorHAnsi" w:hAnsiTheme="minorHAnsi" w:cstheme="minorHAnsi"/>
                <w:sz w:val="22"/>
                <w:szCs w:val="22"/>
              </w:rPr>
            </w:pPr>
          </w:p>
          <w:p w14:paraId="3BCD6738" w14:textId="07A39BF0" w:rsidR="00624424" w:rsidRPr="0098792D" w:rsidRDefault="00624424" w:rsidP="0055552A">
            <w:pPr>
              <w:pStyle w:val="ListParagraph"/>
              <w:numPr>
                <w:ilvl w:val="1"/>
                <w:numId w:val="7"/>
              </w:numPr>
              <w:rPr>
                <w:rFonts w:asciiTheme="minorHAnsi" w:hAnsiTheme="minorHAnsi" w:cstheme="minorHAnsi"/>
                <w:sz w:val="22"/>
                <w:szCs w:val="22"/>
              </w:rPr>
            </w:pPr>
            <w:r w:rsidRPr="0098792D">
              <w:rPr>
                <w:rFonts w:asciiTheme="minorHAnsi" w:hAnsiTheme="minorHAnsi" w:cstheme="minorHAnsi"/>
                <w:bCs/>
                <w:sz w:val="22"/>
                <w:szCs w:val="22"/>
              </w:rPr>
              <w:t>All staff and volunteers are reminded of the process to follow in the event they are concerned a member of staff or volunteer</w:t>
            </w:r>
            <w:r w:rsidRPr="0098792D">
              <w:rPr>
                <w:rFonts w:asciiTheme="minorHAnsi" w:hAnsiTheme="minorHAnsi" w:cstheme="minorHAnsi"/>
                <w:sz w:val="22"/>
                <w:szCs w:val="22"/>
              </w:rPr>
              <w:t xml:space="preserve"> would pose a risk of harm towards children, including where they have behaved or may have behaved in a way that indicates they may not be suitable to work with children</w:t>
            </w:r>
            <w:r w:rsidR="005B706C" w:rsidRPr="0098792D">
              <w:rPr>
                <w:rFonts w:asciiTheme="minorHAnsi" w:hAnsiTheme="minorHAnsi" w:cstheme="minorHAnsi"/>
                <w:sz w:val="22"/>
                <w:szCs w:val="22"/>
              </w:rPr>
              <w:t>.</w:t>
            </w:r>
          </w:p>
          <w:p w14:paraId="3FFD11C2" w14:textId="6A9F1E42" w:rsidR="00D610A0" w:rsidRPr="0098792D" w:rsidRDefault="00D610A0" w:rsidP="00D610A0">
            <w:pPr>
              <w:rPr>
                <w:rFonts w:asciiTheme="minorHAnsi" w:hAnsiTheme="minorHAnsi" w:cstheme="minorHAnsi"/>
                <w:bCs/>
                <w:sz w:val="22"/>
                <w:szCs w:val="22"/>
              </w:rPr>
            </w:pPr>
          </w:p>
          <w:p w14:paraId="41F7B66E" w14:textId="08AE3514" w:rsidR="00404DF8" w:rsidRPr="0098792D" w:rsidRDefault="0071364E" w:rsidP="00404DF8">
            <w:pPr>
              <w:pStyle w:val="ListParagraph"/>
              <w:numPr>
                <w:ilvl w:val="1"/>
                <w:numId w:val="7"/>
              </w:numPr>
              <w:rPr>
                <w:rFonts w:asciiTheme="minorHAnsi" w:hAnsiTheme="minorHAnsi" w:cstheme="minorHAnsi"/>
                <w:sz w:val="22"/>
                <w:szCs w:val="22"/>
              </w:rPr>
            </w:pPr>
            <w:r>
              <w:rPr>
                <w:rFonts w:asciiTheme="minorHAnsi" w:hAnsiTheme="minorHAnsi" w:cstheme="minorHAnsi"/>
                <w:sz w:val="22"/>
                <w:szCs w:val="22"/>
              </w:rPr>
              <w:t>All s</w:t>
            </w:r>
            <w:r w:rsidR="00D610A0" w:rsidRPr="0098792D">
              <w:rPr>
                <w:rFonts w:asciiTheme="minorHAnsi" w:hAnsiTheme="minorHAnsi" w:cstheme="minorHAnsi"/>
                <w:sz w:val="22"/>
                <w:szCs w:val="22"/>
              </w:rPr>
              <w:t>taff and volunteers are reminded of and understand the school code of conduct</w:t>
            </w:r>
            <w:r w:rsidR="00FA1620" w:rsidRPr="0098792D">
              <w:rPr>
                <w:rFonts w:asciiTheme="minorHAnsi" w:hAnsiTheme="minorHAnsi" w:cstheme="minorHAnsi"/>
                <w:sz w:val="22"/>
                <w:szCs w:val="22"/>
              </w:rPr>
              <w:t xml:space="preserve">.  DSLs </w:t>
            </w:r>
            <w:r w:rsidR="004579DB" w:rsidRPr="0098792D">
              <w:rPr>
                <w:rFonts w:asciiTheme="minorHAnsi" w:hAnsiTheme="minorHAnsi" w:cstheme="minorHAnsi"/>
                <w:sz w:val="22"/>
                <w:szCs w:val="22"/>
              </w:rPr>
              <w:t xml:space="preserve">and other leaders </w:t>
            </w:r>
            <w:r w:rsidR="00FA1620" w:rsidRPr="0098792D">
              <w:rPr>
                <w:rFonts w:asciiTheme="minorHAnsi" w:hAnsiTheme="minorHAnsi" w:cstheme="minorHAnsi"/>
                <w:sz w:val="22"/>
                <w:szCs w:val="22"/>
              </w:rPr>
              <w:t xml:space="preserve">should be mindful that some staff may have been out of the school environment for </w:t>
            </w:r>
            <w:r w:rsidR="004579DB" w:rsidRPr="0098792D">
              <w:rPr>
                <w:rFonts w:asciiTheme="minorHAnsi" w:hAnsiTheme="minorHAnsi" w:cstheme="minorHAnsi"/>
                <w:sz w:val="22"/>
                <w:szCs w:val="22"/>
              </w:rPr>
              <w:t xml:space="preserve">a significant </w:t>
            </w:r>
            <w:proofErr w:type="gramStart"/>
            <w:r w:rsidR="004579DB" w:rsidRPr="0098792D">
              <w:rPr>
                <w:rFonts w:asciiTheme="minorHAnsi" w:hAnsiTheme="minorHAnsi" w:cstheme="minorHAnsi"/>
                <w:sz w:val="22"/>
                <w:szCs w:val="22"/>
              </w:rPr>
              <w:t>period of time</w:t>
            </w:r>
            <w:proofErr w:type="gramEnd"/>
            <w:r w:rsidR="004579DB" w:rsidRPr="0098792D">
              <w:rPr>
                <w:rFonts w:asciiTheme="minorHAnsi" w:hAnsiTheme="minorHAnsi" w:cstheme="minorHAnsi"/>
                <w:sz w:val="22"/>
                <w:szCs w:val="22"/>
              </w:rPr>
              <w:t xml:space="preserve"> </w:t>
            </w:r>
            <w:r w:rsidR="00357C9C" w:rsidRPr="0098792D">
              <w:rPr>
                <w:rFonts w:asciiTheme="minorHAnsi" w:hAnsiTheme="minorHAnsi" w:cstheme="minorHAnsi"/>
                <w:sz w:val="22"/>
                <w:szCs w:val="22"/>
              </w:rPr>
              <w:t xml:space="preserve">so may </w:t>
            </w:r>
            <w:r w:rsidR="00913FFB" w:rsidRPr="0098792D">
              <w:rPr>
                <w:rFonts w:asciiTheme="minorHAnsi" w:hAnsiTheme="minorHAnsi" w:cstheme="minorHAnsi"/>
                <w:sz w:val="22"/>
                <w:szCs w:val="22"/>
              </w:rPr>
              <w:t>need to be reminded of</w:t>
            </w:r>
            <w:r w:rsidR="00357C9C" w:rsidRPr="0098792D">
              <w:rPr>
                <w:rFonts w:asciiTheme="minorHAnsi" w:hAnsiTheme="minorHAnsi" w:cstheme="minorHAnsi"/>
                <w:sz w:val="22"/>
                <w:szCs w:val="22"/>
              </w:rPr>
              <w:t xml:space="preserve"> expected behaviour such as </w:t>
            </w:r>
            <w:r w:rsidR="00913FFB" w:rsidRPr="0098792D">
              <w:rPr>
                <w:rFonts w:asciiTheme="minorHAnsi" w:hAnsiTheme="minorHAnsi" w:cstheme="minorHAnsi"/>
                <w:sz w:val="22"/>
                <w:szCs w:val="22"/>
              </w:rPr>
              <w:t xml:space="preserve">the </w:t>
            </w:r>
            <w:r w:rsidR="00357C9C" w:rsidRPr="0098792D">
              <w:rPr>
                <w:rFonts w:asciiTheme="minorHAnsi" w:hAnsiTheme="minorHAnsi" w:cstheme="minorHAnsi"/>
                <w:sz w:val="22"/>
                <w:szCs w:val="22"/>
              </w:rPr>
              <w:t>use of language</w:t>
            </w:r>
            <w:r w:rsidR="00913FFB" w:rsidRPr="0098792D">
              <w:rPr>
                <w:rFonts w:asciiTheme="minorHAnsi" w:hAnsiTheme="minorHAnsi" w:cstheme="minorHAnsi"/>
                <w:sz w:val="22"/>
                <w:szCs w:val="22"/>
              </w:rPr>
              <w:t>.</w:t>
            </w:r>
            <w:r w:rsidR="00F32174" w:rsidRPr="0098792D">
              <w:rPr>
                <w:rFonts w:asciiTheme="minorHAnsi" w:hAnsiTheme="minorHAnsi" w:cstheme="minorHAnsi"/>
                <w:sz w:val="22"/>
                <w:szCs w:val="22"/>
              </w:rPr>
              <w:t xml:space="preserve">   Staff should also be reminded of/made aware of school expectations in relation to</w:t>
            </w:r>
            <w:r w:rsidR="00D610A0" w:rsidRPr="0098792D">
              <w:rPr>
                <w:rFonts w:asciiTheme="minorHAnsi" w:hAnsiTheme="minorHAnsi" w:cstheme="minorHAnsi"/>
                <w:sz w:val="22"/>
                <w:szCs w:val="22"/>
              </w:rPr>
              <w:t xml:space="preserve"> related to health and safety e.g. social distancing and intimate care</w:t>
            </w:r>
            <w:r>
              <w:rPr>
                <w:rFonts w:asciiTheme="minorHAnsi" w:hAnsiTheme="minorHAnsi" w:cstheme="minorHAnsi"/>
                <w:sz w:val="22"/>
                <w:szCs w:val="22"/>
              </w:rPr>
              <w:t>.</w:t>
            </w:r>
          </w:p>
          <w:p w14:paraId="571E64D0" w14:textId="77777777" w:rsidR="00404DF8" w:rsidRPr="0098792D" w:rsidRDefault="00404DF8" w:rsidP="00404DF8">
            <w:pPr>
              <w:pStyle w:val="ListParagraph"/>
              <w:rPr>
                <w:rFonts w:asciiTheme="minorHAnsi" w:hAnsiTheme="minorHAnsi" w:cstheme="minorHAnsi"/>
                <w:b/>
                <w:bCs/>
                <w:sz w:val="22"/>
                <w:szCs w:val="22"/>
              </w:rPr>
            </w:pPr>
          </w:p>
          <w:p w14:paraId="2029A296" w14:textId="1C4834B8" w:rsidR="0055552A" w:rsidRPr="0098792D" w:rsidRDefault="00A42F11" w:rsidP="00404DF8">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rPr>
              <w:t xml:space="preserve">Schools are </w:t>
            </w:r>
            <w:r w:rsidR="00D94671" w:rsidRPr="0098792D">
              <w:rPr>
                <w:rFonts w:asciiTheme="minorHAnsi" w:hAnsiTheme="minorHAnsi" w:cstheme="minorHAnsi"/>
                <w:sz w:val="22"/>
                <w:szCs w:val="22"/>
              </w:rPr>
              <w:t xml:space="preserve">clear on their responsibilities </w:t>
            </w:r>
            <w:r w:rsidR="00F11731" w:rsidRPr="0098792D">
              <w:rPr>
                <w:rFonts w:asciiTheme="minorHAnsi" w:hAnsiTheme="minorHAnsi" w:cstheme="minorHAnsi"/>
                <w:sz w:val="22"/>
                <w:szCs w:val="22"/>
              </w:rPr>
              <w:t>under GDPR</w:t>
            </w:r>
            <w:r w:rsidR="008000F7" w:rsidRPr="0098792D">
              <w:rPr>
                <w:rFonts w:asciiTheme="minorHAnsi" w:hAnsiTheme="minorHAnsi" w:cstheme="minorHAnsi"/>
                <w:sz w:val="22"/>
                <w:szCs w:val="22"/>
              </w:rPr>
              <w:t xml:space="preserve">, including </w:t>
            </w:r>
            <w:r w:rsidR="00A82F29" w:rsidRPr="0098792D">
              <w:rPr>
                <w:rFonts w:asciiTheme="minorHAnsi" w:hAnsiTheme="minorHAnsi" w:cstheme="minorHAnsi"/>
                <w:sz w:val="22"/>
                <w:szCs w:val="22"/>
              </w:rPr>
              <w:t>when to share information</w:t>
            </w:r>
            <w:r w:rsidR="0071364E">
              <w:rPr>
                <w:rFonts w:asciiTheme="minorHAnsi" w:hAnsiTheme="minorHAnsi" w:cstheme="minorHAnsi"/>
                <w:sz w:val="22"/>
                <w:szCs w:val="22"/>
              </w:rPr>
              <w:t>.</w:t>
            </w:r>
          </w:p>
          <w:p w14:paraId="72B8C95B" w14:textId="16BF4300" w:rsidR="0055552A" w:rsidRPr="0098792D" w:rsidRDefault="0055552A" w:rsidP="00404DF8">
            <w:pPr>
              <w:pStyle w:val="ListParagraph"/>
              <w:ind w:left="1080"/>
              <w:rPr>
                <w:rFonts w:asciiTheme="minorHAnsi" w:hAnsiTheme="minorHAnsi" w:cstheme="minorHAnsi"/>
                <w:sz w:val="22"/>
                <w:szCs w:val="22"/>
              </w:rPr>
            </w:pPr>
          </w:p>
        </w:tc>
        <w:tc>
          <w:tcPr>
            <w:tcW w:w="1209" w:type="dxa"/>
          </w:tcPr>
          <w:p w14:paraId="3611AB2F" w14:textId="77777777" w:rsidR="00805D9A" w:rsidRPr="0098792D" w:rsidRDefault="00805D9A">
            <w:pPr>
              <w:rPr>
                <w:rFonts w:asciiTheme="minorHAnsi" w:hAnsiTheme="minorHAnsi" w:cstheme="minorHAnsi"/>
                <w:b/>
                <w:sz w:val="22"/>
                <w:szCs w:val="22"/>
              </w:rPr>
            </w:pPr>
          </w:p>
        </w:tc>
        <w:tc>
          <w:tcPr>
            <w:tcW w:w="2127" w:type="dxa"/>
          </w:tcPr>
          <w:p w14:paraId="65F8D18B" w14:textId="77777777" w:rsidR="00130384" w:rsidRPr="0098792D" w:rsidRDefault="00130384" w:rsidP="00BB2BD3">
            <w:pPr>
              <w:rPr>
                <w:rFonts w:asciiTheme="minorHAnsi" w:hAnsiTheme="minorHAnsi" w:cstheme="minorHAnsi"/>
                <w:sz w:val="22"/>
                <w:szCs w:val="22"/>
              </w:rPr>
            </w:pPr>
          </w:p>
          <w:p w14:paraId="1FD75404" w14:textId="3376906F" w:rsidR="00DC1529" w:rsidRPr="0098792D" w:rsidRDefault="00DC1529" w:rsidP="00BB2BD3">
            <w:pPr>
              <w:rPr>
                <w:rFonts w:asciiTheme="minorHAnsi" w:hAnsiTheme="minorHAnsi" w:cstheme="minorHAnsi"/>
                <w:i/>
                <w:iCs/>
                <w:sz w:val="22"/>
                <w:szCs w:val="22"/>
              </w:rPr>
            </w:pPr>
            <w:r w:rsidRPr="0098792D">
              <w:rPr>
                <w:rFonts w:asciiTheme="minorHAnsi" w:hAnsiTheme="minorHAnsi" w:cstheme="minorHAnsi"/>
                <w:i/>
                <w:iCs/>
                <w:sz w:val="22"/>
                <w:szCs w:val="22"/>
              </w:rPr>
              <w:t xml:space="preserve">Key changes </w:t>
            </w:r>
            <w:r w:rsidR="00B57D3D">
              <w:rPr>
                <w:rFonts w:asciiTheme="minorHAnsi" w:hAnsiTheme="minorHAnsi" w:cstheme="minorHAnsi"/>
                <w:i/>
                <w:iCs/>
                <w:sz w:val="22"/>
                <w:szCs w:val="22"/>
              </w:rPr>
              <w:t>-</w:t>
            </w:r>
          </w:p>
          <w:bookmarkStart w:id="0" w:name="_MON_1655300058"/>
          <w:bookmarkEnd w:id="0"/>
          <w:p w14:paraId="16B4D94C" w14:textId="7558AD2F" w:rsidR="00737059" w:rsidRPr="0098792D" w:rsidRDefault="00737059" w:rsidP="00BB2BD3">
            <w:pPr>
              <w:rPr>
                <w:rFonts w:asciiTheme="minorHAnsi" w:hAnsiTheme="minorHAnsi" w:cstheme="minorHAnsi"/>
                <w:sz w:val="22"/>
                <w:szCs w:val="22"/>
              </w:rPr>
            </w:pPr>
            <w:r w:rsidRPr="0098792D">
              <w:rPr>
                <w:rFonts w:asciiTheme="minorHAnsi" w:hAnsiTheme="minorHAnsi" w:cstheme="minorHAnsi"/>
                <w:sz w:val="22"/>
                <w:szCs w:val="22"/>
              </w:rPr>
              <w:object w:dxaOrig="1510" w:dyaOrig="989" w14:anchorId="2612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2pt" o:ole="">
                  <v:imagedata r:id="rId14" o:title=""/>
                </v:shape>
                <o:OLEObject Type="Embed" ProgID="Word.Document.12" ShapeID="_x0000_i1025" DrawAspect="Icon" ObjectID="_1655900436" r:id="rId15">
                  <o:FieldCodes>\s</o:FieldCodes>
                </o:OLEObject>
              </w:object>
            </w:r>
          </w:p>
          <w:p w14:paraId="313FC759" w14:textId="77777777" w:rsidR="00737059" w:rsidRPr="0098792D" w:rsidRDefault="00737059" w:rsidP="00BB2BD3">
            <w:pPr>
              <w:rPr>
                <w:rFonts w:asciiTheme="minorHAnsi" w:hAnsiTheme="minorHAnsi" w:cstheme="minorHAnsi"/>
                <w:i/>
                <w:iCs/>
                <w:sz w:val="22"/>
                <w:szCs w:val="22"/>
              </w:rPr>
            </w:pPr>
          </w:p>
          <w:p w14:paraId="07368051" w14:textId="6F2F609B" w:rsidR="00BB2BD3" w:rsidRPr="0098792D" w:rsidRDefault="00BB2BD3" w:rsidP="00BB2BD3">
            <w:pPr>
              <w:rPr>
                <w:rStyle w:val="Hyperlink"/>
                <w:rFonts w:asciiTheme="minorHAnsi" w:hAnsiTheme="minorHAnsi" w:cstheme="minorHAnsi"/>
                <w:i/>
                <w:iCs/>
                <w:sz w:val="22"/>
                <w:szCs w:val="22"/>
              </w:rPr>
            </w:pPr>
            <w:r w:rsidRPr="0098792D">
              <w:rPr>
                <w:rFonts w:asciiTheme="minorHAnsi" w:hAnsiTheme="minorHAnsi" w:cstheme="minorHAnsi"/>
                <w:i/>
                <w:iCs/>
                <w:sz w:val="22"/>
                <w:szCs w:val="22"/>
              </w:rPr>
              <w:t>Exemplar policies</w:t>
            </w:r>
            <w:r w:rsidR="00464818" w:rsidRPr="0098792D">
              <w:rPr>
                <w:rFonts w:asciiTheme="minorHAnsi" w:hAnsiTheme="minorHAnsi" w:cstheme="minorHAnsi"/>
                <w:i/>
                <w:iCs/>
                <w:sz w:val="22"/>
                <w:szCs w:val="22"/>
              </w:rPr>
              <w:t xml:space="preserve"> and Child Protection newsletters</w:t>
            </w:r>
            <w:r w:rsidRPr="0098792D">
              <w:rPr>
                <w:rFonts w:asciiTheme="minorHAnsi" w:hAnsiTheme="minorHAnsi" w:cstheme="minorHAnsi"/>
                <w:i/>
                <w:iCs/>
                <w:sz w:val="22"/>
                <w:szCs w:val="22"/>
              </w:rPr>
              <w:t xml:space="preserve"> available on </w:t>
            </w:r>
            <w:hyperlink r:id="rId16" w:history="1">
              <w:r w:rsidRPr="0098792D">
                <w:rPr>
                  <w:rStyle w:val="Hyperlink"/>
                  <w:rFonts w:asciiTheme="minorHAnsi" w:hAnsiTheme="minorHAnsi" w:cstheme="minorHAnsi"/>
                  <w:i/>
                  <w:iCs/>
                  <w:sz w:val="22"/>
                  <w:szCs w:val="22"/>
                </w:rPr>
                <w:t>KELSI</w:t>
              </w:r>
            </w:hyperlink>
          </w:p>
          <w:p w14:paraId="5EF8EA73" w14:textId="77777777" w:rsidR="00130384" w:rsidRPr="0098792D" w:rsidRDefault="00130384" w:rsidP="00BB2BD3">
            <w:pPr>
              <w:rPr>
                <w:rStyle w:val="Hyperlink"/>
                <w:rFonts w:asciiTheme="minorHAnsi" w:hAnsiTheme="minorHAnsi" w:cstheme="minorHAnsi"/>
                <w:i/>
                <w:iCs/>
                <w:sz w:val="22"/>
                <w:szCs w:val="22"/>
              </w:rPr>
            </w:pPr>
          </w:p>
          <w:p w14:paraId="59590EF2" w14:textId="076A4B80" w:rsidR="00130384" w:rsidRPr="0098792D" w:rsidRDefault="00130384" w:rsidP="00BB2BD3">
            <w:pPr>
              <w:rPr>
                <w:rFonts w:asciiTheme="minorHAnsi" w:hAnsiTheme="minorHAnsi" w:cstheme="minorHAnsi"/>
                <w:i/>
                <w:iCs/>
                <w:sz w:val="22"/>
                <w:szCs w:val="22"/>
              </w:rPr>
            </w:pPr>
            <w:r w:rsidRPr="0098792D">
              <w:rPr>
                <w:rFonts w:asciiTheme="minorHAnsi" w:hAnsiTheme="minorHAnsi" w:cstheme="minorHAnsi"/>
                <w:i/>
                <w:iCs/>
                <w:sz w:val="22"/>
                <w:szCs w:val="22"/>
              </w:rPr>
              <w:t>Training -</w:t>
            </w:r>
            <w:r w:rsidRPr="0098792D">
              <w:rPr>
                <w:rFonts w:asciiTheme="minorHAnsi" w:hAnsiTheme="minorHAnsi" w:cstheme="minorHAnsi"/>
                <w:sz w:val="22"/>
                <w:szCs w:val="22"/>
              </w:rPr>
              <w:t xml:space="preserve"> </w:t>
            </w:r>
            <w:hyperlink r:id="rId17" w:history="1">
              <w:r w:rsidRPr="0098792D">
                <w:rPr>
                  <w:rStyle w:val="Hyperlink"/>
                  <w:rFonts w:asciiTheme="minorHAnsi" w:hAnsiTheme="minorHAnsi" w:cstheme="minorHAnsi"/>
                  <w:i/>
                  <w:iCs/>
                  <w:sz w:val="22"/>
                  <w:szCs w:val="22"/>
                </w:rPr>
                <w:t>https://cpdonline.theeducationpeople.org/cpd/default.asp?sid=</w:t>
              </w:r>
            </w:hyperlink>
            <w:r w:rsidRPr="0098792D">
              <w:rPr>
                <w:rFonts w:asciiTheme="minorHAnsi" w:hAnsiTheme="minorHAnsi" w:cstheme="minorHAnsi"/>
                <w:i/>
                <w:iCs/>
                <w:sz w:val="22"/>
                <w:szCs w:val="22"/>
              </w:rPr>
              <w:t xml:space="preserve"> </w:t>
            </w:r>
          </w:p>
          <w:p w14:paraId="437A9280" w14:textId="77777777" w:rsidR="00D610A0" w:rsidRPr="0098792D" w:rsidRDefault="00D610A0" w:rsidP="0F23C8B2">
            <w:pPr>
              <w:rPr>
                <w:rFonts w:asciiTheme="minorHAnsi" w:hAnsiTheme="minorHAnsi" w:cstheme="minorHAnsi"/>
                <w:i/>
                <w:iCs/>
                <w:sz w:val="22"/>
                <w:szCs w:val="22"/>
              </w:rPr>
            </w:pPr>
          </w:p>
          <w:p w14:paraId="516B9FA4" w14:textId="77777777" w:rsidR="00472086" w:rsidRPr="0098792D" w:rsidRDefault="00472086" w:rsidP="0F23C8B2">
            <w:pPr>
              <w:rPr>
                <w:rFonts w:asciiTheme="minorHAnsi" w:hAnsiTheme="minorHAnsi" w:cstheme="minorHAnsi"/>
                <w:i/>
                <w:iCs/>
                <w:sz w:val="22"/>
                <w:szCs w:val="22"/>
              </w:rPr>
            </w:pPr>
          </w:p>
          <w:p w14:paraId="3A674D4F" w14:textId="69839563" w:rsidR="0013709A" w:rsidRPr="0098792D" w:rsidRDefault="001A1D30" w:rsidP="00D610A0">
            <w:pPr>
              <w:rPr>
                <w:rFonts w:asciiTheme="minorHAnsi" w:hAnsiTheme="minorHAnsi" w:cstheme="minorHAnsi"/>
                <w:i/>
                <w:iCs/>
                <w:sz w:val="22"/>
                <w:szCs w:val="22"/>
              </w:rPr>
            </w:pPr>
            <w:r w:rsidRPr="0098792D">
              <w:rPr>
                <w:rFonts w:asciiTheme="minorHAnsi" w:hAnsiTheme="minorHAnsi" w:cstheme="minorHAnsi"/>
                <w:i/>
                <w:iCs/>
                <w:sz w:val="22"/>
                <w:szCs w:val="22"/>
              </w:rPr>
              <w:t>Data protection</w:t>
            </w:r>
            <w:r w:rsidR="00432B72" w:rsidRPr="0098792D">
              <w:rPr>
                <w:rFonts w:asciiTheme="minorHAnsi" w:hAnsiTheme="minorHAnsi" w:cstheme="minorHAnsi"/>
                <w:i/>
                <w:iCs/>
                <w:sz w:val="22"/>
                <w:szCs w:val="22"/>
              </w:rPr>
              <w:t xml:space="preserve"> – DfE </w:t>
            </w:r>
            <w:hyperlink r:id="rId18" w:history="1">
              <w:r w:rsidRPr="0098792D">
                <w:rPr>
                  <w:rStyle w:val="Hyperlink"/>
                  <w:rFonts w:asciiTheme="minorHAnsi" w:hAnsiTheme="minorHAnsi" w:cstheme="minorHAnsi"/>
                  <w:i/>
                  <w:iCs/>
                  <w:sz w:val="22"/>
                  <w:szCs w:val="22"/>
                </w:rPr>
                <w:t>toolkit for schools</w:t>
              </w:r>
            </w:hyperlink>
            <w:r w:rsidRPr="0098792D">
              <w:rPr>
                <w:rFonts w:asciiTheme="minorHAnsi" w:hAnsiTheme="minorHAnsi" w:cstheme="minorHAnsi"/>
                <w:i/>
                <w:iCs/>
                <w:sz w:val="22"/>
                <w:szCs w:val="22"/>
              </w:rPr>
              <w:t xml:space="preserve"> </w:t>
            </w:r>
          </w:p>
          <w:p w14:paraId="17AEFC08" w14:textId="77777777" w:rsidR="001A1D30" w:rsidRPr="0098792D" w:rsidRDefault="001A1D30" w:rsidP="00D610A0">
            <w:pPr>
              <w:rPr>
                <w:rFonts w:asciiTheme="minorHAnsi" w:hAnsiTheme="minorHAnsi" w:cstheme="minorHAnsi"/>
                <w:i/>
                <w:iCs/>
                <w:sz w:val="22"/>
                <w:szCs w:val="22"/>
              </w:rPr>
            </w:pPr>
          </w:p>
          <w:p w14:paraId="2DC5F9F7" w14:textId="54097E79" w:rsidR="0BDCF802" w:rsidRPr="0098792D" w:rsidRDefault="00D87CA9" w:rsidP="00D610A0">
            <w:pPr>
              <w:rPr>
                <w:rFonts w:asciiTheme="minorHAnsi" w:hAnsiTheme="minorHAnsi" w:cstheme="minorHAnsi"/>
                <w:i/>
                <w:iCs/>
                <w:color w:val="FF0000"/>
                <w:sz w:val="22"/>
                <w:szCs w:val="22"/>
              </w:rPr>
            </w:pPr>
            <w:r w:rsidRPr="00D87CA9">
              <w:rPr>
                <w:rFonts w:asciiTheme="minorHAnsi" w:hAnsiTheme="minorHAnsi" w:cstheme="minorHAnsi"/>
                <w:i/>
                <w:iCs/>
                <w:sz w:val="22"/>
                <w:szCs w:val="22"/>
              </w:rPr>
              <w:t xml:space="preserve">Refer also to Operational Guidance </w:t>
            </w:r>
          </w:p>
        </w:tc>
      </w:tr>
    </w:tbl>
    <w:p w14:paraId="7064FBED" w14:textId="77777777" w:rsidR="000B1AB1" w:rsidRDefault="000B1AB1">
      <w:pPr>
        <w:rPr>
          <w:rFonts w:asciiTheme="minorHAnsi" w:hAnsiTheme="minorHAnsi" w:cstheme="minorHAnsi"/>
          <w:b/>
          <w:sz w:val="22"/>
          <w:szCs w:val="22"/>
        </w:rPr>
      </w:pPr>
    </w:p>
    <w:p w14:paraId="363041B3" w14:textId="77777777" w:rsidR="00B57D3D" w:rsidRDefault="00B57D3D">
      <w:pPr>
        <w:rPr>
          <w:rFonts w:asciiTheme="minorHAnsi" w:hAnsiTheme="minorHAnsi" w:cstheme="minorHAnsi"/>
          <w:b/>
          <w:sz w:val="22"/>
          <w:szCs w:val="22"/>
        </w:rPr>
      </w:pPr>
    </w:p>
    <w:p w14:paraId="4EC2ED9A" w14:textId="77777777" w:rsidR="00B57D3D" w:rsidRDefault="00B57D3D">
      <w:pPr>
        <w:rPr>
          <w:rFonts w:asciiTheme="minorHAnsi" w:hAnsiTheme="minorHAnsi" w:cstheme="minorHAnsi"/>
          <w:b/>
          <w:sz w:val="22"/>
          <w:szCs w:val="22"/>
        </w:rPr>
      </w:pPr>
    </w:p>
    <w:p w14:paraId="5FC9FA6C" w14:textId="77777777" w:rsidR="00B57D3D" w:rsidRDefault="00B57D3D">
      <w:pPr>
        <w:rPr>
          <w:rFonts w:asciiTheme="minorHAnsi" w:hAnsiTheme="minorHAnsi" w:cstheme="minorHAnsi"/>
          <w:b/>
          <w:sz w:val="22"/>
          <w:szCs w:val="22"/>
        </w:rPr>
      </w:pPr>
    </w:p>
    <w:p w14:paraId="00BA3136" w14:textId="77777777" w:rsidR="00A6117E" w:rsidRPr="0098792D" w:rsidRDefault="00A6117E">
      <w:pPr>
        <w:rPr>
          <w:rFonts w:asciiTheme="minorHAnsi" w:hAnsiTheme="minorHAnsi" w:cstheme="minorHAnsi"/>
          <w:b/>
          <w:sz w:val="22"/>
          <w:szCs w:val="22"/>
        </w:rPr>
      </w:pPr>
    </w:p>
    <w:tbl>
      <w:tblPr>
        <w:tblStyle w:val="TableGrid"/>
        <w:tblW w:w="15559" w:type="dxa"/>
        <w:tblLayout w:type="fixed"/>
        <w:tblLook w:val="04A0" w:firstRow="1" w:lastRow="0" w:firstColumn="1" w:lastColumn="0" w:noHBand="0" w:noVBand="1"/>
      </w:tblPr>
      <w:tblGrid>
        <w:gridCol w:w="11985"/>
        <w:gridCol w:w="30"/>
        <w:gridCol w:w="1134"/>
        <w:gridCol w:w="2410"/>
      </w:tblGrid>
      <w:tr w:rsidR="008C7E03" w:rsidRPr="0098792D" w14:paraId="76D59F1F" w14:textId="77777777" w:rsidTr="008B0BC4">
        <w:tc>
          <w:tcPr>
            <w:tcW w:w="12015" w:type="dxa"/>
            <w:gridSpan w:val="2"/>
            <w:shd w:val="clear" w:color="auto" w:fill="auto"/>
            <w:vAlign w:val="center"/>
          </w:tcPr>
          <w:p w14:paraId="6015738F" w14:textId="77777777" w:rsidR="00590CF7" w:rsidRDefault="00590CF7" w:rsidP="00551192">
            <w:pPr>
              <w:jc w:val="center"/>
              <w:rPr>
                <w:rFonts w:asciiTheme="minorHAnsi" w:hAnsiTheme="minorHAnsi" w:cstheme="minorHAnsi"/>
                <w:b/>
                <w:sz w:val="22"/>
                <w:szCs w:val="22"/>
              </w:rPr>
            </w:pPr>
          </w:p>
          <w:p w14:paraId="674623E4" w14:textId="26E2A660" w:rsidR="008C7E03" w:rsidRDefault="00551192" w:rsidP="00551192">
            <w:pPr>
              <w:jc w:val="center"/>
              <w:rPr>
                <w:rFonts w:asciiTheme="minorHAnsi" w:hAnsiTheme="minorHAnsi" w:cstheme="minorHAnsi"/>
                <w:b/>
                <w:sz w:val="22"/>
                <w:szCs w:val="22"/>
              </w:rPr>
            </w:pPr>
            <w:r>
              <w:rPr>
                <w:rFonts w:asciiTheme="minorHAnsi" w:hAnsiTheme="minorHAnsi" w:cstheme="minorHAnsi"/>
                <w:b/>
                <w:sz w:val="22"/>
                <w:szCs w:val="22"/>
              </w:rPr>
              <w:t>Requirement</w:t>
            </w:r>
            <w:r w:rsidR="00C835DE">
              <w:rPr>
                <w:rFonts w:asciiTheme="minorHAnsi" w:hAnsiTheme="minorHAnsi" w:cstheme="minorHAnsi"/>
                <w:b/>
                <w:sz w:val="22"/>
                <w:szCs w:val="22"/>
              </w:rPr>
              <w:t xml:space="preserve"> </w:t>
            </w:r>
          </w:p>
          <w:p w14:paraId="228B4CE4" w14:textId="7B7F8CB6" w:rsidR="00590CF7" w:rsidRPr="008B0BC4" w:rsidRDefault="00590CF7" w:rsidP="00551192">
            <w:pPr>
              <w:jc w:val="center"/>
              <w:rPr>
                <w:rFonts w:asciiTheme="minorHAnsi" w:hAnsiTheme="minorHAnsi" w:cstheme="minorHAnsi"/>
                <w:b/>
                <w:sz w:val="22"/>
                <w:szCs w:val="22"/>
              </w:rPr>
            </w:pPr>
          </w:p>
        </w:tc>
        <w:tc>
          <w:tcPr>
            <w:tcW w:w="1134" w:type="dxa"/>
            <w:shd w:val="clear" w:color="auto" w:fill="auto"/>
            <w:vAlign w:val="center"/>
          </w:tcPr>
          <w:p w14:paraId="55118864" w14:textId="54AF9941" w:rsidR="008C7E03" w:rsidRPr="00E624B0" w:rsidRDefault="00E624B0" w:rsidP="00E624B0">
            <w:pPr>
              <w:jc w:val="center"/>
              <w:rPr>
                <w:rFonts w:asciiTheme="minorHAnsi" w:hAnsiTheme="minorHAnsi" w:cstheme="minorHAnsi"/>
                <w:b/>
                <w:sz w:val="22"/>
                <w:szCs w:val="22"/>
              </w:rPr>
            </w:pPr>
            <w:r>
              <w:rPr>
                <w:rFonts w:asciiTheme="minorHAnsi" w:hAnsiTheme="minorHAnsi" w:cstheme="minorHAnsi"/>
                <w:b/>
                <w:sz w:val="22"/>
                <w:szCs w:val="22"/>
              </w:rPr>
              <w:t>Yes/No</w:t>
            </w:r>
          </w:p>
        </w:tc>
        <w:tc>
          <w:tcPr>
            <w:tcW w:w="2410" w:type="dxa"/>
            <w:shd w:val="clear" w:color="auto" w:fill="auto"/>
            <w:vAlign w:val="center"/>
          </w:tcPr>
          <w:p w14:paraId="2D0D6B2E" w14:textId="33AD4759" w:rsidR="008C7E03" w:rsidRPr="00E624B0" w:rsidRDefault="00E624B0" w:rsidP="00E624B0">
            <w:pPr>
              <w:jc w:val="center"/>
              <w:rPr>
                <w:rFonts w:asciiTheme="minorHAnsi" w:hAnsiTheme="minorHAnsi" w:cstheme="minorHAnsi"/>
                <w:b/>
                <w:sz w:val="22"/>
                <w:szCs w:val="22"/>
              </w:rPr>
            </w:pPr>
            <w:r>
              <w:rPr>
                <w:rFonts w:asciiTheme="minorHAnsi" w:hAnsiTheme="minorHAnsi" w:cstheme="minorHAnsi"/>
                <w:b/>
                <w:sz w:val="22"/>
                <w:szCs w:val="22"/>
              </w:rPr>
              <w:t>Resources</w:t>
            </w:r>
          </w:p>
        </w:tc>
      </w:tr>
      <w:tr w:rsidR="002D45F1" w:rsidRPr="0098792D" w14:paraId="12A825A0" w14:textId="77777777" w:rsidTr="1FFF966E">
        <w:tc>
          <w:tcPr>
            <w:tcW w:w="15559" w:type="dxa"/>
            <w:gridSpan w:val="4"/>
            <w:shd w:val="clear" w:color="auto" w:fill="auto"/>
            <w:vAlign w:val="center"/>
          </w:tcPr>
          <w:p w14:paraId="6565EFA9" w14:textId="50B37CC9" w:rsidR="002D45F1" w:rsidRPr="00A6117E" w:rsidRDefault="002D45F1" w:rsidP="000B1AB1">
            <w:pPr>
              <w:rPr>
                <w:rFonts w:asciiTheme="minorHAnsi" w:hAnsiTheme="minorHAnsi" w:cstheme="minorHAnsi"/>
                <w:b/>
                <w:i/>
                <w:iCs/>
                <w:sz w:val="22"/>
                <w:szCs w:val="22"/>
              </w:rPr>
            </w:pPr>
            <w:r w:rsidRPr="00A6117E">
              <w:rPr>
                <w:rFonts w:asciiTheme="minorHAnsi" w:hAnsiTheme="minorHAnsi" w:cstheme="minorHAnsi"/>
                <w:b/>
                <w:i/>
                <w:iCs/>
                <w:sz w:val="22"/>
                <w:szCs w:val="22"/>
              </w:rPr>
              <w:t xml:space="preserve">Designated Safeguarding Lead </w:t>
            </w:r>
            <w:r w:rsidR="00371843" w:rsidRPr="00A6117E">
              <w:rPr>
                <w:rFonts w:asciiTheme="minorHAnsi" w:hAnsiTheme="minorHAnsi" w:cstheme="minorHAnsi"/>
                <w:b/>
                <w:i/>
                <w:iCs/>
                <w:sz w:val="22"/>
                <w:szCs w:val="22"/>
              </w:rPr>
              <w:t xml:space="preserve">(and deputies) </w:t>
            </w:r>
            <w:r w:rsidR="008556A5" w:rsidRPr="00A6117E">
              <w:rPr>
                <w:rFonts w:asciiTheme="minorHAnsi" w:hAnsiTheme="minorHAnsi" w:cstheme="minorHAnsi"/>
                <w:b/>
                <w:i/>
                <w:iCs/>
                <w:sz w:val="22"/>
                <w:szCs w:val="22"/>
              </w:rPr>
              <w:t>responsibilities</w:t>
            </w:r>
            <w:r w:rsidR="00D95AB1" w:rsidRPr="00A6117E">
              <w:rPr>
                <w:rFonts w:asciiTheme="minorHAnsi" w:hAnsiTheme="minorHAnsi" w:cstheme="minorHAnsi"/>
                <w:b/>
                <w:i/>
                <w:iCs/>
                <w:sz w:val="22"/>
                <w:szCs w:val="22"/>
              </w:rPr>
              <w:t xml:space="preserve"> </w:t>
            </w:r>
          </w:p>
        </w:tc>
      </w:tr>
      <w:tr w:rsidR="00B06B41" w:rsidRPr="0098792D" w14:paraId="7B4DA333" w14:textId="77777777" w:rsidTr="001D1A7C">
        <w:tc>
          <w:tcPr>
            <w:tcW w:w="11985" w:type="dxa"/>
          </w:tcPr>
          <w:p w14:paraId="3D85174F" w14:textId="77777777" w:rsidR="0055458D" w:rsidRPr="0098792D" w:rsidRDefault="0055458D" w:rsidP="0055458D">
            <w:pPr>
              <w:rPr>
                <w:rFonts w:asciiTheme="minorHAnsi" w:hAnsiTheme="minorHAnsi" w:cstheme="minorHAnsi"/>
                <w:sz w:val="22"/>
                <w:szCs w:val="22"/>
              </w:rPr>
            </w:pPr>
          </w:p>
          <w:p w14:paraId="6522FC1B" w14:textId="2498172E" w:rsidR="004127A7" w:rsidRPr="0098792D" w:rsidRDefault="004127A7" w:rsidP="004127A7">
            <w:pPr>
              <w:pStyle w:val="ListParagraph"/>
              <w:numPr>
                <w:ilvl w:val="1"/>
                <w:numId w:val="7"/>
              </w:numPr>
              <w:rPr>
                <w:rFonts w:asciiTheme="minorHAnsi" w:hAnsiTheme="minorHAnsi" w:cstheme="minorHAnsi"/>
                <w:bCs/>
                <w:sz w:val="22"/>
                <w:szCs w:val="22"/>
              </w:rPr>
            </w:pPr>
            <w:r w:rsidRPr="0098792D">
              <w:rPr>
                <w:rFonts w:asciiTheme="minorHAnsi" w:hAnsiTheme="minorHAnsi" w:cstheme="minorHAnsi"/>
                <w:bCs/>
                <w:sz w:val="22"/>
                <w:szCs w:val="22"/>
              </w:rPr>
              <w:t xml:space="preserve">A trained Designated Safeguarding Lead is available at times, generally in person, and is responsible for the functions outlined in Annex B of KCSIE 2020.  If, in exceptional circumstances, the DSL is not available in person their availability via phone and or Skype or other such media is clearly communicated to all staff and volunteers.  </w:t>
            </w:r>
          </w:p>
          <w:p w14:paraId="79BDFB20" w14:textId="77777777" w:rsidR="004127A7" w:rsidRPr="0098792D" w:rsidRDefault="004127A7" w:rsidP="004127A7">
            <w:pPr>
              <w:pStyle w:val="ListParagraph"/>
              <w:ind w:left="1080"/>
              <w:rPr>
                <w:rFonts w:asciiTheme="minorHAnsi" w:hAnsiTheme="minorHAnsi" w:cstheme="minorHAnsi"/>
                <w:bCs/>
                <w:sz w:val="22"/>
                <w:szCs w:val="22"/>
              </w:rPr>
            </w:pPr>
          </w:p>
          <w:p w14:paraId="49B6D619" w14:textId="56123B5F" w:rsidR="00136D54" w:rsidRPr="0098792D" w:rsidRDefault="004127A7" w:rsidP="00A90259">
            <w:pPr>
              <w:pStyle w:val="ListParagraph"/>
              <w:numPr>
                <w:ilvl w:val="1"/>
                <w:numId w:val="7"/>
              </w:numPr>
              <w:rPr>
                <w:rFonts w:asciiTheme="minorHAnsi" w:hAnsiTheme="minorHAnsi" w:cstheme="minorHAnsi"/>
                <w:bCs/>
                <w:sz w:val="22"/>
                <w:szCs w:val="22"/>
              </w:rPr>
            </w:pPr>
            <w:r w:rsidRPr="0098792D">
              <w:rPr>
                <w:rFonts w:asciiTheme="minorHAnsi" w:hAnsiTheme="minorHAnsi" w:cstheme="minorHAnsi"/>
                <w:bCs/>
                <w:sz w:val="22"/>
                <w:szCs w:val="22"/>
              </w:rPr>
              <w:t>The DSLs</w:t>
            </w:r>
            <w:r w:rsidR="00E17519" w:rsidRPr="0098792D">
              <w:rPr>
                <w:rFonts w:asciiTheme="minorHAnsi" w:hAnsiTheme="minorHAnsi" w:cstheme="minorHAnsi"/>
                <w:bCs/>
                <w:sz w:val="22"/>
                <w:szCs w:val="22"/>
              </w:rPr>
              <w:t xml:space="preserve"> </w:t>
            </w:r>
            <w:r w:rsidR="006730CD" w:rsidRPr="0098792D">
              <w:rPr>
                <w:rFonts w:asciiTheme="minorHAnsi" w:hAnsiTheme="minorHAnsi" w:cstheme="minorHAnsi"/>
                <w:bCs/>
                <w:sz w:val="22"/>
                <w:szCs w:val="22"/>
              </w:rPr>
              <w:t>are</w:t>
            </w:r>
            <w:r w:rsidR="00E17519" w:rsidRPr="0098792D">
              <w:rPr>
                <w:rFonts w:asciiTheme="minorHAnsi" w:hAnsiTheme="minorHAnsi" w:cstheme="minorHAnsi"/>
                <w:bCs/>
                <w:sz w:val="22"/>
                <w:szCs w:val="22"/>
              </w:rPr>
              <w:t xml:space="preserve"> provided with </w:t>
            </w:r>
            <w:r w:rsidR="00E17519" w:rsidRPr="0098792D">
              <w:rPr>
                <w:rFonts w:asciiTheme="minorHAnsi" w:hAnsiTheme="minorHAnsi" w:cstheme="minorHAnsi"/>
                <w:b/>
                <w:sz w:val="22"/>
                <w:szCs w:val="22"/>
              </w:rPr>
              <w:t>more time</w:t>
            </w:r>
            <w:r w:rsidR="00E17519" w:rsidRPr="0098792D">
              <w:rPr>
                <w:rFonts w:asciiTheme="minorHAnsi" w:hAnsiTheme="minorHAnsi" w:cstheme="minorHAnsi"/>
                <w:bCs/>
                <w:sz w:val="22"/>
                <w:szCs w:val="22"/>
              </w:rPr>
              <w:t>, especially in the first few weeks of term, to help them provide support to staff and children regarding any new safeguarding and welfare concerns</w:t>
            </w:r>
            <w:r w:rsidR="006730CD" w:rsidRPr="0098792D">
              <w:rPr>
                <w:rFonts w:asciiTheme="minorHAnsi" w:hAnsiTheme="minorHAnsi" w:cstheme="minorHAnsi"/>
                <w:bCs/>
                <w:sz w:val="22"/>
                <w:szCs w:val="22"/>
              </w:rPr>
              <w:t xml:space="preserve"> </w:t>
            </w:r>
          </w:p>
          <w:p w14:paraId="4221699F" w14:textId="2EF5461A" w:rsidR="00FC2CF8" w:rsidRPr="0098792D" w:rsidRDefault="00FC2CF8" w:rsidP="008556A5">
            <w:pPr>
              <w:rPr>
                <w:rFonts w:asciiTheme="minorHAnsi" w:hAnsiTheme="minorHAnsi" w:cstheme="minorHAnsi"/>
                <w:sz w:val="22"/>
                <w:szCs w:val="22"/>
              </w:rPr>
            </w:pPr>
          </w:p>
          <w:p w14:paraId="7311323B" w14:textId="5E65DF2A" w:rsidR="0055458D" w:rsidRPr="0098792D" w:rsidRDefault="0055458D" w:rsidP="0055458D">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rPr>
              <w:t>The DSLs have received appropriate DSL training within the past two years</w:t>
            </w:r>
            <w:r w:rsidR="00FE2FC1" w:rsidRPr="0098792D">
              <w:rPr>
                <w:rFonts w:asciiTheme="minorHAnsi" w:hAnsiTheme="minorHAnsi" w:cstheme="minorHAnsi"/>
                <w:sz w:val="22"/>
                <w:szCs w:val="22"/>
              </w:rPr>
              <w:t xml:space="preserve"> (see also </w:t>
            </w:r>
            <w:hyperlink r:id="rId19" w:history="1">
              <w:r w:rsidR="00AB636A" w:rsidRPr="0098792D">
                <w:rPr>
                  <w:rStyle w:val="Hyperlink"/>
                  <w:rFonts w:asciiTheme="minorHAnsi" w:hAnsiTheme="minorHAnsi" w:cstheme="minorHAnsi"/>
                  <w:sz w:val="22"/>
                  <w:szCs w:val="22"/>
                  <w:lang w:val="en-US"/>
                </w:rPr>
                <w:t>guidance on safeguarding in schools, colleges and other providers during the coronavirus outbreak</w:t>
              </w:r>
            </w:hyperlink>
            <w:r w:rsidR="00AB636A" w:rsidRPr="0098792D">
              <w:rPr>
                <w:rStyle w:val="Hyperlink"/>
                <w:rFonts w:asciiTheme="minorHAnsi" w:hAnsiTheme="minorHAnsi" w:cstheme="minorHAnsi"/>
                <w:sz w:val="22"/>
                <w:szCs w:val="22"/>
                <w:lang w:val="en-US"/>
              </w:rPr>
              <w:t>)</w:t>
            </w:r>
          </w:p>
          <w:p w14:paraId="0ECBFF22" w14:textId="77777777" w:rsidR="0055458D" w:rsidRPr="0098792D" w:rsidRDefault="0055458D" w:rsidP="00A643DA">
            <w:pPr>
              <w:rPr>
                <w:rFonts w:asciiTheme="minorHAnsi" w:hAnsiTheme="minorHAnsi" w:cstheme="minorHAnsi"/>
                <w:sz w:val="22"/>
                <w:szCs w:val="22"/>
              </w:rPr>
            </w:pPr>
          </w:p>
          <w:p w14:paraId="762024FA" w14:textId="4ECF6C0E" w:rsidR="005A21E9" w:rsidRPr="0098792D" w:rsidRDefault="00371843" w:rsidP="001F1517">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rPr>
              <w:t xml:space="preserve">The </w:t>
            </w:r>
            <w:r w:rsidR="00BB5780" w:rsidRPr="0098792D">
              <w:rPr>
                <w:rFonts w:asciiTheme="minorHAnsi" w:hAnsiTheme="minorHAnsi" w:cstheme="minorHAnsi"/>
                <w:sz w:val="22"/>
                <w:szCs w:val="22"/>
              </w:rPr>
              <w:t>DSLs ha</w:t>
            </w:r>
            <w:r w:rsidR="00CB6CC5" w:rsidRPr="0098792D">
              <w:rPr>
                <w:rFonts w:asciiTheme="minorHAnsi" w:hAnsiTheme="minorHAnsi" w:cstheme="minorHAnsi"/>
                <w:sz w:val="22"/>
                <w:szCs w:val="22"/>
              </w:rPr>
              <w:t>ve</w:t>
            </w:r>
            <w:r w:rsidR="003379E4" w:rsidRPr="0098792D">
              <w:rPr>
                <w:rFonts w:asciiTheme="minorHAnsi" w:hAnsiTheme="minorHAnsi" w:cstheme="minorHAnsi"/>
                <w:sz w:val="22"/>
                <w:szCs w:val="22"/>
              </w:rPr>
              <w:t xml:space="preserve"> ensured their own knowledge has been updated </w:t>
            </w:r>
            <w:r w:rsidR="00B278A4" w:rsidRPr="0098792D">
              <w:rPr>
                <w:rFonts w:asciiTheme="minorHAnsi" w:hAnsiTheme="minorHAnsi" w:cstheme="minorHAnsi"/>
                <w:sz w:val="22"/>
                <w:szCs w:val="22"/>
              </w:rPr>
              <w:t>with any changes</w:t>
            </w:r>
            <w:r w:rsidR="002B2F81" w:rsidRPr="0098792D">
              <w:rPr>
                <w:rFonts w:asciiTheme="minorHAnsi" w:hAnsiTheme="minorHAnsi" w:cstheme="minorHAnsi"/>
                <w:sz w:val="22"/>
                <w:szCs w:val="22"/>
              </w:rPr>
              <w:t xml:space="preserve"> </w:t>
            </w:r>
            <w:r w:rsidR="009A1B80" w:rsidRPr="0098792D">
              <w:rPr>
                <w:rFonts w:asciiTheme="minorHAnsi" w:hAnsiTheme="minorHAnsi" w:cstheme="minorHAnsi"/>
                <w:sz w:val="22"/>
                <w:szCs w:val="22"/>
              </w:rPr>
              <w:t xml:space="preserve">to </w:t>
            </w:r>
            <w:r w:rsidR="002B2F81" w:rsidRPr="0098792D">
              <w:rPr>
                <w:rFonts w:asciiTheme="minorHAnsi" w:hAnsiTheme="minorHAnsi" w:cstheme="minorHAnsi"/>
                <w:sz w:val="22"/>
                <w:szCs w:val="22"/>
              </w:rPr>
              <w:t xml:space="preserve">local </w:t>
            </w:r>
            <w:hyperlink r:id="rId20" w:history="1">
              <w:r w:rsidR="002B2F81" w:rsidRPr="0098792D">
                <w:rPr>
                  <w:rStyle w:val="Hyperlink"/>
                  <w:rFonts w:asciiTheme="minorHAnsi" w:hAnsiTheme="minorHAnsi" w:cstheme="minorHAnsi"/>
                  <w:sz w:val="22"/>
                  <w:szCs w:val="22"/>
                </w:rPr>
                <w:t>Kent Safeguarding Children Multi-agency Partnership’s</w:t>
              </w:r>
            </w:hyperlink>
            <w:r w:rsidR="002B2F81" w:rsidRPr="0098792D">
              <w:rPr>
                <w:rFonts w:asciiTheme="minorHAnsi" w:hAnsiTheme="minorHAnsi" w:cstheme="minorHAnsi"/>
                <w:sz w:val="22"/>
                <w:szCs w:val="22"/>
              </w:rPr>
              <w:t xml:space="preserve">  </w:t>
            </w:r>
            <w:r w:rsidR="009A1B80" w:rsidRPr="0098792D">
              <w:rPr>
                <w:rFonts w:asciiTheme="minorHAnsi" w:hAnsiTheme="minorHAnsi" w:cstheme="minorHAnsi"/>
                <w:sz w:val="22"/>
                <w:szCs w:val="22"/>
              </w:rPr>
              <w:t>(</w:t>
            </w:r>
            <w:r w:rsidR="002B2F81" w:rsidRPr="0098792D">
              <w:rPr>
                <w:rFonts w:asciiTheme="minorHAnsi" w:hAnsiTheme="minorHAnsi" w:cstheme="minorHAnsi"/>
                <w:sz w:val="22"/>
                <w:szCs w:val="22"/>
              </w:rPr>
              <w:t>KSCMP</w:t>
            </w:r>
            <w:r w:rsidR="009A1B80" w:rsidRPr="0098792D">
              <w:rPr>
                <w:rFonts w:asciiTheme="minorHAnsi" w:hAnsiTheme="minorHAnsi" w:cstheme="minorHAnsi"/>
                <w:sz w:val="22"/>
                <w:szCs w:val="22"/>
              </w:rPr>
              <w:t>)</w:t>
            </w:r>
            <w:r w:rsidR="002B2F81" w:rsidRPr="0098792D">
              <w:rPr>
                <w:rFonts w:asciiTheme="minorHAnsi" w:hAnsiTheme="minorHAnsi" w:cstheme="minorHAnsi"/>
                <w:sz w:val="22"/>
                <w:szCs w:val="22"/>
              </w:rPr>
              <w:t xml:space="preserve"> processes and procedures.  </w:t>
            </w:r>
          </w:p>
          <w:p w14:paraId="03DAE96C" w14:textId="77777777" w:rsidR="00636164" w:rsidRPr="0098792D" w:rsidRDefault="00636164" w:rsidP="00636164">
            <w:pPr>
              <w:pStyle w:val="ListParagraph"/>
              <w:rPr>
                <w:rFonts w:asciiTheme="minorHAnsi" w:hAnsiTheme="minorHAnsi" w:cstheme="minorHAnsi"/>
                <w:sz w:val="22"/>
                <w:szCs w:val="22"/>
              </w:rPr>
            </w:pPr>
          </w:p>
          <w:p w14:paraId="15DE1511" w14:textId="124DD329" w:rsidR="00636164" w:rsidRPr="0098792D" w:rsidRDefault="00371843" w:rsidP="001F1517">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lang w:val="en-US"/>
              </w:rPr>
              <w:t xml:space="preserve">The </w:t>
            </w:r>
            <w:r w:rsidR="00106A93" w:rsidRPr="0098792D">
              <w:rPr>
                <w:rFonts w:asciiTheme="minorHAnsi" w:hAnsiTheme="minorHAnsi" w:cstheme="minorHAnsi"/>
                <w:sz w:val="22"/>
                <w:szCs w:val="22"/>
                <w:lang w:val="en-US"/>
              </w:rPr>
              <w:t xml:space="preserve">DSLs </w:t>
            </w:r>
            <w:proofErr w:type="spellStart"/>
            <w:r w:rsidR="00106A93" w:rsidRPr="0098792D">
              <w:rPr>
                <w:rFonts w:asciiTheme="minorHAnsi" w:hAnsiTheme="minorHAnsi" w:cstheme="minorHAnsi"/>
                <w:sz w:val="22"/>
                <w:szCs w:val="22"/>
                <w:lang w:val="en-US"/>
              </w:rPr>
              <w:t>familiarise</w:t>
            </w:r>
            <w:proofErr w:type="spellEnd"/>
            <w:r w:rsidR="00106A93" w:rsidRPr="0098792D">
              <w:rPr>
                <w:rFonts w:asciiTheme="minorHAnsi" w:hAnsiTheme="minorHAnsi" w:cstheme="minorHAnsi"/>
                <w:sz w:val="22"/>
                <w:szCs w:val="22"/>
                <w:lang w:val="en-US"/>
              </w:rPr>
              <w:t xml:space="preserve"> themselves with </w:t>
            </w:r>
            <w:hyperlink r:id="rId21" w:history="1">
              <w:r w:rsidR="00636164" w:rsidRPr="0098792D">
                <w:rPr>
                  <w:rStyle w:val="Hyperlink"/>
                  <w:rFonts w:asciiTheme="minorHAnsi" w:hAnsiTheme="minorHAnsi" w:cstheme="minorHAnsi"/>
                  <w:sz w:val="22"/>
                  <w:szCs w:val="22"/>
                  <w:lang w:val="en-US"/>
                </w:rPr>
                <w:t>NPCC - When to call the police</w:t>
              </w:r>
            </w:hyperlink>
            <w:r w:rsidR="00636164" w:rsidRPr="0098792D">
              <w:rPr>
                <w:rFonts w:asciiTheme="minorHAnsi" w:hAnsiTheme="minorHAnsi" w:cstheme="minorHAnsi"/>
                <w:sz w:val="22"/>
                <w:szCs w:val="22"/>
                <w:lang w:val="en-US"/>
              </w:rPr>
              <w:t xml:space="preserve"> </w:t>
            </w:r>
            <w:r w:rsidR="00106A93" w:rsidRPr="0098792D">
              <w:rPr>
                <w:rFonts w:asciiTheme="minorHAnsi" w:hAnsiTheme="minorHAnsi" w:cstheme="minorHAnsi"/>
                <w:sz w:val="22"/>
                <w:szCs w:val="22"/>
                <w:lang w:val="en-US"/>
              </w:rPr>
              <w:t>guidance to help them</w:t>
            </w:r>
            <w:r w:rsidR="00636164" w:rsidRPr="0098792D">
              <w:rPr>
                <w:rFonts w:asciiTheme="minorHAnsi" w:hAnsiTheme="minorHAnsi" w:cstheme="minorHAnsi"/>
                <w:sz w:val="22"/>
                <w:szCs w:val="22"/>
                <w:lang w:val="en-US"/>
              </w:rPr>
              <w:t xml:space="preserve"> understand when they should consider calling the police and what to expect when they do.</w:t>
            </w:r>
          </w:p>
          <w:p w14:paraId="3BA51F0C" w14:textId="0CA9066C" w:rsidR="0F23C8B2" w:rsidRPr="0098792D" w:rsidRDefault="0F23C8B2" w:rsidP="008556A5">
            <w:pPr>
              <w:rPr>
                <w:rFonts w:asciiTheme="minorHAnsi" w:hAnsiTheme="minorHAnsi" w:cstheme="minorHAnsi"/>
                <w:sz w:val="22"/>
                <w:szCs w:val="22"/>
              </w:rPr>
            </w:pPr>
          </w:p>
          <w:p w14:paraId="6B128868" w14:textId="1E22AF02" w:rsidR="00875687" w:rsidRPr="0098792D" w:rsidRDefault="004E3430" w:rsidP="00875687">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rPr>
              <w:t>The DSLs</w:t>
            </w:r>
            <w:r w:rsidR="00371843" w:rsidRPr="0098792D">
              <w:rPr>
                <w:rFonts w:asciiTheme="minorHAnsi" w:hAnsiTheme="minorHAnsi" w:cstheme="minorHAnsi"/>
                <w:sz w:val="22"/>
                <w:szCs w:val="22"/>
              </w:rPr>
              <w:t xml:space="preserve"> </w:t>
            </w:r>
            <w:r w:rsidR="6F7B439B" w:rsidRPr="0098792D">
              <w:rPr>
                <w:rFonts w:asciiTheme="minorHAnsi" w:hAnsiTheme="minorHAnsi" w:cstheme="minorHAnsi"/>
                <w:sz w:val="22"/>
                <w:szCs w:val="22"/>
              </w:rPr>
              <w:t>ha</w:t>
            </w:r>
            <w:r w:rsidRPr="0098792D">
              <w:rPr>
                <w:rFonts w:asciiTheme="minorHAnsi" w:hAnsiTheme="minorHAnsi" w:cstheme="minorHAnsi"/>
                <w:sz w:val="22"/>
                <w:szCs w:val="22"/>
              </w:rPr>
              <w:t>ve</w:t>
            </w:r>
            <w:r w:rsidR="6F7B439B" w:rsidRPr="0098792D">
              <w:rPr>
                <w:rFonts w:asciiTheme="minorHAnsi" w:hAnsiTheme="minorHAnsi" w:cstheme="minorHAnsi"/>
                <w:sz w:val="22"/>
                <w:szCs w:val="22"/>
              </w:rPr>
              <w:t xml:space="preserve"> an </w:t>
            </w:r>
            <w:r w:rsidR="0089249D" w:rsidRPr="0098792D">
              <w:rPr>
                <w:rFonts w:asciiTheme="minorHAnsi" w:hAnsiTheme="minorHAnsi" w:cstheme="minorHAnsi"/>
                <w:sz w:val="22"/>
                <w:szCs w:val="22"/>
              </w:rPr>
              <w:t xml:space="preserve">up to date </w:t>
            </w:r>
            <w:r w:rsidR="6F7B439B" w:rsidRPr="0098792D">
              <w:rPr>
                <w:rFonts w:asciiTheme="minorHAnsi" w:hAnsiTheme="minorHAnsi" w:cstheme="minorHAnsi"/>
                <w:sz w:val="22"/>
                <w:szCs w:val="22"/>
              </w:rPr>
              <w:t xml:space="preserve">overview of all </w:t>
            </w:r>
            <w:r w:rsidR="007E401A" w:rsidRPr="0098792D">
              <w:rPr>
                <w:rFonts w:asciiTheme="minorHAnsi" w:hAnsiTheme="minorHAnsi" w:cstheme="minorHAnsi"/>
                <w:sz w:val="22"/>
                <w:szCs w:val="22"/>
              </w:rPr>
              <w:t>C</w:t>
            </w:r>
            <w:r w:rsidR="6F7B439B" w:rsidRPr="0098792D">
              <w:rPr>
                <w:rFonts w:asciiTheme="minorHAnsi" w:hAnsiTheme="minorHAnsi" w:cstheme="minorHAnsi"/>
                <w:sz w:val="22"/>
                <w:szCs w:val="22"/>
              </w:rPr>
              <w:t xml:space="preserve">hild </w:t>
            </w:r>
            <w:r w:rsidR="007E401A" w:rsidRPr="0098792D">
              <w:rPr>
                <w:rFonts w:asciiTheme="minorHAnsi" w:hAnsiTheme="minorHAnsi" w:cstheme="minorHAnsi"/>
                <w:sz w:val="22"/>
                <w:szCs w:val="22"/>
              </w:rPr>
              <w:t>P</w:t>
            </w:r>
            <w:r w:rsidR="6F7B439B" w:rsidRPr="0098792D">
              <w:rPr>
                <w:rFonts w:asciiTheme="minorHAnsi" w:hAnsiTheme="minorHAnsi" w:cstheme="minorHAnsi"/>
                <w:sz w:val="22"/>
                <w:szCs w:val="22"/>
              </w:rPr>
              <w:t>rotection</w:t>
            </w:r>
            <w:r w:rsidR="007E401A" w:rsidRPr="0098792D">
              <w:rPr>
                <w:rFonts w:asciiTheme="minorHAnsi" w:hAnsiTheme="minorHAnsi" w:cstheme="minorHAnsi"/>
                <w:sz w:val="22"/>
                <w:szCs w:val="22"/>
              </w:rPr>
              <w:t xml:space="preserve">, </w:t>
            </w:r>
            <w:r w:rsidR="002633DC" w:rsidRPr="0098792D">
              <w:rPr>
                <w:rFonts w:asciiTheme="minorHAnsi" w:hAnsiTheme="minorHAnsi" w:cstheme="minorHAnsi"/>
                <w:sz w:val="22"/>
                <w:szCs w:val="22"/>
              </w:rPr>
              <w:t xml:space="preserve">Child in </w:t>
            </w:r>
            <w:r w:rsidR="007E401A" w:rsidRPr="0098792D">
              <w:rPr>
                <w:rFonts w:asciiTheme="minorHAnsi" w:hAnsiTheme="minorHAnsi" w:cstheme="minorHAnsi"/>
                <w:sz w:val="22"/>
                <w:szCs w:val="22"/>
              </w:rPr>
              <w:t>Need</w:t>
            </w:r>
            <w:r w:rsidR="002633DC" w:rsidRPr="0098792D">
              <w:rPr>
                <w:rFonts w:asciiTheme="minorHAnsi" w:hAnsiTheme="minorHAnsi" w:cstheme="minorHAnsi"/>
                <w:sz w:val="22"/>
                <w:szCs w:val="22"/>
              </w:rPr>
              <w:t xml:space="preserve"> </w:t>
            </w:r>
            <w:r w:rsidR="007E401A" w:rsidRPr="0098792D">
              <w:rPr>
                <w:rFonts w:asciiTheme="minorHAnsi" w:hAnsiTheme="minorHAnsi" w:cstheme="minorHAnsi"/>
                <w:sz w:val="22"/>
                <w:szCs w:val="22"/>
              </w:rPr>
              <w:t xml:space="preserve">and Child in Care </w:t>
            </w:r>
            <w:r w:rsidR="006924AA" w:rsidRPr="0098792D">
              <w:rPr>
                <w:rFonts w:asciiTheme="minorHAnsi" w:hAnsiTheme="minorHAnsi" w:cstheme="minorHAnsi"/>
                <w:sz w:val="22"/>
                <w:szCs w:val="22"/>
              </w:rPr>
              <w:t>pupils when they are both in sch</w:t>
            </w:r>
            <w:r w:rsidR="0089249D" w:rsidRPr="0098792D">
              <w:rPr>
                <w:rFonts w:asciiTheme="minorHAnsi" w:hAnsiTheme="minorHAnsi" w:cstheme="minorHAnsi"/>
                <w:sz w:val="22"/>
                <w:szCs w:val="22"/>
              </w:rPr>
              <w:t>ool and at home</w:t>
            </w:r>
            <w:r w:rsidR="005B1F9F" w:rsidRPr="0098792D">
              <w:rPr>
                <w:rFonts w:asciiTheme="minorHAnsi" w:hAnsiTheme="minorHAnsi" w:cstheme="minorHAnsi"/>
                <w:sz w:val="22"/>
                <w:szCs w:val="22"/>
              </w:rPr>
              <w:t xml:space="preserve"> (if remote learning is applicable)</w:t>
            </w:r>
            <w:r w:rsidR="0089249D" w:rsidRPr="0098792D">
              <w:rPr>
                <w:rFonts w:asciiTheme="minorHAnsi" w:hAnsiTheme="minorHAnsi" w:cstheme="minorHAnsi"/>
                <w:sz w:val="22"/>
                <w:szCs w:val="22"/>
              </w:rPr>
              <w:t xml:space="preserve">, including current multiagency work being undertaken with the families.    </w:t>
            </w:r>
          </w:p>
          <w:p w14:paraId="587433A7" w14:textId="77777777" w:rsidR="0089249D" w:rsidRPr="0098792D" w:rsidRDefault="0089249D" w:rsidP="0089249D">
            <w:pPr>
              <w:rPr>
                <w:rFonts w:asciiTheme="minorHAnsi" w:hAnsiTheme="minorHAnsi" w:cstheme="minorHAnsi"/>
                <w:sz w:val="22"/>
                <w:szCs w:val="22"/>
              </w:rPr>
            </w:pPr>
          </w:p>
          <w:p w14:paraId="7F475FD3" w14:textId="592E3CDA" w:rsidR="00644585" w:rsidRPr="0098792D" w:rsidRDefault="00875687" w:rsidP="00875687">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rPr>
              <w:t>The DSLs have an overview of all children known to Early Help when they are both in school and at home</w:t>
            </w:r>
            <w:r w:rsidR="00295E6E" w:rsidRPr="0098792D">
              <w:rPr>
                <w:rFonts w:asciiTheme="minorHAnsi" w:hAnsiTheme="minorHAnsi" w:cstheme="minorHAnsi"/>
                <w:sz w:val="22"/>
                <w:szCs w:val="22"/>
              </w:rPr>
              <w:t xml:space="preserve"> (if remote learning is applicable)</w:t>
            </w:r>
            <w:r w:rsidRPr="0098792D">
              <w:rPr>
                <w:rFonts w:asciiTheme="minorHAnsi" w:hAnsiTheme="minorHAnsi" w:cstheme="minorHAnsi"/>
                <w:sz w:val="22"/>
                <w:szCs w:val="22"/>
              </w:rPr>
              <w:t xml:space="preserve">, including the current services and work being undertaken with them.  </w:t>
            </w:r>
          </w:p>
          <w:p w14:paraId="3153362F" w14:textId="77777777" w:rsidR="003E0E51" w:rsidRPr="0098792D" w:rsidRDefault="003E0E51" w:rsidP="003E0E51">
            <w:pPr>
              <w:pStyle w:val="ListParagraph"/>
              <w:rPr>
                <w:rFonts w:asciiTheme="minorHAnsi" w:hAnsiTheme="minorHAnsi" w:cstheme="minorHAnsi"/>
                <w:sz w:val="22"/>
                <w:szCs w:val="22"/>
              </w:rPr>
            </w:pPr>
          </w:p>
          <w:p w14:paraId="1896BC3E" w14:textId="5D07CD99" w:rsidR="00644585" w:rsidRPr="0098792D" w:rsidRDefault="00371843" w:rsidP="00E27A87">
            <w:pPr>
              <w:pStyle w:val="ListParagraph"/>
              <w:numPr>
                <w:ilvl w:val="1"/>
                <w:numId w:val="7"/>
              </w:numPr>
              <w:rPr>
                <w:rFonts w:asciiTheme="minorHAnsi" w:hAnsiTheme="minorHAnsi" w:cstheme="minorHAnsi"/>
                <w:sz w:val="22"/>
                <w:szCs w:val="22"/>
              </w:rPr>
            </w:pPr>
            <w:r w:rsidRPr="0098792D">
              <w:rPr>
                <w:rFonts w:asciiTheme="minorHAnsi" w:hAnsiTheme="minorHAnsi" w:cstheme="minorHAnsi"/>
                <w:sz w:val="22"/>
                <w:szCs w:val="22"/>
                <w:lang w:val="en-US"/>
              </w:rPr>
              <w:t xml:space="preserve">The </w:t>
            </w:r>
            <w:r w:rsidR="00644E97" w:rsidRPr="0098792D">
              <w:rPr>
                <w:rFonts w:asciiTheme="minorHAnsi" w:hAnsiTheme="minorHAnsi" w:cstheme="minorHAnsi"/>
                <w:sz w:val="22"/>
                <w:szCs w:val="22"/>
                <w:lang w:val="en-US"/>
              </w:rPr>
              <w:t>DSLs help promote educational outcomes by sharing the information about the welfare, safeguarding and child protection issues that children, including children with a social worker, are experiencing, or have experienced, with teachers</w:t>
            </w:r>
            <w:r w:rsidR="00180537" w:rsidRPr="0098792D">
              <w:rPr>
                <w:rFonts w:asciiTheme="minorHAnsi" w:hAnsiTheme="minorHAnsi" w:cstheme="minorHAnsi"/>
                <w:sz w:val="22"/>
                <w:szCs w:val="22"/>
                <w:lang w:val="en-US"/>
              </w:rPr>
              <w:t xml:space="preserve"> and </w:t>
            </w:r>
            <w:r w:rsidR="00644E97" w:rsidRPr="0098792D">
              <w:rPr>
                <w:rFonts w:asciiTheme="minorHAnsi" w:hAnsiTheme="minorHAnsi" w:cstheme="minorHAnsi"/>
                <w:sz w:val="22"/>
                <w:szCs w:val="22"/>
                <w:lang w:val="en-US"/>
              </w:rPr>
              <w:t>leadership staff</w:t>
            </w:r>
            <w:r w:rsidR="00875687" w:rsidRPr="0098792D">
              <w:rPr>
                <w:rFonts w:asciiTheme="minorHAnsi" w:hAnsiTheme="minorHAnsi" w:cstheme="minorHAnsi"/>
                <w:sz w:val="22"/>
                <w:szCs w:val="22"/>
                <w:lang w:val="en-US"/>
              </w:rPr>
              <w:t>.</w:t>
            </w:r>
          </w:p>
          <w:p w14:paraId="3ACDF028" w14:textId="77777777" w:rsidR="00644585" w:rsidRPr="0098792D" w:rsidRDefault="00644585" w:rsidP="00D45D61">
            <w:pPr>
              <w:rPr>
                <w:rFonts w:asciiTheme="minorHAnsi" w:hAnsiTheme="minorHAnsi" w:cstheme="minorHAnsi"/>
                <w:sz w:val="22"/>
                <w:szCs w:val="22"/>
              </w:rPr>
            </w:pPr>
          </w:p>
          <w:p w14:paraId="570A5B2E" w14:textId="71A13AC3" w:rsidR="008A6C65" w:rsidRPr="0098792D" w:rsidRDefault="030742F8" w:rsidP="00590CF7">
            <w:pPr>
              <w:pStyle w:val="ListParagraph"/>
              <w:numPr>
                <w:ilvl w:val="1"/>
                <w:numId w:val="7"/>
              </w:numPr>
              <w:rPr>
                <w:rFonts w:asciiTheme="minorHAnsi" w:hAnsiTheme="minorHAnsi" w:cstheme="minorHAnsi"/>
                <w:sz w:val="22"/>
                <w:szCs w:val="22"/>
              </w:rPr>
            </w:pPr>
            <w:r w:rsidRPr="00590CF7">
              <w:rPr>
                <w:rFonts w:asciiTheme="minorHAnsi" w:hAnsiTheme="minorHAnsi" w:cstheme="minorHAnsi"/>
                <w:sz w:val="22"/>
                <w:szCs w:val="22"/>
              </w:rPr>
              <w:t>The DSL</w:t>
            </w:r>
            <w:r w:rsidR="00D45D61" w:rsidRPr="00590CF7">
              <w:rPr>
                <w:rFonts w:asciiTheme="minorHAnsi" w:hAnsiTheme="minorHAnsi" w:cstheme="minorHAnsi"/>
                <w:sz w:val="22"/>
                <w:szCs w:val="22"/>
              </w:rPr>
              <w:t>s</w:t>
            </w:r>
            <w:r w:rsidRPr="00590CF7">
              <w:rPr>
                <w:rFonts w:asciiTheme="minorHAnsi" w:hAnsiTheme="minorHAnsi" w:cstheme="minorHAnsi"/>
                <w:sz w:val="22"/>
                <w:szCs w:val="22"/>
              </w:rPr>
              <w:t xml:space="preserve"> ha</w:t>
            </w:r>
            <w:r w:rsidR="00D45D61" w:rsidRPr="00590CF7">
              <w:rPr>
                <w:rFonts w:asciiTheme="minorHAnsi" w:hAnsiTheme="minorHAnsi" w:cstheme="minorHAnsi"/>
                <w:sz w:val="22"/>
                <w:szCs w:val="22"/>
              </w:rPr>
              <w:t>ve</w:t>
            </w:r>
            <w:r w:rsidRPr="00590CF7">
              <w:rPr>
                <w:rFonts w:asciiTheme="minorHAnsi" w:hAnsiTheme="minorHAnsi" w:cstheme="minorHAnsi"/>
                <w:sz w:val="22"/>
                <w:szCs w:val="22"/>
              </w:rPr>
              <w:t xml:space="preserve"> </w:t>
            </w:r>
            <w:r w:rsidR="00D45D61" w:rsidRPr="00590CF7">
              <w:rPr>
                <w:rFonts w:asciiTheme="minorHAnsi" w:hAnsiTheme="minorHAnsi" w:cstheme="minorHAnsi"/>
                <w:sz w:val="22"/>
                <w:szCs w:val="22"/>
              </w:rPr>
              <w:t xml:space="preserve">up to date </w:t>
            </w:r>
            <w:r w:rsidRPr="00590CF7">
              <w:rPr>
                <w:rFonts w:asciiTheme="minorHAnsi" w:hAnsiTheme="minorHAnsi" w:cstheme="minorHAnsi"/>
                <w:sz w:val="22"/>
                <w:szCs w:val="22"/>
              </w:rPr>
              <w:t xml:space="preserve">contact details for </w:t>
            </w:r>
            <w:r w:rsidR="00D45D61" w:rsidRPr="00590CF7">
              <w:rPr>
                <w:rFonts w:asciiTheme="minorHAnsi" w:hAnsiTheme="minorHAnsi" w:cstheme="minorHAnsi"/>
                <w:sz w:val="22"/>
                <w:szCs w:val="22"/>
              </w:rPr>
              <w:t>all pupils, both those subject to plans and others, including</w:t>
            </w:r>
            <w:r w:rsidR="38C7D9B5" w:rsidRPr="00590CF7">
              <w:rPr>
                <w:rFonts w:asciiTheme="minorHAnsi" w:hAnsiTheme="minorHAnsi" w:cstheme="minorHAnsi"/>
                <w:sz w:val="22"/>
                <w:szCs w:val="22"/>
              </w:rPr>
              <w:t xml:space="preserve"> any multiagency contacts.</w:t>
            </w:r>
            <w:r w:rsidR="1A6AE1F1" w:rsidRPr="00590CF7">
              <w:rPr>
                <w:rFonts w:asciiTheme="minorHAnsi" w:hAnsiTheme="minorHAnsi" w:cstheme="minorHAnsi"/>
                <w:sz w:val="22"/>
                <w:szCs w:val="22"/>
              </w:rPr>
              <w:t xml:space="preserve"> </w:t>
            </w:r>
            <w:r w:rsidR="002633DC" w:rsidRPr="00590CF7">
              <w:rPr>
                <w:rFonts w:asciiTheme="minorHAnsi" w:hAnsiTheme="minorHAnsi" w:cstheme="minorHAnsi"/>
                <w:sz w:val="22"/>
                <w:szCs w:val="22"/>
              </w:rPr>
              <w:t xml:space="preserve"> </w:t>
            </w:r>
          </w:p>
        </w:tc>
        <w:tc>
          <w:tcPr>
            <w:tcW w:w="1164" w:type="dxa"/>
            <w:gridSpan w:val="2"/>
          </w:tcPr>
          <w:p w14:paraId="4358C6F5" w14:textId="77777777" w:rsidR="00B06B41" w:rsidRPr="0098792D" w:rsidRDefault="00B06B41" w:rsidP="00B06B41">
            <w:pPr>
              <w:rPr>
                <w:rFonts w:asciiTheme="minorHAnsi" w:hAnsiTheme="minorHAnsi" w:cstheme="minorHAnsi"/>
                <w:b/>
                <w:sz w:val="22"/>
                <w:szCs w:val="22"/>
              </w:rPr>
            </w:pPr>
          </w:p>
        </w:tc>
        <w:tc>
          <w:tcPr>
            <w:tcW w:w="2410" w:type="dxa"/>
          </w:tcPr>
          <w:p w14:paraId="1A8A8AF1" w14:textId="6DC18BD7" w:rsidR="00AB636A" w:rsidRPr="0098792D" w:rsidRDefault="00F34E3E" w:rsidP="005573FA">
            <w:pPr>
              <w:rPr>
                <w:rFonts w:asciiTheme="minorHAnsi" w:hAnsiTheme="minorHAnsi" w:cstheme="minorHAnsi"/>
                <w:i/>
                <w:iCs/>
                <w:sz w:val="22"/>
                <w:szCs w:val="22"/>
              </w:rPr>
            </w:pPr>
            <w:r w:rsidRPr="0098792D">
              <w:rPr>
                <w:rFonts w:asciiTheme="minorHAnsi" w:hAnsiTheme="minorHAnsi" w:cstheme="minorHAnsi"/>
                <w:i/>
                <w:iCs/>
                <w:sz w:val="22"/>
                <w:szCs w:val="22"/>
              </w:rPr>
              <w:t xml:space="preserve">Schools should </w:t>
            </w:r>
            <w:r w:rsidR="002B5C49" w:rsidRPr="0098792D">
              <w:rPr>
                <w:rFonts w:asciiTheme="minorHAnsi" w:hAnsiTheme="minorHAnsi" w:cstheme="minorHAnsi"/>
                <w:i/>
                <w:iCs/>
                <w:sz w:val="22"/>
                <w:szCs w:val="22"/>
              </w:rPr>
              <w:t>review</w:t>
            </w:r>
            <w:r w:rsidRPr="0098792D">
              <w:rPr>
                <w:rFonts w:asciiTheme="minorHAnsi" w:hAnsiTheme="minorHAnsi" w:cstheme="minorHAnsi"/>
                <w:i/>
                <w:iCs/>
                <w:sz w:val="22"/>
                <w:szCs w:val="22"/>
              </w:rPr>
              <w:t xml:space="preserve"> their existing processes</w:t>
            </w:r>
            <w:r w:rsidR="009F4A8C" w:rsidRPr="0098792D">
              <w:rPr>
                <w:rFonts w:asciiTheme="minorHAnsi" w:hAnsiTheme="minorHAnsi" w:cstheme="minorHAnsi"/>
                <w:i/>
                <w:iCs/>
                <w:sz w:val="22"/>
                <w:szCs w:val="22"/>
              </w:rPr>
              <w:t xml:space="preserve">.  </w:t>
            </w:r>
          </w:p>
          <w:p w14:paraId="64BBDF6C" w14:textId="77777777" w:rsidR="00AB636A" w:rsidRPr="0098792D" w:rsidRDefault="00AB636A" w:rsidP="005573FA">
            <w:pPr>
              <w:rPr>
                <w:rFonts w:asciiTheme="minorHAnsi" w:hAnsiTheme="minorHAnsi" w:cstheme="minorHAnsi"/>
                <w:i/>
                <w:iCs/>
                <w:sz w:val="22"/>
                <w:szCs w:val="22"/>
              </w:rPr>
            </w:pPr>
          </w:p>
          <w:p w14:paraId="596E0F05" w14:textId="77777777" w:rsidR="00D66AEE" w:rsidRPr="0098792D" w:rsidRDefault="009F4A8C" w:rsidP="005573FA">
            <w:pPr>
              <w:rPr>
                <w:rFonts w:asciiTheme="minorHAnsi" w:hAnsiTheme="minorHAnsi" w:cstheme="minorHAnsi"/>
                <w:bCs/>
                <w:i/>
                <w:sz w:val="22"/>
                <w:szCs w:val="22"/>
              </w:rPr>
            </w:pPr>
            <w:r w:rsidRPr="0098792D">
              <w:rPr>
                <w:rFonts w:asciiTheme="minorHAnsi" w:hAnsiTheme="minorHAnsi" w:cstheme="minorHAnsi"/>
                <w:i/>
                <w:iCs/>
                <w:sz w:val="22"/>
                <w:szCs w:val="22"/>
              </w:rPr>
              <w:t xml:space="preserve">See </w:t>
            </w:r>
            <w:r w:rsidR="00FE2FC1" w:rsidRPr="0098792D">
              <w:rPr>
                <w:rFonts w:asciiTheme="minorHAnsi" w:hAnsiTheme="minorHAnsi" w:cstheme="minorHAnsi"/>
                <w:i/>
                <w:iCs/>
                <w:sz w:val="22"/>
                <w:szCs w:val="22"/>
              </w:rPr>
              <w:t xml:space="preserve">also </w:t>
            </w:r>
            <w:r w:rsidR="002507E8" w:rsidRPr="0098792D">
              <w:rPr>
                <w:rFonts w:asciiTheme="minorHAnsi" w:hAnsiTheme="minorHAnsi" w:cstheme="minorHAnsi"/>
                <w:i/>
                <w:iCs/>
                <w:sz w:val="22"/>
                <w:szCs w:val="22"/>
              </w:rPr>
              <w:t>section</w:t>
            </w:r>
            <w:r w:rsidR="00D66AEE" w:rsidRPr="0098792D">
              <w:rPr>
                <w:rFonts w:asciiTheme="minorHAnsi" w:hAnsiTheme="minorHAnsi" w:cstheme="minorHAnsi"/>
                <w:i/>
                <w:iCs/>
                <w:sz w:val="22"/>
                <w:szCs w:val="22"/>
              </w:rPr>
              <w:t>s</w:t>
            </w:r>
            <w:r w:rsidR="002507E8" w:rsidRPr="0098792D">
              <w:rPr>
                <w:rFonts w:asciiTheme="minorHAnsi" w:hAnsiTheme="minorHAnsi" w:cstheme="minorHAnsi"/>
                <w:i/>
                <w:iCs/>
                <w:sz w:val="22"/>
                <w:szCs w:val="22"/>
              </w:rPr>
              <w:t xml:space="preserve"> on </w:t>
            </w:r>
            <w:r w:rsidR="00D66AEE" w:rsidRPr="0098792D">
              <w:rPr>
                <w:rFonts w:asciiTheme="minorHAnsi" w:hAnsiTheme="minorHAnsi" w:cstheme="minorHAnsi"/>
                <w:i/>
                <w:iCs/>
                <w:sz w:val="22"/>
                <w:szCs w:val="22"/>
              </w:rPr>
              <w:t xml:space="preserve">general policies and procedures and </w:t>
            </w:r>
            <w:r w:rsidR="008A6C65" w:rsidRPr="0098792D">
              <w:rPr>
                <w:rFonts w:asciiTheme="minorHAnsi" w:hAnsiTheme="minorHAnsi" w:cstheme="minorHAnsi"/>
                <w:bCs/>
                <w:i/>
                <w:sz w:val="22"/>
                <w:szCs w:val="22"/>
              </w:rPr>
              <w:t xml:space="preserve">meeting the needs of individual children </w:t>
            </w:r>
          </w:p>
          <w:p w14:paraId="6EB5B458" w14:textId="77777777" w:rsidR="002B5C49" w:rsidRPr="0098792D" w:rsidRDefault="002B5C49" w:rsidP="005573FA">
            <w:pPr>
              <w:rPr>
                <w:rFonts w:asciiTheme="minorHAnsi" w:hAnsiTheme="minorHAnsi" w:cstheme="minorHAnsi"/>
                <w:bCs/>
                <w:i/>
                <w:sz w:val="22"/>
                <w:szCs w:val="22"/>
              </w:rPr>
            </w:pPr>
          </w:p>
          <w:p w14:paraId="4BD48CC1" w14:textId="77777777" w:rsidR="002B5C49" w:rsidRPr="0098792D" w:rsidRDefault="002B5C49" w:rsidP="002B5C49">
            <w:pPr>
              <w:rPr>
                <w:rFonts w:asciiTheme="minorHAnsi" w:hAnsiTheme="minorHAnsi" w:cstheme="minorHAnsi"/>
                <w:i/>
                <w:iCs/>
                <w:sz w:val="22"/>
                <w:szCs w:val="22"/>
              </w:rPr>
            </w:pPr>
            <w:r w:rsidRPr="0098792D">
              <w:rPr>
                <w:rFonts w:asciiTheme="minorHAnsi" w:hAnsiTheme="minorHAnsi" w:cstheme="minorHAnsi"/>
                <w:i/>
                <w:iCs/>
                <w:sz w:val="22"/>
                <w:szCs w:val="22"/>
              </w:rPr>
              <w:t xml:space="preserve">Training - </w:t>
            </w:r>
            <w:hyperlink r:id="rId22" w:history="1">
              <w:r w:rsidRPr="0098792D">
                <w:rPr>
                  <w:rStyle w:val="Hyperlink"/>
                  <w:rFonts w:asciiTheme="minorHAnsi" w:hAnsiTheme="minorHAnsi" w:cstheme="minorHAnsi"/>
                  <w:i/>
                  <w:iCs/>
                  <w:sz w:val="22"/>
                  <w:szCs w:val="22"/>
                </w:rPr>
                <w:t>https://cpdonline.theeducationpeople.org/cpd/default.asp?sid=</w:t>
              </w:r>
            </w:hyperlink>
            <w:r w:rsidRPr="0098792D">
              <w:rPr>
                <w:rFonts w:asciiTheme="minorHAnsi" w:hAnsiTheme="minorHAnsi" w:cstheme="minorHAnsi"/>
                <w:i/>
                <w:iCs/>
                <w:sz w:val="22"/>
                <w:szCs w:val="22"/>
              </w:rPr>
              <w:t xml:space="preserve"> </w:t>
            </w:r>
          </w:p>
          <w:p w14:paraId="3FD57747" w14:textId="6720C1BF" w:rsidR="002B5C49" w:rsidRPr="0098792D" w:rsidRDefault="002B5C49" w:rsidP="005573FA">
            <w:pPr>
              <w:rPr>
                <w:rFonts w:asciiTheme="minorHAnsi" w:hAnsiTheme="minorHAnsi" w:cstheme="minorHAnsi"/>
                <w:bCs/>
                <w:i/>
                <w:sz w:val="22"/>
                <w:szCs w:val="22"/>
              </w:rPr>
            </w:pPr>
          </w:p>
        </w:tc>
      </w:tr>
      <w:tr w:rsidR="00590CF7" w:rsidRPr="0098792D" w14:paraId="37CDA281" w14:textId="77777777" w:rsidTr="00590CF7">
        <w:trPr>
          <w:trHeight w:val="609"/>
        </w:trPr>
        <w:tc>
          <w:tcPr>
            <w:tcW w:w="12015" w:type="dxa"/>
            <w:gridSpan w:val="2"/>
            <w:shd w:val="clear" w:color="auto" w:fill="auto"/>
          </w:tcPr>
          <w:p w14:paraId="6FB8D825" w14:textId="77777777" w:rsidR="00924094" w:rsidRDefault="00924094" w:rsidP="00924094">
            <w:pPr>
              <w:jc w:val="center"/>
              <w:rPr>
                <w:rFonts w:asciiTheme="minorHAnsi" w:hAnsiTheme="minorHAnsi" w:cstheme="minorHAnsi"/>
                <w:b/>
                <w:sz w:val="22"/>
                <w:szCs w:val="22"/>
              </w:rPr>
            </w:pPr>
          </w:p>
          <w:p w14:paraId="5AE0AA26" w14:textId="185E2B89" w:rsidR="00924094" w:rsidRDefault="00924094" w:rsidP="00924094">
            <w:pPr>
              <w:jc w:val="center"/>
              <w:rPr>
                <w:rFonts w:asciiTheme="minorHAnsi" w:hAnsiTheme="minorHAnsi" w:cstheme="minorHAnsi"/>
                <w:b/>
                <w:sz w:val="22"/>
                <w:szCs w:val="22"/>
              </w:rPr>
            </w:pPr>
            <w:r>
              <w:rPr>
                <w:rFonts w:asciiTheme="minorHAnsi" w:hAnsiTheme="minorHAnsi" w:cstheme="minorHAnsi"/>
                <w:b/>
                <w:sz w:val="22"/>
                <w:szCs w:val="22"/>
              </w:rPr>
              <w:t xml:space="preserve">Requirement </w:t>
            </w:r>
          </w:p>
          <w:p w14:paraId="7D8D0D50" w14:textId="77777777" w:rsidR="00590CF7" w:rsidRDefault="00590CF7" w:rsidP="00B06B41">
            <w:pPr>
              <w:rPr>
                <w:rFonts w:asciiTheme="minorHAnsi" w:hAnsiTheme="minorHAnsi" w:cstheme="minorHAnsi"/>
                <w:b/>
                <w:sz w:val="22"/>
                <w:szCs w:val="22"/>
              </w:rPr>
            </w:pPr>
          </w:p>
        </w:tc>
        <w:tc>
          <w:tcPr>
            <w:tcW w:w="1134" w:type="dxa"/>
            <w:shd w:val="clear" w:color="auto" w:fill="auto"/>
          </w:tcPr>
          <w:p w14:paraId="6F5D02CA" w14:textId="77777777" w:rsidR="00EE4FBB" w:rsidRDefault="00EE4FBB" w:rsidP="00B06B41">
            <w:pPr>
              <w:rPr>
                <w:rFonts w:asciiTheme="minorHAnsi" w:hAnsiTheme="minorHAnsi" w:cstheme="minorHAnsi"/>
                <w:b/>
                <w:sz w:val="22"/>
                <w:szCs w:val="22"/>
              </w:rPr>
            </w:pPr>
          </w:p>
          <w:p w14:paraId="23E730A7" w14:textId="71DE11C7" w:rsidR="00590CF7" w:rsidRDefault="00EE4FBB" w:rsidP="00EE4FBB">
            <w:pPr>
              <w:jc w:val="center"/>
              <w:rPr>
                <w:rFonts w:asciiTheme="minorHAnsi" w:hAnsiTheme="minorHAnsi" w:cstheme="minorHAnsi"/>
                <w:b/>
                <w:sz w:val="22"/>
                <w:szCs w:val="22"/>
              </w:rPr>
            </w:pPr>
            <w:r>
              <w:rPr>
                <w:rFonts w:asciiTheme="minorHAnsi" w:hAnsiTheme="minorHAnsi" w:cstheme="minorHAnsi"/>
                <w:b/>
                <w:sz w:val="22"/>
                <w:szCs w:val="22"/>
              </w:rPr>
              <w:t>Yes/No</w:t>
            </w:r>
          </w:p>
        </w:tc>
        <w:tc>
          <w:tcPr>
            <w:tcW w:w="2410" w:type="dxa"/>
            <w:shd w:val="clear" w:color="auto" w:fill="auto"/>
          </w:tcPr>
          <w:p w14:paraId="221E882C" w14:textId="77777777" w:rsidR="00EE4FBB" w:rsidRDefault="00EE4FBB" w:rsidP="00B06B41">
            <w:pPr>
              <w:rPr>
                <w:rFonts w:asciiTheme="minorHAnsi" w:hAnsiTheme="minorHAnsi" w:cstheme="minorHAnsi"/>
                <w:b/>
                <w:sz w:val="22"/>
                <w:szCs w:val="22"/>
              </w:rPr>
            </w:pPr>
          </w:p>
          <w:p w14:paraId="2DF55514" w14:textId="16E674E1" w:rsidR="00590CF7" w:rsidRPr="0098792D" w:rsidRDefault="00EE4FBB" w:rsidP="00EE4FBB">
            <w:pPr>
              <w:jc w:val="center"/>
              <w:rPr>
                <w:rFonts w:asciiTheme="minorHAnsi" w:hAnsiTheme="minorHAnsi" w:cstheme="minorHAnsi"/>
                <w:b/>
                <w:sz w:val="22"/>
                <w:szCs w:val="22"/>
              </w:rPr>
            </w:pPr>
            <w:r>
              <w:rPr>
                <w:rFonts w:asciiTheme="minorHAnsi" w:hAnsiTheme="minorHAnsi" w:cstheme="minorHAnsi"/>
                <w:b/>
                <w:sz w:val="22"/>
                <w:szCs w:val="22"/>
              </w:rPr>
              <w:t>Resources</w:t>
            </w:r>
          </w:p>
        </w:tc>
      </w:tr>
      <w:tr w:rsidR="00B06B41" w:rsidRPr="0098792D" w14:paraId="3BE3CABA" w14:textId="77777777" w:rsidTr="1FFF966E">
        <w:trPr>
          <w:trHeight w:val="609"/>
        </w:trPr>
        <w:tc>
          <w:tcPr>
            <w:tcW w:w="15559" w:type="dxa"/>
            <w:gridSpan w:val="4"/>
            <w:shd w:val="clear" w:color="auto" w:fill="auto"/>
          </w:tcPr>
          <w:p w14:paraId="45CF6DBC" w14:textId="7A930BCB" w:rsidR="00B06B41" w:rsidRPr="0098792D" w:rsidRDefault="00B06B41" w:rsidP="00B06B41">
            <w:pPr>
              <w:rPr>
                <w:rFonts w:asciiTheme="minorHAnsi" w:hAnsiTheme="minorHAnsi" w:cstheme="minorHAnsi"/>
                <w:b/>
                <w:sz w:val="22"/>
                <w:szCs w:val="22"/>
              </w:rPr>
            </w:pPr>
          </w:p>
          <w:p w14:paraId="41B19C24" w14:textId="7F8216DF" w:rsidR="00B06B41" w:rsidRPr="0098792D" w:rsidRDefault="00B06B41" w:rsidP="00B06B41">
            <w:pPr>
              <w:rPr>
                <w:rFonts w:asciiTheme="minorHAnsi" w:hAnsiTheme="minorHAnsi" w:cstheme="minorHAnsi"/>
                <w:b/>
                <w:sz w:val="22"/>
                <w:szCs w:val="22"/>
              </w:rPr>
            </w:pPr>
            <w:r w:rsidRPr="0098792D">
              <w:rPr>
                <w:rFonts w:asciiTheme="minorHAnsi" w:hAnsiTheme="minorHAnsi" w:cstheme="minorHAnsi"/>
                <w:b/>
                <w:sz w:val="22"/>
                <w:szCs w:val="22"/>
              </w:rPr>
              <w:t>Online Safe</w:t>
            </w:r>
            <w:r w:rsidR="008556A5" w:rsidRPr="0098792D">
              <w:rPr>
                <w:rFonts w:asciiTheme="minorHAnsi" w:hAnsiTheme="minorHAnsi" w:cstheme="minorHAnsi"/>
                <w:b/>
                <w:sz w:val="22"/>
                <w:szCs w:val="22"/>
              </w:rPr>
              <w:t xml:space="preserve">ty </w:t>
            </w:r>
            <w:r w:rsidR="0054354D" w:rsidRPr="0098792D">
              <w:rPr>
                <w:rFonts w:asciiTheme="minorHAnsi" w:hAnsiTheme="minorHAnsi" w:cstheme="minorHAnsi"/>
                <w:b/>
                <w:sz w:val="22"/>
                <w:szCs w:val="22"/>
              </w:rPr>
              <w:t>p</w:t>
            </w:r>
            <w:r w:rsidR="0077061B" w:rsidRPr="0098792D">
              <w:rPr>
                <w:rFonts w:asciiTheme="minorHAnsi" w:hAnsiTheme="minorHAnsi" w:cstheme="minorHAnsi"/>
                <w:b/>
                <w:sz w:val="22"/>
                <w:szCs w:val="22"/>
              </w:rPr>
              <w:t xml:space="preserve">olicies and procedures in place </w:t>
            </w:r>
            <w:r w:rsidR="0054354D" w:rsidRPr="0098792D">
              <w:rPr>
                <w:rFonts w:asciiTheme="minorHAnsi" w:hAnsiTheme="minorHAnsi" w:cstheme="minorHAnsi"/>
                <w:b/>
                <w:sz w:val="22"/>
                <w:szCs w:val="22"/>
              </w:rPr>
              <w:t>in line with KCSIE 20</w:t>
            </w:r>
            <w:r w:rsidR="00D66AEE" w:rsidRPr="0098792D">
              <w:rPr>
                <w:rFonts w:asciiTheme="minorHAnsi" w:hAnsiTheme="minorHAnsi" w:cstheme="minorHAnsi"/>
                <w:b/>
                <w:sz w:val="22"/>
                <w:szCs w:val="22"/>
              </w:rPr>
              <w:t>20</w:t>
            </w:r>
            <w:r w:rsidR="003C3E68" w:rsidRPr="0098792D">
              <w:rPr>
                <w:rFonts w:asciiTheme="minorHAnsi" w:hAnsiTheme="minorHAnsi" w:cstheme="minorHAnsi"/>
                <w:b/>
                <w:sz w:val="22"/>
                <w:szCs w:val="22"/>
              </w:rPr>
              <w:t>, including annex C</w:t>
            </w:r>
            <w:r w:rsidR="008A6C65" w:rsidRPr="0098792D">
              <w:rPr>
                <w:rFonts w:asciiTheme="minorHAnsi" w:hAnsiTheme="minorHAnsi" w:cstheme="minorHAnsi"/>
                <w:b/>
                <w:sz w:val="22"/>
                <w:szCs w:val="22"/>
              </w:rPr>
              <w:t xml:space="preserve"> </w:t>
            </w:r>
          </w:p>
          <w:p w14:paraId="55BFD88F" w14:textId="77777777" w:rsidR="00B06B41" w:rsidRPr="0098792D" w:rsidRDefault="00B06B41" w:rsidP="00B06B41">
            <w:pPr>
              <w:rPr>
                <w:rFonts w:asciiTheme="minorHAnsi" w:hAnsiTheme="minorHAnsi" w:cstheme="minorHAnsi"/>
                <w:b/>
                <w:sz w:val="22"/>
                <w:szCs w:val="22"/>
              </w:rPr>
            </w:pPr>
          </w:p>
        </w:tc>
      </w:tr>
      <w:tr w:rsidR="00B06B41" w:rsidRPr="0098792D" w14:paraId="23914E1A" w14:textId="77777777" w:rsidTr="001D1A7C">
        <w:trPr>
          <w:trHeight w:val="886"/>
        </w:trPr>
        <w:tc>
          <w:tcPr>
            <w:tcW w:w="11985" w:type="dxa"/>
            <w:tcBorders>
              <w:bottom w:val="single" w:sz="4" w:space="0" w:color="auto"/>
            </w:tcBorders>
          </w:tcPr>
          <w:p w14:paraId="4B644A5C" w14:textId="2055E5BE" w:rsidR="00B90001" w:rsidRPr="0098792D" w:rsidRDefault="005C3822" w:rsidP="00E44DA2">
            <w:pPr>
              <w:pStyle w:val="ListParagraph"/>
              <w:numPr>
                <w:ilvl w:val="0"/>
                <w:numId w:val="31"/>
              </w:numPr>
              <w:spacing w:after="200" w:line="276" w:lineRule="auto"/>
              <w:contextualSpacing/>
              <w:rPr>
                <w:rFonts w:asciiTheme="minorHAnsi" w:hAnsiTheme="minorHAnsi" w:cstheme="minorHAnsi"/>
                <w:sz w:val="22"/>
                <w:szCs w:val="22"/>
              </w:rPr>
            </w:pPr>
            <w:r w:rsidRPr="0098792D">
              <w:rPr>
                <w:rFonts w:asciiTheme="minorHAnsi" w:hAnsiTheme="minorHAnsi" w:cstheme="minorHAnsi"/>
                <w:sz w:val="22"/>
                <w:szCs w:val="22"/>
              </w:rPr>
              <w:t>Ensure</w:t>
            </w:r>
            <w:r w:rsidR="00693FAD" w:rsidRPr="0098792D">
              <w:rPr>
                <w:rFonts w:asciiTheme="minorHAnsi" w:hAnsiTheme="minorHAnsi" w:cstheme="minorHAnsi"/>
                <w:sz w:val="22"/>
                <w:szCs w:val="22"/>
              </w:rPr>
              <w:t xml:space="preserve"> </w:t>
            </w:r>
            <w:r w:rsidR="007238CB" w:rsidRPr="0098792D">
              <w:rPr>
                <w:rFonts w:asciiTheme="minorHAnsi" w:hAnsiTheme="minorHAnsi" w:cstheme="minorHAnsi"/>
                <w:sz w:val="22"/>
                <w:szCs w:val="22"/>
              </w:rPr>
              <w:t>on site</w:t>
            </w:r>
            <w:r w:rsidR="0014758C" w:rsidRPr="0098792D">
              <w:rPr>
                <w:rFonts w:asciiTheme="minorHAnsi" w:hAnsiTheme="minorHAnsi" w:cstheme="minorHAnsi"/>
                <w:sz w:val="22"/>
                <w:szCs w:val="22"/>
              </w:rPr>
              <w:t xml:space="preserve"> school provided</w:t>
            </w:r>
            <w:r w:rsidR="007238CB" w:rsidRPr="0098792D">
              <w:rPr>
                <w:rFonts w:asciiTheme="minorHAnsi" w:hAnsiTheme="minorHAnsi" w:cstheme="minorHAnsi"/>
                <w:sz w:val="22"/>
                <w:szCs w:val="22"/>
              </w:rPr>
              <w:t xml:space="preserve"> devices</w:t>
            </w:r>
            <w:r w:rsidR="00F06F51" w:rsidRPr="0098792D">
              <w:rPr>
                <w:rFonts w:asciiTheme="minorHAnsi" w:hAnsiTheme="minorHAnsi" w:cstheme="minorHAnsi"/>
                <w:sz w:val="22"/>
                <w:szCs w:val="22"/>
              </w:rPr>
              <w:t xml:space="preserve"> and resources (e.g. tablets, laptops, printers, interactive whiteboards</w:t>
            </w:r>
            <w:r w:rsidR="0014758C" w:rsidRPr="0098792D">
              <w:rPr>
                <w:rFonts w:asciiTheme="minorHAnsi" w:hAnsiTheme="minorHAnsi" w:cstheme="minorHAnsi"/>
                <w:sz w:val="22"/>
                <w:szCs w:val="22"/>
              </w:rPr>
              <w:t>, IT Suites</w:t>
            </w:r>
            <w:r w:rsidR="00F06F51" w:rsidRPr="0098792D">
              <w:rPr>
                <w:rFonts w:asciiTheme="minorHAnsi" w:hAnsiTheme="minorHAnsi" w:cstheme="minorHAnsi"/>
                <w:sz w:val="22"/>
                <w:szCs w:val="22"/>
              </w:rPr>
              <w:t xml:space="preserve"> etc.)</w:t>
            </w:r>
            <w:r w:rsidR="007238CB" w:rsidRPr="0098792D">
              <w:rPr>
                <w:rFonts w:asciiTheme="minorHAnsi" w:hAnsiTheme="minorHAnsi" w:cstheme="minorHAnsi"/>
                <w:sz w:val="22"/>
                <w:szCs w:val="22"/>
              </w:rPr>
              <w:t xml:space="preserve"> are used </w:t>
            </w:r>
            <w:r w:rsidR="00F06F51" w:rsidRPr="0098792D">
              <w:rPr>
                <w:rFonts w:asciiTheme="minorHAnsi" w:hAnsiTheme="minorHAnsi" w:cstheme="minorHAnsi"/>
                <w:sz w:val="22"/>
                <w:szCs w:val="22"/>
              </w:rPr>
              <w:t>safely and securely</w:t>
            </w:r>
            <w:r w:rsidR="00E77750" w:rsidRPr="0098792D">
              <w:rPr>
                <w:rFonts w:asciiTheme="minorHAnsi" w:hAnsiTheme="minorHAnsi" w:cstheme="minorHAnsi"/>
                <w:sz w:val="22"/>
                <w:szCs w:val="22"/>
              </w:rPr>
              <w:t>,</w:t>
            </w:r>
            <w:r w:rsidR="00F06F51" w:rsidRPr="0098792D">
              <w:rPr>
                <w:rFonts w:asciiTheme="minorHAnsi" w:hAnsiTheme="minorHAnsi" w:cstheme="minorHAnsi"/>
                <w:sz w:val="22"/>
                <w:szCs w:val="22"/>
              </w:rPr>
              <w:t xml:space="preserve"> and in line with health and safety and social distancing requirements. </w:t>
            </w:r>
          </w:p>
          <w:p w14:paraId="657A4E74" w14:textId="77777777" w:rsidR="001B14FC" w:rsidRPr="0098792D" w:rsidRDefault="001B14FC" w:rsidP="001B14FC">
            <w:pPr>
              <w:pStyle w:val="ListParagraph"/>
              <w:spacing w:after="200" w:line="276" w:lineRule="auto"/>
              <w:ind w:left="1080"/>
              <w:contextualSpacing/>
              <w:rPr>
                <w:rFonts w:asciiTheme="minorHAnsi" w:hAnsiTheme="minorHAnsi" w:cstheme="minorHAnsi"/>
                <w:sz w:val="22"/>
                <w:szCs w:val="22"/>
              </w:rPr>
            </w:pPr>
          </w:p>
          <w:p w14:paraId="00A89789" w14:textId="77777777" w:rsidR="00026E9E" w:rsidRPr="0098792D" w:rsidRDefault="001B14FC" w:rsidP="00026E9E">
            <w:pPr>
              <w:pStyle w:val="ListParagraph"/>
              <w:numPr>
                <w:ilvl w:val="0"/>
                <w:numId w:val="31"/>
              </w:numPr>
              <w:spacing w:after="200" w:line="276" w:lineRule="auto"/>
              <w:contextualSpacing/>
              <w:rPr>
                <w:rFonts w:asciiTheme="minorHAnsi" w:hAnsiTheme="minorHAnsi" w:cstheme="minorHAnsi"/>
                <w:sz w:val="22"/>
                <w:szCs w:val="22"/>
              </w:rPr>
            </w:pPr>
            <w:r w:rsidRPr="0098792D">
              <w:rPr>
                <w:rFonts w:asciiTheme="minorHAnsi" w:hAnsiTheme="minorHAnsi" w:cstheme="minorHAnsi"/>
                <w:sz w:val="22"/>
                <w:szCs w:val="22"/>
              </w:rPr>
              <w:t>Ensure appropriate filtering and monitoring policies and systems are operational on-site in line with ‘Keeping Children Safe in Education’ requirements.</w:t>
            </w:r>
          </w:p>
          <w:p w14:paraId="5ECA05AF" w14:textId="77777777" w:rsidR="00026E9E" w:rsidRPr="0098792D" w:rsidRDefault="00026E9E" w:rsidP="00026E9E">
            <w:pPr>
              <w:pStyle w:val="ListParagraph"/>
              <w:rPr>
                <w:rFonts w:asciiTheme="minorHAnsi" w:hAnsiTheme="minorHAnsi" w:cstheme="minorHAnsi"/>
                <w:sz w:val="22"/>
                <w:szCs w:val="22"/>
              </w:rPr>
            </w:pPr>
          </w:p>
          <w:p w14:paraId="262CCBF3" w14:textId="6A05EED7" w:rsidR="00875AF1" w:rsidRPr="0098792D" w:rsidRDefault="00824347" w:rsidP="00026E9E">
            <w:pPr>
              <w:pStyle w:val="ListParagraph"/>
              <w:numPr>
                <w:ilvl w:val="0"/>
                <w:numId w:val="31"/>
              </w:numPr>
              <w:spacing w:after="200" w:line="276" w:lineRule="auto"/>
              <w:contextualSpacing/>
              <w:rPr>
                <w:rFonts w:asciiTheme="minorHAnsi" w:hAnsiTheme="minorHAnsi" w:cstheme="minorHAnsi"/>
                <w:sz w:val="22"/>
                <w:szCs w:val="22"/>
              </w:rPr>
            </w:pPr>
            <w:r w:rsidRPr="0098792D">
              <w:rPr>
                <w:rFonts w:asciiTheme="minorHAnsi" w:hAnsiTheme="minorHAnsi" w:cstheme="minorHAnsi"/>
                <w:sz w:val="22"/>
                <w:szCs w:val="22"/>
              </w:rPr>
              <w:t>Staff and Learners should be reminded of existing procedures and</w:t>
            </w:r>
            <w:r w:rsidR="00023301" w:rsidRPr="0098792D">
              <w:rPr>
                <w:rFonts w:asciiTheme="minorHAnsi" w:hAnsiTheme="minorHAnsi" w:cstheme="minorHAnsi"/>
                <w:sz w:val="22"/>
                <w:szCs w:val="22"/>
              </w:rPr>
              <w:t xml:space="preserve"> online behaviour</w:t>
            </w:r>
            <w:r w:rsidRPr="0098792D">
              <w:rPr>
                <w:rFonts w:asciiTheme="minorHAnsi" w:hAnsiTheme="minorHAnsi" w:cstheme="minorHAnsi"/>
                <w:sz w:val="22"/>
                <w:szCs w:val="22"/>
              </w:rPr>
              <w:t xml:space="preserve"> expectations. </w:t>
            </w:r>
          </w:p>
          <w:p w14:paraId="1E0BEE69" w14:textId="77777777" w:rsidR="00875AF1" w:rsidRPr="0098792D" w:rsidRDefault="00875AF1" w:rsidP="00875AF1">
            <w:pPr>
              <w:pStyle w:val="ListParagraph"/>
              <w:rPr>
                <w:rFonts w:asciiTheme="minorHAnsi" w:hAnsiTheme="minorHAnsi" w:cstheme="minorHAnsi"/>
                <w:sz w:val="22"/>
                <w:szCs w:val="22"/>
              </w:rPr>
            </w:pPr>
          </w:p>
          <w:p w14:paraId="7868E8E5" w14:textId="35502FB1" w:rsidR="00287C2C" w:rsidRPr="0098792D" w:rsidRDefault="004F577A" w:rsidP="00875AF1">
            <w:pPr>
              <w:pStyle w:val="ListParagraph"/>
              <w:numPr>
                <w:ilvl w:val="0"/>
                <w:numId w:val="31"/>
              </w:numPr>
              <w:spacing w:after="200" w:line="276" w:lineRule="auto"/>
              <w:contextualSpacing/>
              <w:rPr>
                <w:rFonts w:asciiTheme="minorHAnsi" w:hAnsiTheme="minorHAnsi" w:cstheme="minorHAnsi"/>
                <w:sz w:val="22"/>
                <w:szCs w:val="22"/>
              </w:rPr>
            </w:pPr>
            <w:r w:rsidRPr="0098792D">
              <w:rPr>
                <w:rFonts w:asciiTheme="minorHAnsi" w:hAnsiTheme="minorHAnsi" w:cstheme="minorHAnsi"/>
                <w:sz w:val="22"/>
                <w:szCs w:val="22"/>
              </w:rPr>
              <w:t>All s</w:t>
            </w:r>
            <w:r w:rsidR="00E15981" w:rsidRPr="0098792D">
              <w:rPr>
                <w:rFonts w:asciiTheme="minorHAnsi" w:hAnsiTheme="minorHAnsi" w:cstheme="minorHAnsi"/>
                <w:sz w:val="22"/>
                <w:szCs w:val="22"/>
              </w:rPr>
              <w:t xml:space="preserve">taff should be reminded </w:t>
            </w:r>
            <w:r w:rsidR="00913345" w:rsidRPr="0098792D">
              <w:rPr>
                <w:rFonts w:asciiTheme="minorHAnsi" w:hAnsiTheme="minorHAnsi" w:cstheme="minorHAnsi"/>
                <w:sz w:val="22"/>
                <w:szCs w:val="22"/>
              </w:rPr>
              <w:t>of existing procedures and online behaviour expectations.</w:t>
            </w:r>
          </w:p>
          <w:p w14:paraId="6D8CCECF" w14:textId="77777777" w:rsidR="00875AF1" w:rsidRPr="0098792D" w:rsidRDefault="00875AF1" w:rsidP="00875AF1">
            <w:pPr>
              <w:pStyle w:val="ListParagraph"/>
              <w:ind w:left="1800"/>
              <w:rPr>
                <w:rFonts w:asciiTheme="minorHAnsi" w:hAnsiTheme="minorHAnsi" w:cstheme="minorHAnsi"/>
                <w:sz w:val="22"/>
                <w:szCs w:val="22"/>
              </w:rPr>
            </w:pPr>
          </w:p>
          <w:p w14:paraId="27D0C731" w14:textId="40735E02" w:rsidR="00CA2AD9" w:rsidRPr="0098792D" w:rsidRDefault="00026E9E" w:rsidP="00287C2C">
            <w:pPr>
              <w:pStyle w:val="ListParagraph"/>
              <w:numPr>
                <w:ilvl w:val="0"/>
                <w:numId w:val="31"/>
              </w:numPr>
              <w:spacing w:after="200" w:line="276" w:lineRule="auto"/>
              <w:contextualSpacing/>
              <w:rPr>
                <w:rFonts w:asciiTheme="minorHAnsi" w:hAnsiTheme="minorHAnsi" w:cstheme="minorHAnsi"/>
                <w:sz w:val="22"/>
                <w:szCs w:val="22"/>
              </w:rPr>
            </w:pPr>
            <w:r w:rsidRPr="0098792D">
              <w:rPr>
                <w:rFonts w:asciiTheme="minorHAnsi" w:hAnsiTheme="minorHAnsi" w:cstheme="minorHAnsi"/>
                <w:sz w:val="22"/>
                <w:szCs w:val="22"/>
              </w:rPr>
              <w:t>Where children are being asked to learn online at home</w:t>
            </w:r>
            <w:r w:rsidR="00A04353" w:rsidRPr="0098792D">
              <w:rPr>
                <w:rFonts w:asciiTheme="minorHAnsi" w:hAnsiTheme="minorHAnsi" w:cstheme="minorHAnsi"/>
                <w:sz w:val="22"/>
                <w:szCs w:val="22"/>
              </w:rPr>
              <w:t>, such as a</w:t>
            </w:r>
            <w:r w:rsidR="00AD6DDA" w:rsidRPr="0098792D">
              <w:rPr>
                <w:rFonts w:asciiTheme="minorHAnsi" w:hAnsiTheme="minorHAnsi" w:cstheme="minorHAnsi"/>
                <w:sz w:val="22"/>
                <w:szCs w:val="22"/>
              </w:rPr>
              <w:t xml:space="preserve"> need to</w:t>
            </w:r>
            <w:r w:rsidR="00BE6BDE" w:rsidRPr="0098792D">
              <w:rPr>
                <w:rFonts w:asciiTheme="minorHAnsi" w:hAnsiTheme="minorHAnsi" w:cstheme="minorHAnsi"/>
                <w:sz w:val="22"/>
                <w:szCs w:val="22"/>
              </w:rPr>
              <w:t xml:space="preserve"> self-isolate, </w:t>
            </w:r>
            <w:r w:rsidR="00246670" w:rsidRPr="0098792D">
              <w:rPr>
                <w:rFonts w:asciiTheme="minorHAnsi" w:hAnsiTheme="minorHAnsi" w:cstheme="minorHAnsi"/>
                <w:sz w:val="22"/>
                <w:szCs w:val="22"/>
              </w:rPr>
              <w:t>a local lockdown,</w:t>
            </w:r>
            <w:r w:rsidR="000F3815" w:rsidRPr="0098792D">
              <w:rPr>
                <w:rFonts w:asciiTheme="minorHAnsi" w:hAnsiTheme="minorHAnsi" w:cstheme="minorHAnsi"/>
                <w:sz w:val="22"/>
                <w:szCs w:val="22"/>
              </w:rPr>
              <w:t xml:space="preserve"> </w:t>
            </w:r>
            <w:r w:rsidR="00246670" w:rsidRPr="0098792D">
              <w:rPr>
                <w:rFonts w:asciiTheme="minorHAnsi" w:hAnsiTheme="minorHAnsi" w:cstheme="minorHAnsi"/>
                <w:sz w:val="22"/>
                <w:szCs w:val="22"/>
              </w:rPr>
              <w:t xml:space="preserve">or </w:t>
            </w:r>
            <w:r w:rsidR="00CA2AD9" w:rsidRPr="0098792D">
              <w:rPr>
                <w:rFonts w:asciiTheme="minorHAnsi" w:hAnsiTheme="minorHAnsi" w:cstheme="minorHAnsi"/>
                <w:sz w:val="22"/>
                <w:szCs w:val="22"/>
              </w:rPr>
              <w:t>they are complying with clinical and/or public health advice</w:t>
            </w:r>
            <w:r w:rsidR="00A271D2" w:rsidRPr="0098792D">
              <w:rPr>
                <w:rFonts w:asciiTheme="minorHAnsi" w:hAnsiTheme="minorHAnsi" w:cstheme="minorHAnsi"/>
                <w:sz w:val="22"/>
                <w:szCs w:val="22"/>
              </w:rPr>
              <w:t>,</w:t>
            </w:r>
            <w:r w:rsidRPr="0098792D">
              <w:rPr>
                <w:rFonts w:asciiTheme="minorHAnsi" w:hAnsiTheme="minorHAnsi" w:cstheme="minorHAnsi"/>
                <w:sz w:val="22"/>
                <w:szCs w:val="22"/>
              </w:rPr>
              <w:t xml:space="preserve"> schools </w:t>
            </w:r>
            <w:r w:rsidR="00D30F12" w:rsidRPr="0098792D">
              <w:rPr>
                <w:rFonts w:asciiTheme="minorHAnsi" w:hAnsiTheme="minorHAnsi" w:cstheme="minorHAnsi"/>
                <w:sz w:val="22"/>
                <w:szCs w:val="22"/>
              </w:rPr>
              <w:t xml:space="preserve">should ensure they </w:t>
            </w:r>
            <w:r w:rsidR="008416D4" w:rsidRPr="0098792D">
              <w:rPr>
                <w:rFonts w:asciiTheme="minorHAnsi" w:hAnsiTheme="minorHAnsi" w:cstheme="minorHAnsi"/>
                <w:sz w:val="22"/>
                <w:szCs w:val="22"/>
              </w:rPr>
              <w:t xml:space="preserve">will </w:t>
            </w:r>
            <w:r w:rsidR="00A271D2" w:rsidRPr="0098792D">
              <w:rPr>
                <w:rFonts w:asciiTheme="minorHAnsi" w:hAnsiTheme="minorHAnsi" w:cstheme="minorHAnsi"/>
                <w:sz w:val="22"/>
                <w:szCs w:val="22"/>
              </w:rPr>
              <w:t xml:space="preserve">access remote </w:t>
            </w:r>
            <w:r w:rsidR="0067614E" w:rsidRPr="0098792D">
              <w:rPr>
                <w:rFonts w:asciiTheme="minorHAnsi" w:hAnsiTheme="minorHAnsi" w:cstheme="minorHAnsi"/>
                <w:sz w:val="22"/>
                <w:szCs w:val="22"/>
              </w:rPr>
              <w:t>learning</w:t>
            </w:r>
            <w:r w:rsidRPr="0098792D">
              <w:rPr>
                <w:rFonts w:asciiTheme="minorHAnsi" w:hAnsiTheme="minorHAnsi" w:cstheme="minorHAnsi"/>
                <w:sz w:val="22"/>
                <w:szCs w:val="22"/>
              </w:rPr>
              <w:t xml:space="preserve"> safely</w:t>
            </w:r>
            <w:r w:rsidR="001A072B" w:rsidRPr="0098792D">
              <w:rPr>
                <w:rFonts w:asciiTheme="minorHAnsi" w:hAnsiTheme="minorHAnsi" w:cstheme="minorHAnsi"/>
                <w:sz w:val="22"/>
                <w:szCs w:val="22"/>
              </w:rPr>
              <w:t>.</w:t>
            </w:r>
          </w:p>
          <w:p w14:paraId="0F7675C0" w14:textId="77777777" w:rsidR="00CA2AD9" w:rsidRPr="0098792D" w:rsidRDefault="00CA2AD9" w:rsidP="00CA2AD9">
            <w:pPr>
              <w:pStyle w:val="ListParagraph"/>
              <w:rPr>
                <w:rFonts w:asciiTheme="minorHAnsi" w:hAnsiTheme="minorHAnsi" w:cstheme="minorHAnsi"/>
                <w:sz w:val="22"/>
                <w:szCs w:val="22"/>
              </w:rPr>
            </w:pPr>
          </w:p>
          <w:p w14:paraId="2806CC50" w14:textId="4B42B614" w:rsidR="002633DC" w:rsidRPr="0098792D" w:rsidRDefault="002633DC" w:rsidP="00CA2AD9">
            <w:pPr>
              <w:spacing w:after="200" w:line="276" w:lineRule="auto"/>
              <w:contextualSpacing/>
              <w:rPr>
                <w:rFonts w:asciiTheme="minorHAnsi" w:hAnsiTheme="minorHAnsi" w:cstheme="minorHAnsi"/>
                <w:sz w:val="22"/>
                <w:szCs w:val="22"/>
              </w:rPr>
            </w:pPr>
          </w:p>
        </w:tc>
        <w:tc>
          <w:tcPr>
            <w:tcW w:w="1164" w:type="dxa"/>
            <w:gridSpan w:val="2"/>
            <w:tcBorders>
              <w:bottom w:val="single" w:sz="4" w:space="0" w:color="auto"/>
            </w:tcBorders>
          </w:tcPr>
          <w:p w14:paraId="27D8ECD6" w14:textId="77777777" w:rsidR="00B06B41" w:rsidRPr="0098792D" w:rsidRDefault="00B06B41" w:rsidP="00B06B41">
            <w:pPr>
              <w:rPr>
                <w:rFonts w:asciiTheme="minorHAnsi" w:hAnsiTheme="minorHAnsi" w:cstheme="minorHAnsi"/>
                <w:b/>
                <w:color w:val="A6A6A6" w:themeColor="background1" w:themeShade="A6"/>
                <w:sz w:val="22"/>
                <w:szCs w:val="22"/>
              </w:rPr>
            </w:pPr>
          </w:p>
        </w:tc>
        <w:tc>
          <w:tcPr>
            <w:tcW w:w="2410" w:type="dxa"/>
            <w:tcBorders>
              <w:bottom w:val="single" w:sz="4" w:space="0" w:color="auto"/>
            </w:tcBorders>
          </w:tcPr>
          <w:p w14:paraId="155301CF" w14:textId="77777777" w:rsidR="00143F99" w:rsidRDefault="00143F99" w:rsidP="00850B07">
            <w:pPr>
              <w:pStyle w:val="ListParagraph"/>
              <w:spacing w:after="200" w:line="276" w:lineRule="auto"/>
              <w:ind w:left="360"/>
              <w:contextualSpacing/>
              <w:rPr>
                <w:rFonts w:cs="Arial"/>
                <w:color w:val="FF0000"/>
              </w:rPr>
            </w:pPr>
          </w:p>
          <w:bookmarkStart w:id="1" w:name="_MON_1655560062"/>
          <w:bookmarkEnd w:id="1"/>
          <w:p w14:paraId="3C415F85" w14:textId="1C1F62E1" w:rsidR="00143F99" w:rsidRDefault="008F77D9" w:rsidP="00850B07">
            <w:pPr>
              <w:pStyle w:val="ListParagraph"/>
              <w:spacing w:after="200" w:line="276" w:lineRule="auto"/>
              <w:ind w:left="360"/>
              <w:contextualSpacing/>
              <w:rPr>
                <w:rFonts w:cs="Arial"/>
                <w:color w:val="FF0000"/>
              </w:rPr>
            </w:pPr>
            <w:r>
              <w:rPr>
                <w:rFonts w:cs="Arial"/>
                <w:color w:val="FF0000"/>
              </w:rPr>
              <w:object w:dxaOrig="1536" w:dyaOrig="992" w14:anchorId="7B212295">
                <v:shape id="_x0000_i1026" type="#_x0000_t75" style="width:76.5pt;height:49.5pt" o:ole="">
                  <v:imagedata r:id="rId23" o:title=""/>
                </v:shape>
                <o:OLEObject Type="Embed" ProgID="Word.Document.12" ShapeID="_x0000_i1026" DrawAspect="Icon" ObjectID="_1655900437" r:id="rId24">
                  <o:FieldCodes>\s</o:FieldCodes>
                </o:OLEObject>
              </w:object>
            </w:r>
          </w:p>
          <w:p w14:paraId="5786D6CE" w14:textId="77777777" w:rsidR="001A072B" w:rsidRPr="0098792D" w:rsidRDefault="001A072B" w:rsidP="00850B07">
            <w:pPr>
              <w:pStyle w:val="ListParagraph"/>
              <w:spacing w:after="200" w:line="276" w:lineRule="auto"/>
              <w:ind w:left="360"/>
              <w:contextualSpacing/>
              <w:rPr>
                <w:rFonts w:asciiTheme="minorHAnsi" w:hAnsiTheme="minorHAnsi" w:cstheme="minorHAnsi"/>
                <w:color w:val="FF0000"/>
                <w:sz w:val="22"/>
                <w:szCs w:val="22"/>
              </w:rPr>
            </w:pPr>
          </w:p>
          <w:p w14:paraId="562C2983" w14:textId="377ECFF5" w:rsidR="00DD06B2" w:rsidRPr="0098792D" w:rsidRDefault="00D87CA9" w:rsidP="00850B07">
            <w:pPr>
              <w:pStyle w:val="ListParagraph"/>
              <w:spacing w:after="200" w:line="276" w:lineRule="auto"/>
              <w:ind w:left="360"/>
              <w:contextualSpacing/>
              <w:rPr>
                <w:rFonts w:asciiTheme="minorHAnsi" w:hAnsiTheme="minorHAnsi" w:cstheme="minorHAnsi"/>
                <w:i/>
                <w:iCs/>
                <w:color w:val="FF0000"/>
                <w:sz w:val="22"/>
                <w:szCs w:val="22"/>
              </w:rPr>
            </w:pPr>
            <w:hyperlink r:id="rId25" w:history="1">
              <w:r w:rsidR="001A072B" w:rsidRPr="0098792D">
                <w:rPr>
                  <w:rStyle w:val="Hyperlink"/>
                  <w:rFonts w:asciiTheme="minorHAnsi" w:hAnsiTheme="minorHAnsi" w:cstheme="minorHAnsi"/>
                  <w:i/>
                  <w:iCs/>
                  <w:sz w:val="22"/>
                  <w:szCs w:val="22"/>
                </w:rPr>
                <w:t>DfE Safeguarding and remote education guidance.</w:t>
              </w:r>
            </w:hyperlink>
            <w:r w:rsidR="0060664A" w:rsidRPr="0098792D">
              <w:rPr>
                <w:rFonts w:asciiTheme="minorHAnsi" w:hAnsiTheme="minorHAnsi" w:cstheme="minorHAnsi"/>
                <w:i/>
                <w:iCs/>
                <w:color w:val="FF0000"/>
                <w:sz w:val="22"/>
                <w:szCs w:val="22"/>
              </w:rPr>
              <w:t xml:space="preserve"> </w:t>
            </w:r>
          </w:p>
          <w:p w14:paraId="20CFBCA3" w14:textId="77777777" w:rsidR="00993D10" w:rsidRPr="0098792D" w:rsidRDefault="00993D10" w:rsidP="00850B07">
            <w:pPr>
              <w:pStyle w:val="ListParagraph"/>
              <w:spacing w:after="200" w:line="276" w:lineRule="auto"/>
              <w:ind w:left="360"/>
              <w:contextualSpacing/>
              <w:rPr>
                <w:rFonts w:asciiTheme="minorHAnsi" w:hAnsiTheme="minorHAnsi" w:cstheme="minorHAnsi"/>
                <w:color w:val="FF0000"/>
                <w:sz w:val="22"/>
                <w:szCs w:val="22"/>
              </w:rPr>
            </w:pPr>
          </w:p>
          <w:p w14:paraId="57913CFE" w14:textId="69F2D969" w:rsidR="00227B4A" w:rsidRPr="0098792D" w:rsidRDefault="00D87CA9" w:rsidP="00850B07">
            <w:pPr>
              <w:pStyle w:val="ListParagraph"/>
              <w:spacing w:after="200" w:line="276" w:lineRule="auto"/>
              <w:ind w:left="360"/>
              <w:contextualSpacing/>
              <w:rPr>
                <w:rFonts w:asciiTheme="minorHAnsi" w:hAnsiTheme="minorHAnsi" w:cstheme="minorHAnsi"/>
                <w:i/>
                <w:iCs/>
                <w:sz w:val="22"/>
                <w:szCs w:val="22"/>
              </w:rPr>
            </w:pPr>
            <w:hyperlink r:id="rId26" w:history="1">
              <w:r w:rsidR="001A072B" w:rsidRPr="0098792D">
                <w:rPr>
                  <w:rStyle w:val="Hyperlink"/>
                  <w:rFonts w:asciiTheme="minorHAnsi" w:hAnsiTheme="minorHAnsi" w:cstheme="minorHAnsi"/>
                  <w:i/>
                  <w:iCs/>
                  <w:sz w:val="22"/>
                  <w:szCs w:val="22"/>
                </w:rPr>
                <w:t xml:space="preserve">TEP: </w:t>
              </w:r>
              <w:r w:rsidR="0024183F" w:rsidRPr="0098792D">
                <w:rPr>
                  <w:rStyle w:val="Hyperlink"/>
                  <w:rFonts w:asciiTheme="minorHAnsi" w:hAnsiTheme="minorHAnsi" w:cstheme="minorHAnsi"/>
                  <w:i/>
                  <w:iCs/>
                  <w:sz w:val="22"/>
                  <w:szCs w:val="22"/>
                </w:rPr>
                <w:t>Safer Remote Learning Guidance</w:t>
              </w:r>
            </w:hyperlink>
          </w:p>
          <w:p w14:paraId="6BBCACD4" w14:textId="77777777" w:rsidR="0024183F" w:rsidRPr="0098792D" w:rsidRDefault="0024183F" w:rsidP="00850B07">
            <w:pPr>
              <w:pStyle w:val="ListParagraph"/>
              <w:spacing w:after="200" w:line="276" w:lineRule="auto"/>
              <w:ind w:left="360"/>
              <w:contextualSpacing/>
              <w:rPr>
                <w:rFonts w:asciiTheme="minorHAnsi" w:hAnsiTheme="minorHAnsi" w:cstheme="minorHAnsi"/>
                <w:i/>
                <w:iCs/>
                <w:sz w:val="22"/>
                <w:szCs w:val="22"/>
              </w:rPr>
            </w:pPr>
          </w:p>
          <w:p w14:paraId="48028411" w14:textId="3FB61D97" w:rsidR="00227B4A" w:rsidRPr="0098792D" w:rsidRDefault="00D87CA9" w:rsidP="0024183F">
            <w:pPr>
              <w:pStyle w:val="ListParagraph"/>
              <w:spacing w:after="200" w:line="276" w:lineRule="auto"/>
              <w:ind w:left="360"/>
              <w:contextualSpacing/>
              <w:rPr>
                <w:rFonts w:asciiTheme="minorHAnsi" w:hAnsiTheme="minorHAnsi" w:cstheme="minorHAnsi"/>
                <w:sz w:val="22"/>
                <w:szCs w:val="22"/>
              </w:rPr>
            </w:pPr>
            <w:hyperlink r:id="rId27" w:history="1">
              <w:r w:rsidR="0024183F" w:rsidRPr="0098792D">
                <w:rPr>
                  <w:rStyle w:val="Hyperlink"/>
                  <w:rFonts w:asciiTheme="minorHAnsi" w:hAnsiTheme="minorHAnsi" w:cstheme="minorHAnsi"/>
                  <w:i/>
                  <w:iCs/>
                  <w:sz w:val="22"/>
                  <w:szCs w:val="22"/>
                </w:rPr>
                <w:t>TEP: Template Remote Learning AUP</w:t>
              </w:r>
            </w:hyperlink>
          </w:p>
        </w:tc>
      </w:tr>
    </w:tbl>
    <w:p w14:paraId="728D8F8B" w14:textId="5963D4B4" w:rsidR="000B3E43" w:rsidRPr="0098792D" w:rsidRDefault="000B3E43" w:rsidP="3C4F3A5A">
      <w:pPr>
        <w:rPr>
          <w:rFonts w:asciiTheme="minorHAnsi" w:hAnsiTheme="minorHAnsi" w:cstheme="minorHAnsi"/>
          <w:b/>
          <w:bCs/>
          <w:color w:val="A6A6A6" w:themeColor="background1" w:themeShade="A6"/>
          <w:sz w:val="22"/>
          <w:szCs w:val="22"/>
        </w:rPr>
      </w:pPr>
    </w:p>
    <w:p w14:paraId="1E2FC733" w14:textId="77777777" w:rsidR="003D502C" w:rsidRDefault="003D502C" w:rsidP="3C4F3A5A">
      <w:pPr>
        <w:rPr>
          <w:rFonts w:asciiTheme="minorHAnsi" w:hAnsiTheme="minorHAnsi" w:cstheme="minorHAnsi"/>
          <w:b/>
          <w:bCs/>
          <w:sz w:val="22"/>
          <w:szCs w:val="22"/>
        </w:rPr>
      </w:pPr>
    </w:p>
    <w:p w14:paraId="1028E895" w14:textId="77777777" w:rsidR="00EE4FBB" w:rsidRDefault="00EE4FBB" w:rsidP="3C4F3A5A">
      <w:pPr>
        <w:rPr>
          <w:rFonts w:asciiTheme="minorHAnsi" w:hAnsiTheme="minorHAnsi" w:cstheme="minorHAnsi"/>
          <w:b/>
          <w:bCs/>
          <w:sz w:val="22"/>
          <w:szCs w:val="22"/>
        </w:rPr>
      </w:pPr>
    </w:p>
    <w:p w14:paraId="57A31008" w14:textId="77777777" w:rsidR="00EE4FBB" w:rsidRDefault="00EE4FBB" w:rsidP="3C4F3A5A">
      <w:pPr>
        <w:rPr>
          <w:rFonts w:asciiTheme="minorHAnsi" w:hAnsiTheme="minorHAnsi" w:cstheme="minorHAnsi"/>
          <w:b/>
          <w:bCs/>
          <w:sz w:val="22"/>
          <w:szCs w:val="22"/>
        </w:rPr>
      </w:pPr>
    </w:p>
    <w:p w14:paraId="26AF9F63" w14:textId="77777777" w:rsidR="00EE4FBB" w:rsidRDefault="00EE4FBB" w:rsidP="3C4F3A5A">
      <w:pPr>
        <w:rPr>
          <w:rFonts w:asciiTheme="minorHAnsi" w:hAnsiTheme="minorHAnsi" w:cstheme="minorHAnsi"/>
          <w:b/>
          <w:bCs/>
          <w:sz w:val="22"/>
          <w:szCs w:val="22"/>
        </w:rPr>
      </w:pPr>
    </w:p>
    <w:p w14:paraId="39081FAE" w14:textId="77777777" w:rsidR="00EE4FBB" w:rsidRDefault="00EE4FBB" w:rsidP="3C4F3A5A">
      <w:pPr>
        <w:rPr>
          <w:rFonts w:asciiTheme="minorHAnsi" w:hAnsiTheme="minorHAnsi" w:cstheme="minorHAnsi"/>
          <w:b/>
          <w:bCs/>
          <w:sz w:val="22"/>
          <w:szCs w:val="22"/>
        </w:rPr>
      </w:pPr>
    </w:p>
    <w:p w14:paraId="2847E184" w14:textId="77777777" w:rsidR="00EE4FBB" w:rsidRDefault="00EE4FBB" w:rsidP="3C4F3A5A">
      <w:pPr>
        <w:rPr>
          <w:rFonts w:asciiTheme="minorHAnsi" w:hAnsiTheme="minorHAnsi" w:cstheme="minorHAnsi"/>
          <w:b/>
          <w:bCs/>
          <w:sz w:val="22"/>
          <w:szCs w:val="22"/>
        </w:rPr>
      </w:pPr>
    </w:p>
    <w:p w14:paraId="5A791175" w14:textId="77777777" w:rsidR="00EE4FBB" w:rsidRDefault="00EE4FBB" w:rsidP="3C4F3A5A">
      <w:pPr>
        <w:rPr>
          <w:rFonts w:asciiTheme="minorHAnsi" w:hAnsiTheme="minorHAnsi" w:cstheme="minorHAnsi"/>
          <w:b/>
          <w:bCs/>
          <w:sz w:val="22"/>
          <w:szCs w:val="22"/>
        </w:rPr>
      </w:pPr>
    </w:p>
    <w:p w14:paraId="129E2562" w14:textId="77777777" w:rsidR="00EE4FBB" w:rsidRDefault="00EE4FBB" w:rsidP="3C4F3A5A">
      <w:pPr>
        <w:rPr>
          <w:rFonts w:asciiTheme="minorHAnsi" w:hAnsiTheme="minorHAnsi" w:cstheme="minorHAnsi"/>
          <w:b/>
          <w:bCs/>
          <w:sz w:val="22"/>
          <w:szCs w:val="22"/>
        </w:rPr>
      </w:pPr>
    </w:p>
    <w:p w14:paraId="00FCC040" w14:textId="77777777" w:rsidR="00EE4FBB" w:rsidRDefault="00EE4FBB" w:rsidP="3C4F3A5A">
      <w:pPr>
        <w:rPr>
          <w:rFonts w:asciiTheme="minorHAnsi" w:hAnsiTheme="minorHAnsi" w:cstheme="minorHAnsi"/>
          <w:b/>
          <w:bCs/>
          <w:sz w:val="22"/>
          <w:szCs w:val="22"/>
        </w:rPr>
      </w:pPr>
    </w:p>
    <w:p w14:paraId="604B206F" w14:textId="77777777" w:rsidR="00EE4FBB" w:rsidRDefault="00EE4FBB" w:rsidP="3C4F3A5A">
      <w:pPr>
        <w:rPr>
          <w:rFonts w:asciiTheme="minorHAnsi" w:hAnsiTheme="minorHAnsi" w:cstheme="minorHAnsi"/>
          <w:b/>
          <w:bCs/>
          <w:sz w:val="22"/>
          <w:szCs w:val="22"/>
        </w:rPr>
      </w:pPr>
    </w:p>
    <w:p w14:paraId="483778A2" w14:textId="77777777" w:rsidR="00EE4FBB" w:rsidRPr="0098792D" w:rsidRDefault="00EE4FBB" w:rsidP="3C4F3A5A">
      <w:pPr>
        <w:rPr>
          <w:rFonts w:asciiTheme="minorHAnsi" w:hAnsiTheme="minorHAnsi" w:cstheme="minorHAnsi"/>
          <w:b/>
          <w:bCs/>
          <w:sz w:val="22"/>
          <w:szCs w:val="22"/>
        </w:rPr>
      </w:pPr>
    </w:p>
    <w:tbl>
      <w:tblPr>
        <w:tblStyle w:val="TableGrid"/>
        <w:tblW w:w="15559" w:type="dxa"/>
        <w:tblLayout w:type="fixed"/>
        <w:tblLook w:val="04A0" w:firstRow="1" w:lastRow="0" w:firstColumn="1" w:lastColumn="0" w:noHBand="0" w:noVBand="1"/>
      </w:tblPr>
      <w:tblGrid>
        <w:gridCol w:w="12030"/>
        <w:gridCol w:w="1115"/>
        <w:gridCol w:w="2414"/>
      </w:tblGrid>
      <w:tr w:rsidR="00807439" w:rsidRPr="0098792D" w14:paraId="5B954CFB" w14:textId="77777777" w:rsidTr="1FFF966E">
        <w:tc>
          <w:tcPr>
            <w:tcW w:w="12030" w:type="dxa"/>
            <w:shd w:val="clear" w:color="auto" w:fill="auto"/>
            <w:vAlign w:val="center"/>
          </w:tcPr>
          <w:p w14:paraId="08BD188F" w14:textId="77777777" w:rsidR="000B3E43" w:rsidRPr="0098792D" w:rsidRDefault="000B3E43" w:rsidP="1FFF966E">
            <w:pPr>
              <w:spacing w:line="259" w:lineRule="auto"/>
              <w:jc w:val="center"/>
              <w:rPr>
                <w:rFonts w:asciiTheme="minorHAnsi" w:hAnsiTheme="minorHAnsi" w:cstheme="minorHAnsi"/>
                <w:b/>
                <w:bCs/>
                <w:sz w:val="22"/>
                <w:szCs w:val="22"/>
              </w:rPr>
            </w:pPr>
          </w:p>
          <w:p w14:paraId="2C2411F8" w14:textId="77777777" w:rsidR="00807439" w:rsidRDefault="5CB0B13D" w:rsidP="1FFF966E">
            <w:pPr>
              <w:spacing w:line="259" w:lineRule="auto"/>
              <w:jc w:val="center"/>
              <w:rPr>
                <w:rFonts w:asciiTheme="minorHAnsi" w:hAnsiTheme="minorHAnsi" w:cstheme="minorHAnsi"/>
                <w:b/>
                <w:bCs/>
                <w:sz w:val="22"/>
                <w:szCs w:val="22"/>
              </w:rPr>
            </w:pPr>
            <w:r w:rsidRPr="0098792D">
              <w:rPr>
                <w:rFonts w:asciiTheme="minorHAnsi" w:hAnsiTheme="minorHAnsi" w:cstheme="minorHAnsi"/>
                <w:b/>
                <w:bCs/>
                <w:sz w:val="22"/>
                <w:szCs w:val="22"/>
              </w:rPr>
              <w:t>Requirement</w:t>
            </w:r>
          </w:p>
          <w:p w14:paraId="58B5A07B" w14:textId="131BCA14" w:rsidR="00EE4FBB" w:rsidRPr="0098792D" w:rsidRDefault="00EE4FBB" w:rsidP="1FFF966E">
            <w:pPr>
              <w:spacing w:line="259" w:lineRule="auto"/>
              <w:jc w:val="center"/>
              <w:rPr>
                <w:rFonts w:asciiTheme="minorHAnsi" w:hAnsiTheme="minorHAnsi" w:cstheme="minorHAnsi"/>
                <w:sz w:val="22"/>
                <w:szCs w:val="22"/>
              </w:rPr>
            </w:pPr>
          </w:p>
        </w:tc>
        <w:tc>
          <w:tcPr>
            <w:tcW w:w="1115" w:type="dxa"/>
            <w:shd w:val="clear" w:color="auto" w:fill="auto"/>
            <w:vAlign w:val="center"/>
          </w:tcPr>
          <w:p w14:paraId="4ADA82AC" w14:textId="77777777" w:rsidR="00807439" w:rsidRPr="0098792D" w:rsidRDefault="00807439" w:rsidP="003A166E">
            <w:pPr>
              <w:jc w:val="center"/>
              <w:rPr>
                <w:rFonts w:asciiTheme="minorHAnsi" w:hAnsiTheme="minorHAnsi" w:cstheme="minorHAnsi"/>
                <w:b/>
                <w:sz w:val="22"/>
                <w:szCs w:val="22"/>
              </w:rPr>
            </w:pPr>
            <w:r w:rsidRPr="0098792D">
              <w:rPr>
                <w:rFonts w:asciiTheme="minorHAnsi" w:hAnsiTheme="minorHAnsi" w:cstheme="minorHAnsi"/>
                <w:b/>
                <w:sz w:val="22"/>
                <w:szCs w:val="22"/>
              </w:rPr>
              <w:t>Yes/No</w:t>
            </w:r>
          </w:p>
        </w:tc>
        <w:tc>
          <w:tcPr>
            <w:tcW w:w="2414" w:type="dxa"/>
            <w:shd w:val="clear" w:color="auto" w:fill="auto"/>
            <w:vAlign w:val="center"/>
          </w:tcPr>
          <w:p w14:paraId="4A73E7ED" w14:textId="3B15465A" w:rsidR="00807439" w:rsidRPr="0098792D" w:rsidRDefault="048A4E6A" w:rsidP="1FFF966E">
            <w:pPr>
              <w:spacing w:line="259" w:lineRule="auto"/>
              <w:jc w:val="center"/>
              <w:rPr>
                <w:rFonts w:asciiTheme="minorHAnsi" w:hAnsiTheme="minorHAnsi" w:cstheme="minorHAnsi"/>
                <w:sz w:val="22"/>
                <w:szCs w:val="22"/>
              </w:rPr>
            </w:pPr>
            <w:r w:rsidRPr="0098792D">
              <w:rPr>
                <w:rFonts w:asciiTheme="minorHAnsi" w:hAnsiTheme="minorHAnsi" w:cstheme="minorHAnsi"/>
                <w:b/>
                <w:bCs/>
                <w:sz w:val="22"/>
                <w:szCs w:val="22"/>
              </w:rPr>
              <w:t>Resources</w:t>
            </w:r>
          </w:p>
        </w:tc>
      </w:tr>
      <w:tr w:rsidR="00186F20" w:rsidRPr="0098792D" w14:paraId="227D4B3E" w14:textId="77777777" w:rsidTr="1FFF966E">
        <w:tc>
          <w:tcPr>
            <w:tcW w:w="15559" w:type="dxa"/>
            <w:gridSpan w:val="3"/>
            <w:shd w:val="clear" w:color="auto" w:fill="auto"/>
          </w:tcPr>
          <w:p w14:paraId="537407C8" w14:textId="77777777" w:rsidR="00186F20" w:rsidRPr="0098792D" w:rsidRDefault="00186F20" w:rsidP="003A166E">
            <w:pPr>
              <w:rPr>
                <w:rFonts w:asciiTheme="minorHAnsi" w:hAnsiTheme="minorHAnsi" w:cstheme="minorHAnsi"/>
                <w:b/>
                <w:sz w:val="22"/>
                <w:szCs w:val="22"/>
              </w:rPr>
            </w:pPr>
          </w:p>
          <w:p w14:paraId="7CFA61E2" w14:textId="29A2DC10" w:rsidR="000D71BE" w:rsidRPr="0098792D" w:rsidRDefault="000D71BE" w:rsidP="008A6C65">
            <w:pPr>
              <w:shd w:val="clear" w:color="auto" w:fill="FFFFFF"/>
              <w:spacing w:after="75"/>
              <w:rPr>
                <w:rFonts w:asciiTheme="minorHAnsi" w:hAnsiTheme="minorHAnsi" w:cstheme="minorHAnsi"/>
                <w:b/>
                <w:color w:val="0B0C0C"/>
                <w:sz w:val="22"/>
                <w:szCs w:val="22"/>
                <w:lang w:eastAsia="en-GB"/>
              </w:rPr>
            </w:pPr>
            <w:r w:rsidRPr="0098792D">
              <w:rPr>
                <w:rFonts w:asciiTheme="minorHAnsi" w:hAnsiTheme="minorHAnsi" w:cstheme="minorHAnsi"/>
                <w:b/>
                <w:bCs/>
                <w:sz w:val="22"/>
                <w:szCs w:val="22"/>
              </w:rPr>
              <w:t xml:space="preserve">Meeting the needs of </w:t>
            </w:r>
            <w:r w:rsidR="0FB0F284" w:rsidRPr="0098792D">
              <w:rPr>
                <w:rFonts w:asciiTheme="minorHAnsi" w:hAnsiTheme="minorHAnsi" w:cstheme="minorHAnsi"/>
                <w:b/>
                <w:bCs/>
                <w:sz w:val="22"/>
                <w:szCs w:val="22"/>
              </w:rPr>
              <w:t>individual children</w:t>
            </w:r>
            <w:r w:rsidR="00FD3FD4" w:rsidRPr="0098792D">
              <w:rPr>
                <w:rFonts w:asciiTheme="minorHAnsi" w:hAnsiTheme="minorHAnsi" w:cstheme="minorHAnsi"/>
                <w:b/>
                <w:bCs/>
                <w:sz w:val="22"/>
                <w:szCs w:val="22"/>
              </w:rPr>
              <w:t xml:space="preserve"> </w:t>
            </w:r>
          </w:p>
          <w:p w14:paraId="3B9D7424" w14:textId="1F8A1853" w:rsidR="00186F20" w:rsidRPr="0098792D" w:rsidRDefault="00186F20" w:rsidP="00FB3D66">
            <w:pPr>
              <w:spacing w:line="259" w:lineRule="auto"/>
              <w:rPr>
                <w:rFonts w:asciiTheme="minorHAnsi" w:hAnsiTheme="minorHAnsi" w:cstheme="minorHAnsi"/>
                <w:b/>
                <w:sz w:val="22"/>
                <w:szCs w:val="22"/>
              </w:rPr>
            </w:pPr>
          </w:p>
        </w:tc>
      </w:tr>
      <w:tr w:rsidR="0048387E" w:rsidRPr="0098792D" w14:paraId="68948633" w14:textId="77777777" w:rsidTr="1FFF966E">
        <w:tc>
          <w:tcPr>
            <w:tcW w:w="12030" w:type="dxa"/>
          </w:tcPr>
          <w:p w14:paraId="07A1ED4A" w14:textId="77777777" w:rsidR="00AD607D" w:rsidRPr="0098792D" w:rsidRDefault="00AD607D" w:rsidP="0048437D">
            <w:pPr>
              <w:rPr>
                <w:rFonts w:asciiTheme="minorHAnsi" w:hAnsiTheme="minorHAnsi" w:cstheme="minorHAnsi"/>
                <w:sz w:val="22"/>
                <w:szCs w:val="22"/>
              </w:rPr>
            </w:pPr>
          </w:p>
          <w:p w14:paraId="5CA6E7CC" w14:textId="57BC698A" w:rsidR="002633DC" w:rsidRPr="0098792D" w:rsidRDefault="0048437D" w:rsidP="00203D14">
            <w:pPr>
              <w:pStyle w:val="ListParagraph"/>
              <w:numPr>
                <w:ilvl w:val="0"/>
                <w:numId w:val="38"/>
              </w:numPr>
              <w:rPr>
                <w:rFonts w:asciiTheme="minorHAnsi" w:hAnsiTheme="minorHAnsi" w:cstheme="minorHAnsi"/>
                <w:sz w:val="22"/>
                <w:szCs w:val="22"/>
              </w:rPr>
            </w:pPr>
            <w:r w:rsidRPr="0098792D">
              <w:rPr>
                <w:rFonts w:asciiTheme="minorHAnsi" w:hAnsiTheme="minorHAnsi" w:cstheme="minorHAnsi"/>
                <w:sz w:val="22"/>
                <w:szCs w:val="22"/>
              </w:rPr>
              <w:t>Information related to any changes since the child was last in school is gathered</w:t>
            </w:r>
            <w:r w:rsidR="00AB3A6D" w:rsidRPr="0098792D">
              <w:rPr>
                <w:rFonts w:asciiTheme="minorHAnsi" w:hAnsiTheme="minorHAnsi" w:cstheme="minorHAnsi"/>
                <w:sz w:val="22"/>
                <w:szCs w:val="22"/>
              </w:rPr>
              <w:t xml:space="preserve">, </w:t>
            </w:r>
            <w:r w:rsidRPr="0098792D">
              <w:rPr>
                <w:rFonts w:asciiTheme="minorHAnsi" w:hAnsiTheme="minorHAnsi" w:cstheme="minorHAnsi"/>
                <w:sz w:val="22"/>
                <w:szCs w:val="22"/>
              </w:rPr>
              <w:t>including</w:t>
            </w:r>
            <w:r w:rsidR="00AB3A6D" w:rsidRPr="0098792D">
              <w:rPr>
                <w:rFonts w:asciiTheme="minorHAnsi" w:hAnsiTheme="minorHAnsi" w:cstheme="minorHAnsi"/>
                <w:sz w:val="22"/>
                <w:szCs w:val="22"/>
              </w:rPr>
              <w:t xml:space="preserve"> those</w:t>
            </w:r>
            <w:r w:rsidRPr="0098792D">
              <w:rPr>
                <w:rFonts w:asciiTheme="minorHAnsi" w:hAnsiTheme="minorHAnsi" w:cstheme="minorHAnsi"/>
                <w:sz w:val="22"/>
                <w:szCs w:val="22"/>
              </w:rPr>
              <w:t xml:space="preserve"> relat</w:t>
            </w:r>
            <w:r w:rsidR="00AB3A6D" w:rsidRPr="0098792D">
              <w:rPr>
                <w:rFonts w:asciiTheme="minorHAnsi" w:hAnsiTheme="minorHAnsi" w:cstheme="minorHAnsi"/>
                <w:sz w:val="22"/>
                <w:szCs w:val="22"/>
              </w:rPr>
              <w:t>ed</w:t>
            </w:r>
            <w:r w:rsidRPr="0098792D">
              <w:rPr>
                <w:rFonts w:asciiTheme="minorHAnsi" w:hAnsiTheme="minorHAnsi" w:cstheme="minorHAnsi"/>
                <w:sz w:val="22"/>
                <w:szCs w:val="22"/>
              </w:rPr>
              <w:t xml:space="preserve"> to Covid-19</w:t>
            </w:r>
            <w:r w:rsidR="005B3485" w:rsidRPr="0098792D">
              <w:rPr>
                <w:rFonts w:asciiTheme="minorHAnsi" w:hAnsiTheme="minorHAnsi" w:cstheme="minorHAnsi"/>
                <w:sz w:val="22"/>
                <w:szCs w:val="22"/>
              </w:rPr>
              <w:t>.  S</w:t>
            </w:r>
            <w:r w:rsidR="00432114" w:rsidRPr="0098792D">
              <w:rPr>
                <w:rFonts w:asciiTheme="minorHAnsi" w:hAnsiTheme="minorHAnsi" w:cstheme="minorHAnsi"/>
                <w:sz w:val="22"/>
                <w:szCs w:val="22"/>
              </w:rPr>
              <w:t xml:space="preserve">taff are updated as appropriate on issues affecting </w:t>
            </w:r>
            <w:r w:rsidR="005B3485" w:rsidRPr="0098792D">
              <w:rPr>
                <w:rFonts w:asciiTheme="minorHAnsi" w:hAnsiTheme="minorHAnsi" w:cstheme="minorHAnsi"/>
                <w:sz w:val="22"/>
                <w:szCs w:val="22"/>
              </w:rPr>
              <w:t>individual</w:t>
            </w:r>
            <w:r w:rsidR="00432114" w:rsidRPr="0098792D">
              <w:rPr>
                <w:rFonts w:asciiTheme="minorHAnsi" w:hAnsiTheme="minorHAnsi" w:cstheme="minorHAnsi"/>
                <w:sz w:val="22"/>
                <w:szCs w:val="22"/>
              </w:rPr>
              <w:t xml:space="preserve"> pupils</w:t>
            </w:r>
            <w:r w:rsidR="005B3485" w:rsidRPr="0098792D">
              <w:rPr>
                <w:rFonts w:asciiTheme="minorHAnsi" w:hAnsiTheme="minorHAnsi" w:cstheme="minorHAnsi"/>
                <w:sz w:val="22"/>
                <w:szCs w:val="22"/>
              </w:rPr>
              <w:t xml:space="preserve"> and any patterns</w:t>
            </w:r>
            <w:r w:rsidR="00295631" w:rsidRPr="0098792D">
              <w:rPr>
                <w:rFonts w:asciiTheme="minorHAnsi" w:hAnsiTheme="minorHAnsi" w:cstheme="minorHAnsi"/>
                <w:sz w:val="22"/>
                <w:szCs w:val="22"/>
              </w:rPr>
              <w:t xml:space="preserve"> of concern</w:t>
            </w:r>
            <w:r w:rsidR="002F6F80" w:rsidRPr="0098792D">
              <w:rPr>
                <w:rFonts w:asciiTheme="minorHAnsi" w:hAnsiTheme="minorHAnsi" w:cstheme="minorHAnsi"/>
                <w:sz w:val="22"/>
                <w:szCs w:val="22"/>
              </w:rPr>
              <w:t xml:space="preserve"> for all pupils.</w:t>
            </w:r>
          </w:p>
          <w:p w14:paraId="43E8E159" w14:textId="45A56DFE" w:rsidR="00C44C17" w:rsidRPr="0098792D" w:rsidRDefault="00C44C17" w:rsidP="00E36113">
            <w:pPr>
              <w:pStyle w:val="ListParagraph"/>
              <w:ind w:left="1080"/>
              <w:rPr>
                <w:rFonts w:asciiTheme="minorHAnsi" w:hAnsiTheme="minorHAnsi" w:cstheme="minorHAnsi"/>
                <w:sz w:val="22"/>
                <w:szCs w:val="22"/>
              </w:rPr>
            </w:pPr>
          </w:p>
          <w:p w14:paraId="678D8CD8" w14:textId="19217371" w:rsidR="00885642" w:rsidRPr="0098792D" w:rsidRDefault="76564708" w:rsidP="006432E4">
            <w:pPr>
              <w:pStyle w:val="ListParagraph"/>
              <w:numPr>
                <w:ilvl w:val="0"/>
                <w:numId w:val="38"/>
              </w:numPr>
              <w:rPr>
                <w:rFonts w:asciiTheme="minorHAnsi" w:hAnsiTheme="minorHAnsi" w:cstheme="minorHAnsi"/>
                <w:sz w:val="22"/>
                <w:szCs w:val="22"/>
              </w:rPr>
            </w:pPr>
            <w:r w:rsidRPr="0098792D">
              <w:rPr>
                <w:rFonts w:asciiTheme="minorHAnsi" w:hAnsiTheme="minorHAnsi" w:cstheme="minorHAnsi"/>
                <w:sz w:val="22"/>
                <w:szCs w:val="22"/>
              </w:rPr>
              <w:t>Children w</w:t>
            </w:r>
            <w:r w:rsidR="00B30D04" w:rsidRPr="0098792D">
              <w:rPr>
                <w:rFonts w:asciiTheme="minorHAnsi" w:hAnsiTheme="minorHAnsi" w:cstheme="minorHAnsi"/>
                <w:sz w:val="22"/>
                <w:szCs w:val="22"/>
              </w:rPr>
              <w:t xml:space="preserve">ith </w:t>
            </w:r>
            <w:r w:rsidRPr="0098792D">
              <w:rPr>
                <w:rFonts w:asciiTheme="minorHAnsi" w:hAnsiTheme="minorHAnsi" w:cstheme="minorHAnsi"/>
                <w:sz w:val="22"/>
                <w:szCs w:val="22"/>
              </w:rPr>
              <w:t>medical issues are identified by the</w:t>
            </w:r>
            <w:r w:rsidR="002D5434" w:rsidRPr="0098792D">
              <w:rPr>
                <w:rFonts w:asciiTheme="minorHAnsi" w:hAnsiTheme="minorHAnsi" w:cstheme="minorHAnsi"/>
                <w:sz w:val="22"/>
                <w:szCs w:val="22"/>
              </w:rPr>
              <w:t xml:space="preserve"> school </w:t>
            </w:r>
            <w:r w:rsidRPr="0098792D">
              <w:rPr>
                <w:rFonts w:asciiTheme="minorHAnsi" w:hAnsiTheme="minorHAnsi" w:cstheme="minorHAnsi"/>
                <w:sz w:val="22"/>
                <w:szCs w:val="22"/>
              </w:rPr>
              <w:t xml:space="preserve">and a copy of up to date care/medical plan is in </w:t>
            </w:r>
            <w:proofErr w:type="gramStart"/>
            <w:r w:rsidRPr="0098792D">
              <w:rPr>
                <w:rFonts w:asciiTheme="minorHAnsi" w:hAnsiTheme="minorHAnsi" w:cstheme="minorHAnsi"/>
                <w:sz w:val="22"/>
                <w:szCs w:val="22"/>
              </w:rPr>
              <w:t>place</w:t>
            </w:r>
            <w:proofErr w:type="gramEnd"/>
            <w:r w:rsidRPr="0098792D">
              <w:rPr>
                <w:rFonts w:asciiTheme="minorHAnsi" w:hAnsiTheme="minorHAnsi" w:cstheme="minorHAnsi"/>
                <w:sz w:val="22"/>
                <w:szCs w:val="22"/>
              </w:rPr>
              <w:t xml:space="preserve"> which is agreed and signed by parents, including the safe use of medication on site.</w:t>
            </w:r>
            <w:r w:rsidR="009E2045" w:rsidRPr="0098792D">
              <w:rPr>
                <w:rFonts w:asciiTheme="minorHAnsi" w:hAnsiTheme="minorHAnsi" w:cstheme="minorHAnsi"/>
                <w:sz w:val="22"/>
                <w:szCs w:val="22"/>
              </w:rPr>
              <w:t xml:space="preserve"> </w:t>
            </w:r>
          </w:p>
          <w:p w14:paraId="33566DCC" w14:textId="77777777" w:rsidR="009E2045" w:rsidRPr="0098792D" w:rsidRDefault="009E2045" w:rsidP="009E2045">
            <w:pPr>
              <w:pStyle w:val="ListParagraph"/>
              <w:ind w:left="1080"/>
              <w:rPr>
                <w:rFonts w:asciiTheme="minorHAnsi" w:hAnsiTheme="minorHAnsi" w:cstheme="minorHAnsi"/>
                <w:sz w:val="22"/>
                <w:szCs w:val="22"/>
              </w:rPr>
            </w:pPr>
          </w:p>
          <w:p w14:paraId="2AA617B5" w14:textId="3DAA233F" w:rsidR="00AC1899" w:rsidRPr="0098792D" w:rsidRDefault="00D04BA5" w:rsidP="006432E4">
            <w:pPr>
              <w:pStyle w:val="ListParagraph"/>
              <w:numPr>
                <w:ilvl w:val="0"/>
                <w:numId w:val="38"/>
              </w:numPr>
              <w:rPr>
                <w:rFonts w:asciiTheme="minorHAnsi" w:hAnsiTheme="minorHAnsi" w:cstheme="minorHAnsi"/>
                <w:sz w:val="22"/>
                <w:szCs w:val="22"/>
              </w:rPr>
            </w:pPr>
            <w:r w:rsidRPr="0098792D">
              <w:rPr>
                <w:rFonts w:asciiTheme="minorHAnsi" w:hAnsiTheme="minorHAnsi" w:cstheme="minorHAnsi"/>
                <w:color w:val="0B0C0C"/>
                <w:sz w:val="22"/>
                <w:szCs w:val="22"/>
                <w:shd w:val="clear" w:color="auto" w:fill="FFFFFF"/>
              </w:rPr>
              <w:t>M</w:t>
            </w:r>
            <w:r w:rsidR="00860E08" w:rsidRPr="0098792D">
              <w:rPr>
                <w:rFonts w:asciiTheme="minorHAnsi" w:hAnsiTheme="minorHAnsi" w:cstheme="minorHAnsi"/>
                <w:color w:val="0B0C0C"/>
                <w:sz w:val="22"/>
                <w:szCs w:val="22"/>
                <w:shd w:val="clear" w:color="auto" w:fill="FFFFFF"/>
              </w:rPr>
              <w:t xml:space="preserve">echanisms are in place to </w:t>
            </w:r>
            <w:r w:rsidR="00407FEE" w:rsidRPr="0098792D">
              <w:rPr>
                <w:rFonts w:asciiTheme="minorHAnsi" w:hAnsiTheme="minorHAnsi" w:cstheme="minorHAnsi"/>
                <w:color w:val="0B0C0C"/>
                <w:sz w:val="22"/>
                <w:szCs w:val="22"/>
                <w:shd w:val="clear" w:color="auto" w:fill="FFFFFF"/>
              </w:rPr>
              <w:t xml:space="preserve">discuss with </w:t>
            </w:r>
            <w:r w:rsidR="0028391E" w:rsidRPr="0098792D">
              <w:rPr>
                <w:rFonts w:asciiTheme="minorHAnsi" w:hAnsiTheme="minorHAnsi" w:cstheme="minorHAnsi"/>
                <w:color w:val="0B0C0C"/>
                <w:sz w:val="22"/>
                <w:szCs w:val="22"/>
                <w:shd w:val="clear" w:color="auto" w:fill="FFFFFF"/>
              </w:rPr>
              <w:t xml:space="preserve">the relevant </w:t>
            </w:r>
            <w:r w:rsidR="00A873DD" w:rsidRPr="0098792D">
              <w:rPr>
                <w:rFonts w:asciiTheme="minorHAnsi" w:hAnsiTheme="minorHAnsi" w:cstheme="minorHAnsi"/>
                <w:color w:val="0B0C0C"/>
                <w:sz w:val="22"/>
                <w:szCs w:val="22"/>
                <w:shd w:val="clear" w:color="auto" w:fill="FFFFFF"/>
              </w:rPr>
              <w:t xml:space="preserve">health </w:t>
            </w:r>
            <w:r w:rsidR="00AC1899" w:rsidRPr="0098792D">
              <w:rPr>
                <w:rFonts w:asciiTheme="minorHAnsi" w:hAnsiTheme="minorHAnsi" w:cstheme="minorHAnsi"/>
                <w:color w:val="0B0C0C"/>
                <w:sz w:val="22"/>
                <w:szCs w:val="22"/>
                <w:shd w:val="clear" w:color="auto" w:fill="FFFFFF"/>
              </w:rPr>
              <w:t>colleagues</w:t>
            </w:r>
            <w:r w:rsidR="00114E71" w:rsidRPr="0098792D">
              <w:rPr>
                <w:rFonts w:asciiTheme="minorHAnsi" w:hAnsiTheme="minorHAnsi" w:cstheme="minorHAnsi"/>
                <w:color w:val="0B0C0C"/>
                <w:sz w:val="22"/>
                <w:szCs w:val="22"/>
                <w:shd w:val="clear" w:color="auto" w:fill="FFFFFF"/>
              </w:rPr>
              <w:t>, if appropriate,</w:t>
            </w:r>
            <w:r w:rsidR="00A873DD" w:rsidRPr="0098792D">
              <w:rPr>
                <w:rFonts w:asciiTheme="minorHAnsi" w:hAnsiTheme="minorHAnsi" w:cstheme="minorHAnsi"/>
                <w:color w:val="0B0C0C"/>
                <w:sz w:val="22"/>
                <w:szCs w:val="22"/>
                <w:shd w:val="clear" w:color="auto" w:fill="FFFFFF"/>
              </w:rPr>
              <w:t xml:space="preserve"> for </w:t>
            </w:r>
            <w:r w:rsidR="00D60C3C" w:rsidRPr="0098792D">
              <w:rPr>
                <w:rFonts w:asciiTheme="minorHAnsi" w:hAnsiTheme="minorHAnsi" w:cstheme="minorHAnsi"/>
                <w:color w:val="0B0C0C"/>
                <w:sz w:val="22"/>
                <w:szCs w:val="22"/>
                <w:shd w:val="clear" w:color="auto" w:fill="FFFFFF"/>
              </w:rPr>
              <w:t>those</w:t>
            </w:r>
            <w:r w:rsidR="009E2045" w:rsidRPr="0098792D">
              <w:rPr>
                <w:rFonts w:asciiTheme="minorHAnsi" w:hAnsiTheme="minorHAnsi" w:cstheme="minorHAnsi"/>
                <w:color w:val="0B0C0C"/>
                <w:sz w:val="22"/>
                <w:szCs w:val="22"/>
                <w:shd w:val="clear" w:color="auto" w:fill="FFFFFF"/>
              </w:rPr>
              <w:t xml:space="preserve"> pupils </w:t>
            </w:r>
            <w:r w:rsidR="00D60C3C" w:rsidRPr="0098792D">
              <w:rPr>
                <w:rFonts w:asciiTheme="minorHAnsi" w:hAnsiTheme="minorHAnsi" w:cstheme="minorHAnsi"/>
                <w:color w:val="0B0C0C"/>
                <w:sz w:val="22"/>
                <w:szCs w:val="22"/>
                <w:shd w:val="clear" w:color="auto" w:fill="FFFFFF"/>
              </w:rPr>
              <w:t xml:space="preserve">who are </w:t>
            </w:r>
            <w:r w:rsidR="009E2045" w:rsidRPr="0098792D">
              <w:rPr>
                <w:rFonts w:asciiTheme="minorHAnsi" w:hAnsiTheme="minorHAnsi" w:cstheme="minorHAnsi"/>
                <w:color w:val="0B0C0C"/>
                <w:sz w:val="22"/>
                <w:szCs w:val="22"/>
                <w:shd w:val="clear" w:color="auto" w:fill="FFFFFF"/>
              </w:rPr>
              <w:t>no longer required to shield but who generally remain under the care of a specialist health professional</w:t>
            </w:r>
            <w:r w:rsidR="00435630">
              <w:rPr>
                <w:rFonts w:asciiTheme="minorHAnsi" w:hAnsiTheme="minorHAnsi" w:cstheme="minorHAnsi"/>
                <w:color w:val="0B0C0C"/>
                <w:sz w:val="22"/>
                <w:szCs w:val="22"/>
                <w:shd w:val="clear" w:color="auto" w:fill="FFFFFF"/>
              </w:rPr>
              <w:t>.</w:t>
            </w:r>
          </w:p>
          <w:p w14:paraId="40E841F0" w14:textId="77777777" w:rsidR="00AC1899" w:rsidRPr="0098792D" w:rsidRDefault="00AC1899" w:rsidP="00AC1899">
            <w:pPr>
              <w:pStyle w:val="ListParagraph"/>
              <w:rPr>
                <w:rFonts w:asciiTheme="minorHAnsi" w:hAnsiTheme="minorHAnsi" w:cstheme="minorHAnsi"/>
                <w:sz w:val="22"/>
                <w:szCs w:val="22"/>
              </w:rPr>
            </w:pPr>
          </w:p>
          <w:p w14:paraId="48821677" w14:textId="4316F390" w:rsidR="006432E4" w:rsidRPr="0098792D" w:rsidRDefault="00E53C88" w:rsidP="006432E4">
            <w:pPr>
              <w:pStyle w:val="ListParagraph"/>
              <w:numPr>
                <w:ilvl w:val="0"/>
                <w:numId w:val="38"/>
              </w:numPr>
              <w:rPr>
                <w:rFonts w:asciiTheme="minorHAnsi" w:hAnsiTheme="minorHAnsi" w:cstheme="minorHAnsi"/>
                <w:sz w:val="22"/>
                <w:szCs w:val="22"/>
              </w:rPr>
            </w:pPr>
            <w:r w:rsidRPr="0098792D">
              <w:rPr>
                <w:rFonts w:asciiTheme="minorHAnsi" w:hAnsiTheme="minorHAnsi" w:cstheme="minorHAnsi"/>
                <w:sz w:val="22"/>
                <w:szCs w:val="22"/>
              </w:rPr>
              <w:t>The school have a clear understanding and oversi</w:t>
            </w:r>
            <w:r w:rsidR="00865253" w:rsidRPr="0098792D">
              <w:rPr>
                <w:rFonts w:asciiTheme="minorHAnsi" w:hAnsiTheme="minorHAnsi" w:cstheme="minorHAnsi"/>
                <w:sz w:val="22"/>
                <w:szCs w:val="22"/>
              </w:rPr>
              <w:t>ght</w:t>
            </w:r>
            <w:r w:rsidRPr="0098792D">
              <w:rPr>
                <w:rFonts w:asciiTheme="minorHAnsi" w:hAnsiTheme="minorHAnsi" w:cstheme="minorHAnsi"/>
                <w:sz w:val="22"/>
                <w:szCs w:val="22"/>
              </w:rPr>
              <w:t xml:space="preserve"> of the m</w:t>
            </w:r>
            <w:r w:rsidR="001F3C48" w:rsidRPr="0098792D">
              <w:rPr>
                <w:rFonts w:asciiTheme="minorHAnsi" w:hAnsiTheme="minorHAnsi" w:cstheme="minorHAnsi"/>
                <w:sz w:val="22"/>
                <w:szCs w:val="22"/>
              </w:rPr>
              <w:t xml:space="preserve">echanisms in place to identify </w:t>
            </w:r>
            <w:r w:rsidR="008728BA" w:rsidRPr="0098792D">
              <w:rPr>
                <w:rFonts w:asciiTheme="minorHAnsi" w:hAnsiTheme="minorHAnsi" w:cstheme="minorHAnsi"/>
                <w:sz w:val="22"/>
                <w:szCs w:val="22"/>
              </w:rPr>
              <w:t>and support</w:t>
            </w:r>
            <w:r w:rsidR="001F3C48" w:rsidRPr="0098792D">
              <w:rPr>
                <w:rFonts w:asciiTheme="minorHAnsi" w:hAnsiTheme="minorHAnsi" w:cstheme="minorHAnsi"/>
                <w:sz w:val="22"/>
                <w:szCs w:val="22"/>
              </w:rPr>
              <w:t xml:space="preserve"> any children who are living with Domestic Abuse and </w:t>
            </w:r>
            <w:r w:rsidR="00BC4C58" w:rsidRPr="0098792D">
              <w:rPr>
                <w:rFonts w:asciiTheme="minorHAnsi" w:hAnsiTheme="minorHAnsi" w:cstheme="minorHAnsi"/>
                <w:sz w:val="22"/>
                <w:szCs w:val="22"/>
              </w:rPr>
              <w:t>are</w:t>
            </w:r>
            <w:r w:rsidR="008728BA" w:rsidRPr="0098792D">
              <w:rPr>
                <w:rFonts w:asciiTheme="minorHAnsi" w:hAnsiTheme="minorHAnsi" w:cstheme="minorHAnsi"/>
                <w:sz w:val="22"/>
                <w:szCs w:val="22"/>
              </w:rPr>
              <w:t xml:space="preserve"> familiar</w:t>
            </w:r>
            <w:r w:rsidR="001F3C48" w:rsidRPr="0098792D">
              <w:rPr>
                <w:rFonts w:asciiTheme="minorHAnsi" w:hAnsiTheme="minorHAnsi" w:cstheme="minorHAnsi"/>
                <w:sz w:val="22"/>
                <w:szCs w:val="22"/>
              </w:rPr>
              <w:t xml:space="preserve"> with</w:t>
            </w:r>
            <w:r w:rsidRPr="0098792D">
              <w:rPr>
                <w:rFonts w:asciiTheme="minorHAnsi" w:hAnsiTheme="minorHAnsi" w:cstheme="minorHAnsi"/>
                <w:sz w:val="22"/>
                <w:szCs w:val="22"/>
              </w:rPr>
              <w:t xml:space="preserve"> </w:t>
            </w:r>
            <w:r w:rsidR="008728BA" w:rsidRPr="0098792D">
              <w:rPr>
                <w:rFonts w:asciiTheme="minorHAnsi" w:hAnsiTheme="minorHAnsi" w:cstheme="minorHAnsi"/>
                <w:sz w:val="22"/>
                <w:szCs w:val="22"/>
              </w:rPr>
              <w:t xml:space="preserve">the process to follow </w:t>
            </w:r>
            <w:r w:rsidR="00223C42" w:rsidRPr="0098792D">
              <w:rPr>
                <w:rFonts w:asciiTheme="minorHAnsi" w:hAnsiTheme="minorHAnsi" w:cstheme="minorHAnsi"/>
                <w:sz w:val="22"/>
                <w:szCs w:val="22"/>
              </w:rPr>
              <w:t>if an Operation Encompass referral is received</w:t>
            </w:r>
            <w:r w:rsidR="00940DA3" w:rsidRPr="0098792D">
              <w:rPr>
                <w:rFonts w:asciiTheme="minorHAnsi" w:hAnsiTheme="minorHAnsi" w:cstheme="minorHAnsi"/>
                <w:sz w:val="22"/>
                <w:szCs w:val="22"/>
              </w:rPr>
              <w:t>, including contacting any current professionals involved at the earliest opportunity</w:t>
            </w:r>
            <w:r w:rsidR="00435630">
              <w:rPr>
                <w:rFonts w:asciiTheme="minorHAnsi" w:hAnsiTheme="minorHAnsi" w:cstheme="minorHAnsi"/>
                <w:sz w:val="22"/>
                <w:szCs w:val="22"/>
              </w:rPr>
              <w:t>.</w:t>
            </w:r>
            <w:r w:rsidR="00223C42" w:rsidRPr="0098792D">
              <w:rPr>
                <w:rFonts w:asciiTheme="minorHAnsi" w:hAnsiTheme="minorHAnsi" w:cstheme="minorHAnsi"/>
                <w:sz w:val="22"/>
                <w:szCs w:val="22"/>
              </w:rPr>
              <w:t xml:space="preserve"> </w:t>
            </w:r>
          </w:p>
          <w:p w14:paraId="41A4A6C7" w14:textId="77777777" w:rsidR="006432E4" w:rsidRPr="0098792D" w:rsidRDefault="006432E4" w:rsidP="006432E4">
            <w:pPr>
              <w:pStyle w:val="ListParagraph"/>
              <w:rPr>
                <w:rFonts w:asciiTheme="minorHAnsi" w:hAnsiTheme="minorHAnsi" w:cstheme="minorHAnsi"/>
                <w:sz w:val="22"/>
                <w:szCs w:val="22"/>
              </w:rPr>
            </w:pPr>
          </w:p>
          <w:p w14:paraId="1547F9E5" w14:textId="77777777" w:rsidR="00774C1F" w:rsidRPr="0098792D" w:rsidRDefault="006432E4" w:rsidP="001375D7">
            <w:pPr>
              <w:pStyle w:val="ListParagraph"/>
              <w:numPr>
                <w:ilvl w:val="0"/>
                <w:numId w:val="38"/>
              </w:numPr>
              <w:rPr>
                <w:rFonts w:asciiTheme="minorHAnsi" w:hAnsiTheme="minorHAnsi" w:cstheme="minorHAnsi"/>
                <w:sz w:val="22"/>
                <w:szCs w:val="22"/>
              </w:rPr>
            </w:pPr>
            <w:r w:rsidRPr="0098792D">
              <w:rPr>
                <w:rFonts w:asciiTheme="minorHAnsi" w:hAnsiTheme="minorHAnsi" w:cstheme="minorHAnsi"/>
                <w:sz w:val="22"/>
                <w:szCs w:val="22"/>
              </w:rPr>
              <w:t>It is made clear to all staff and volunteers that both mental and physical health are relevant to safeguarding and the welfare of children</w:t>
            </w:r>
            <w:r w:rsidR="00E74C65" w:rsidRPr="0098792D">
              <w:rPr>
                <w:rFonts w:asciiTheme="minorHAnsi" w:hAnsiTheme="minorHAnsi" w:cstheme="minorHAnsi"/>
                <w:sz w:val="22"/>
                <w:szCs w:val="22"/>
              </w:rPr>
              <w:t xml:space="preserve">.  </w:t>
            </w:r>
          </w:p>
          <w:p w14:paraId="054A75B3" w14:textId="77777777" w:rsidR="00774C1F" w:rsidRPr="0098792D" w:rsidRDefault="00774C1F" w:rsidP="00774C1F">
            <w:pPr>
              <w:pStyle w:val="ListParagraph"/>
              <w:rPr>
                <w:rFonts w:asciiTheme="minorHAnsi" w:hAnsiTheme="minorHAnsi" w:cstheme="minorHAnsi"/>
                <w:sz w:val="22"/>
                <w:szCs w:val="22"/>
              </w:rPr>
            </w:pPr>
          </w:p>
          <w:p w14:paraId="32CF37E5" w14:textId="18DA99B8" w:rsidR="00B06B41" w:rsidRPr="0098792D" w:rsidRDefault="00E74C65" w:rsidP="001375D7">
            <w:pPr>
              <w:pStyle w:val="ListParagraph"/>
              <w:numPr>
                <w:ilvl w:val="0"/>
                <w:numId w:val="38"/>
              </w:numPr>
              <w:rPr>
                <w:rFonts w:asciiTheme="minorHAnsi" w:hAnsiTheme="minorHAnsi" w:cstheme="minorHAnsi"/>
                <w:sz w:val="22"/>
                <w:szCs w:val="22"/>
              </w:rPr>
            </w:pPr>
            <w:r w:rsidRPr="0098792D">
              <w:rPr>
                <w:rFonts w:asciiTheme="minorHAnsi" w:hAnsiTheme="minorHAnsi" w:cstheme="minorHAnsi"/>
                <w:sz w:val="22"/>
                <w:szCs w:val="22"/>
              </w:rPr>
              <w:t>T</w:t>
            </w:r>
            <w:r w:rsidR="00AA6A61" w:rsidRPr="0098792D">
              <w:rPr>
                <w:rFonts w:asciiTheme="minorHAnsi" w:hAnsiTheme="minorHAnsi" w:cstheme="minorHAnsi"/>
                <w:sz w:val="22"/>
                <w:szCs w:val="22"/>
              </w:rPr>
              <w:t>he school have resources</w:t>
            </w:r>
            <w:r w:rsidR="00425821" w:rsidRPr="0098792D">
              <w:rPr>
                <w:rFonts w:asciiTheme="minorHAnsi" w:hAnsiTheme="minorHAnsi" w:cstheme="minorHAnsi"/>
                <w:sz w:val="22"/>
                <w:szCs w:val="22"/>
              </w:rPr>
              <w:t xml:space="preserve"> and training</w:t>
            </w:r>
            <w:r w:rsidR="00AA6A61" w:rsidRPr="0098792D">
              <w:rPr>
                <w:rFonts w:asciiTheme="minorHAnsi" w:hAnsiTheme="minorHAnsi" w:cstheme="minorHAnsi"/>
                <w:sz w:val="22"/>
                <w:szCs w:val="22"/>
              </w:rPr>
              <w:t xml:space="preserve"> in place to </w:t>
            </w:r>
            <w:r w:rsidR="00636F13" w:rsidRPr="0098792D">
              <w:rPr>
                <w:rFonts w:asciiTheme="minorHAnsi" w:hAnsiTheme="minorHAnsi" w:cstheme="minorHAnsi"/>
                <w:sz w:val="22"/>
                <w:szCs w:val="22"/>
              </w:rPr>
              <w:t xml:space="preserve">respond to </w:t>
            </w:r>
            <w:r w:rsidR="009E2045" w:rsidRPr="0098792D">
              <w:rPr>
                <w:rFonts w:asciiTheme="minorHAnsi" w:hAnsiTheme="minorHAnsi" w:cstheme="minorHAnsi"/>
                <w:sz w:val="22"/>
                <w:szCs w:val="22"/>
              </w:rPr>
              <w:t xml:space="preserve">both the immediate and longer term </w:t>
            </w:r>
            <w:r w:rsidR="00636F13" w:rsidRPr="0098792D">
              <w:rPr>
                <w:rFonts w:asciiTheme="minorHAnsi" w:hAnsiTheme="minorHAnsi" w:cstheme="minorHAnsi"/>
                <w:sz w:val="22"/>
                <w:szCs w:val="22"/>
              </w:rPr>
              <w:t>emotional and wellbeing needs of children, young people and staff</w:t>
            </w:r>
            <w:r w:rsidR="006178F5" w:rsidRPr="0098792D">
              <w:rPr>
                <w:rFonts w:asciiTheme="minorHAnsi" w:hAnsiTheme="minorHAnsi" w:cstheme="minorHAnsi"/>
                <w:sz w:val="22"/>
                <w:szCs w:val="22"/>
              </w:rPr>
              <w:t xml:space="preserve"> which</w:t>
            </w:r>
            <w:r w:rsidR="001375D7" w:rsidRPr="0098792D">
              <w:rPr>
                <w:rFonts w:asciiTheme="minorHAnsi" w:hAnsiTheme="minorHAnsi" w:cstheme="minorHAnsi"/>
                <w:sz w:val="22"/>
                <w:szCs w:val="22"/>
              </w:rPr>
              <w:t xml:space="preserve"> includes</w:t>
            </w:r>
            <w:r w:rsidR="00CB1090" w:rsidRPr="0098792D">
              <w:rPr>
                <w:rFonts w:asciiTheme="minorHAnsi" w:hAnsiTheme="minorHAnsi" w:cstheme="minorHAnsi"/>
                <w:sz w:val="22"/>
                <w:szCs w:val="22"/>
              </w:rPr>
              <w:t xml:space="preserve"> accessing </w:t>
            </w:r>
            <w:r w:rsidR="006F35B5" w:rsidRPr="0098792D">
              <w:rPr>
                <w:rFonts w:asciiTheme="minorHAnsi" w:hAnsiTheme="minorHAnsi" w:cstheme="minorHAnsi"/>
                <w:sz w:val="22"/>
                <w:szCs w:val="22"/>
              </w:rPr>
              <w:t>and keep</w:t>
            </w:r>
            <w:r w:rsidR="006F0342" w:rsidRPr="0098792D">
              <w:rPr>
                <w:rFonts w:asciiTheme="minorHAnsi" w:hAnsiTheme="minorHAnsi" w:cstheme="minorHAnsi"/>
                <w:sz w:val="22"/>
                <w:szCs w:val="22"/>
              </w:rPr>
              <w:t>ing</w:t>
            </w:r>
            <w:r w:rsidR="006F35B5" w:rsidRPr="0098792D">
              <w:rPr>
                <w:rFonts w:asciiTheme="minorHAnsi" w:hAnsiTheme="minorHAnsi" w:cstheme="minorHAnsi"/>
                <w:sz w:val="22"/>
                <w:szCs w:val="22"/>
              </w:rPr>
              <w:t xml:space="preserve"> abreast of any changes to local or na</w:t>
            </w:r>
            <w:r w:rsidR="00F477FE" w:rsidRPr="0098792D">
              <w:rPr>
                <w:rFonts w:asciiTheme="minorHAnsi" w:hAnsiTheme="minorHAnsi" w:cstheme="minorHAnsi"/>
                <w:sz w:val="22"/>
                <w:szCs w:val="22"/>
              </w:rPr>
              <w:t>tional resources and guidance.</w:t>
            </w:r>
          </w:p>
          <w:p w14:paraId="4F5AC196" w14:textId="77777777" w:rsidR="0048437D" w:rsidRPr="0098792D" w:rsidRDefault="0048437D" w:rsidP="0048437D">
            <w:pPr>
              <w:pStyle w:val="ListParagraph"/>
              <w:rPr>
                <w:rFonts w:asciiTheme="minorHAnsi" w:hAnsiTheme="minorHAnsi" w:cstheme="minorHAnsi"/>
                <w:sz w:val="22"/>
                <w:szCs w:val="22"/>
              </w:rPr>
            </w:pPr>
          </w:p>
          <w:p w14:paraId="783F0694" w14:textId="4310CD78" w:rsidR="0048437D" w:rsidRPr="0098792D" w:rsidRDefault="0048437D" w:rsidP="006432E4">
            <w:pPr>
              <w:pStyle w:val="ListParagraph"/>
              <w:numPr>
                <w:ilvl w:val="0"/>
                <w:numId w:val="38"/>
              </w:numPr>
              <w:rPr>
                <w:rFonts w:asciiTheme="minorHAnsi" w:hAnsiTheme="minorHAnsi" w:cstheme="minorHAnsi"/>
                <w:sz w:val="22"/>
                <w:szCs w:val="22"/>
              </w:rPr>
            </w:pPr>
            <w:r w:rsidRPr="0098792D">
              <w:rPr>
                <w:rFonts w:asciiTheme="minorHAnsi" w:hAnsiTheme="minorHAnsi" w:cstheme="minorHAnsi"/>
                <w:sz w:val="22"/>
                <w:szCs w:val="22"/>
              </w:rPr>
              <w:t xml:space="preserve">All children </w:t>
            </w:r>
            <w:proofErr w:type="gramStart"/>
            <w:r w:rsidRPr="0098792D">
              <w:rPr>
                <w:rFonts w:asciiTheme="minorHAnsi" w:hAnsiTheme="minorHAnsi" w:cstheme="minorHAnsi"/>
                <w:sz w:val="22"/>
                <w:szCs w:val="22"/>
              </w:rPr>
              <w:t>are able to</w:t>
            </w:r>
            <w:proofErr w:type="gramEnd"/>
            <w:r w:rsidRPr="0098792D">
              <w:rPr>
                <w:rFonts w:asciiTheme="minorHAnsi" w:hAnsiTheme="minorHAnsi" w:cstheme="minorHAnsi"/>
                <w:sz w:val="22"/>
                <w:szCs w:val="22"/>
              </w:rPr>
              <w:t xml:space="preserve"> identify a trusted adult within the school with whom they can communicate any concerns</w:t>
            </w:r>
            <w:r w:rsidR="006758C8">
              <w:rPr>
                <w:rFonts w:asciiTheme="minorHAnsi" w:hAnsiTheme="minorHAnsi" w:cstheme="minorHAnsi"/>
                <w:sz w:val="22"/>
                <w:szCs w:val="22"/>
              </w:rPr>
              <w:t>.</w:t>
            </w:r>
          </w:p>
          <w:p w14:paraId="6955A6FB" w14:textId="77777777" w:rsidR="009A703C" w:rsidRPr="0098792D" w:rsidRDefault="009A703C" w:rsidP="009A703C">
            <w:pPr>
              <w:pStyle w:val="ListParagraph"/>
              <w:rPr>
                <w:rFonts w:asciiTheme="minorHAnsi" w:hAnsiTheme="minorHAnsi" w:cstheme="minorHAnsi"/>
                <w:sz w:val="22"/>
                <w:szCs w:val="22"/>
              </w:rPr>
            </w:pPr>
          </w:p>
          <w:p w14:paraId="0203DD83" w14:textId="0BE8BC29" w:rsidR="009A703C" w:rsidRPr="0098792D" w:rsidRDefault="009A703C" w:rsidP="006432E4">
            <w:pPr>
              <w:pStyle w:val="ListParagraph"/>
              <w:numPr>
                <w:ilvl w:val="0"/>
                <w:numId w:val="38"/>
              </w:numPr>
              <w:rPr>
                <w:rFonts w:asciiTheme="minorHAnsi" w:hAnsiTheme="minorHAnsi" w:cstheme="minorHAnsi"/>
                <w:sz w:val="22"/>
                <w:szCs w:val="22"/>
              </w:rPr>
            </w:pPr>
            <w:r w:rsidRPr="0098792D">
              <w:rPr>
                <w:rFonts w:asciiTheme="minorHAnsi" w:hAnsiTheme="minorHAnsi" w:cstheme="minorHAnsi"/>
                <w:sz w:val="22"/>
                <w:szCs w:val="22"/>
              </w:rPr>
              <w:t xml:space="preserve">All pupils are reminded of </w:t>
            </w:r>
            <w:r w:rsidR="008A2F9C" w:rsidRPr="0098792D">
              <w:rPr>
                <w:rFonts w:asciiTheme="minorHAnsi" w:hAnsiTheme="minorHAnsi" w:cstheme="minorHAnsi"/>
                <w:sz w:val="22"/>
                <w:szCs w:val="22"/>
              </w:rPr>
              <w:t xml:space="preserve">school policies </w:t>
            </w:r>
            <w:r w:rsidR="00D425D3" w:rsidRPr="0098792D">
              <w:rPr>
                <w:rFonts w:asciiTheme="minorHAnsi" w:hAnsiTheme="minorHAnsi" w:cstheme="minorHAnsi"/>
                <w:sz w:val="22"/>
                <w:szCs w:val="22"/>
              </w:rPr>
              <w:t xml:space="preserve">in </w:t>
            </w:r>
            <w:r w:rsidR="00A43E6A" w:rsidRPr="0098792D">
              <w:rPr>
                <w:rFonts w:asciiTheme="minorHAnsi" w:hAnsiTheme="minorHAnsi" w:cstheme="minorHAnsi"/>
                <w:sz w:val="22"/>
                <w:szCs w:val="22"/>
              </w:rPr>
              <w:t xml:space="preserve">an age appropriate </w:t>
            </w:r>
            <w:r w:rsidR="00920E63">
              <w:rPr>
                <w:rFonts w:asciiTheme="minorHAnsi" w:hAnsiTheme="minorHAnsi" w:cstheme="minorHAnsi"/>
                <w:sz w:val="22"/>
                <w:szCs w:val="22"/>
              </w:rPr>
              <w:t>manner</w:t>
            </w:r>
            <w:r w:rsidR="00A43E6A" w:rsidRPr="0098792D">
              <w:rPr>
                <w:rFonts w:asciiTheme="minorHAnsi" w:hAnsiTheme="minorHAnsi" w:cstheme="minorHAnsi"/>
                <w:sz w:val="22"/>
                <w:szCs w:val="22"/>
              </w:rPr>
              <w:t xml:space="preserve"> </w:t>
            </w:r>
            <w:proofErr w:type="spellStart"/>
            <w:r w:rsidR="00A43E6A" w:rsidRPr="0098792D">
              <w:rPr>
                <w:rFonts w:asciiTheme="minorHAnsi" w:hAnsiTheme="minorHAnsi" w:cstheme="minorHAnsi"/>
                <w:sz w:val="22"/>
                <w:szCs w:val="22"/>
              </w:rPr>
              <w:t>eg</w:t>
            </w:r>
            <w:proofErr w:type="spellEnd"/>
            <w:r w:rsidR="00A43E6A" w:rsidRPr="0098792D">
              <w:rPr>
                <w:rFonts w:asciiTheme="minorHAnsi" w:hAnsiTheme="minorHAnsi" w:cstheme="minorHAnsi"/>
                <w:sz w:val="22"/>
                <w:szCs w:val="22"/>
              </w:rPr>
              <w:t xml:space="preserve"> </w:t>
            </w:r>
            <w:r w:rsidR="00A919E1" w:rsidRPr="0098792D">
              <w:rPr>
                <w:rFonts w:asciiTheme="minorHAnsi" w:hAnsiTheme="minorHAnsi" w:cstheme="minorHAnsi"/>
                <w:sz w:val="22"/>
                <w:szCs w:val="22"/>
              </w:rPr>
              <w:t>expectations of behaviour and attendance</w:t>
            </w:r>
            <w:r w:rsidR="00386616" w:rsidRPr="0098792D">
              <w:rPr>
                <w:rFonts w:asciiTheme="minorHAnsi" w:hAnsiTheme="minorHAnsi" w:cstheme="minorHAnsi"/>
                <w:sz w:val="22"/>
                <w:szCs w:val="22"/>
              </w:rPr>
              <w:t>,</w:t>
            </w:r>
            <w:r w:rsidR="00055E6B" w:rsidRPr="0098792D">
              <w:rPr>
                <w:rFonts w:asciiTheme="minorHAnsi" w:hAnsiTheme="minorHAnsi" w:cstheme="minorHAnsi"/>
                <w:sz w:val="22"/>
                <w:szCs w:val="22"/>
              </w:rPr>
              <w:t xml:space="preserve"> with any </w:t>
            </w:r>
            <w:r w:rsidR="00CA14C7" w:rsidRPr="0098792D">
              <w:rPr>
                <w:rFonts w:asciiTheme="minorHAnsi" w:hAnsiTheme="minorHAnsi" w:cstheme="minorHAnsi"/>
                <w:sz w:val="22"/>
                <w:szCs w:val="22"/>
              </w:rPr>
              <w:t xml:space="preserve">changes to processes </w:t>
            </w:r>
            <w:r w:rsidR="00386616" w:rsidRPr="0098792D">
              <w:rPr>
                <w:rFonts w:asciiTheme="minorHAnsi" w:hAnsiTheme="minorHAnsi" w:cstheme="minorHAnsi"/>
                <w:sz w:val="22"/>
                <w:szCs w:val="22"/>
              </w:rPr>
              <w:t>fully explained.</w:t>
            </w:r>
          </w:p>
          <w:p w14:paraId="41B900F0" w14:textId="5D0F662A" w:rsidR="0048437D" w:rsidRPr="0098792D" w:rsidRDefault="0048437D" w:rsidP="0048437D">
            <w:pPr>
              <w:rPr>
                <w:rFonts w:asciiTheme="minorHAnsi" w:hAnsiTheme="minorHAnsi" w:cstheme="minorHAnsi"/>
                <w:sz w:val="22"/>
                <w:szCs w:val="22"/>
              </w:rPr>
            </w:pPr>
          </w:p>
        </w:tc>
        <w:tc>
          <w:tcPr>
            <w:tcW w:w="1115" w:type="dxa"/>
          </w:tcPr>
          <w:p w14:paraId="7165C21D" w14:textId="77777777" w:rsidR="0048387E" w:rsidRPr="0098792D" w:rsidRDefault="0048387E" w:rsidP="003A166E">
            <w:pPr>
              <w:rPr>
                <w:rFonts w:asciiTheme="minorHAnsi" w:hAnsiTheme="minorHAnsi" w:cstheme="minorHAnsi"/>
                <w:b/>
                <w:sz w:val="22"/>
                <w:szCs w:val="22"/>
              </w:rPr>
            </w:pPr>
          </w:p>
        </w:tc>
        <w:tc>
          <w:tcPr>
            <w:tcW w:w="2414" w:type="dxa"/>
          </w:tcPr>
          <w:p w14:paraId="6B9B5449" w14:textId="72C49226" w:rsidR="000260A4" w:rsidRPr="0098792D" w:rsidRDefault="00D402C2" w:rsidP="00BC4C58">
            <w:pPr>
              <w:rPr>
                <w:rFonts w:asciiTheme="minorHAnsi" w:hAnsiTheme="minorHAnsi" w:cstheme="minorHAnsi"/>
                <w:i/>
                <w:iCs/>
                <w:sz w:val="22"/>
                <w:szCs w:val="22"/>
              </w:rPr>
            </w:pPr>
            <w:r w:rsidRPr="0098792D">
              <w:rPr>
                <w:rFonts w:asciiTheme="minorHAnsi" w:hAnsiTheme="minorHAnsi" w:cstheme="minorHAnsi"/>
                <w:i/>
                <w:iCs/>
                <w:sz w:val="22"/>
                <w:szCs w:val="22"/>
              </w:rPr>
              <w:t xml:space="preserve">Schools should use existing processes and adapt where appropriate.  </w:t>
            </w:r>
          </w:p>
          <w:p w14:paraId="7CCBE655" w14:textId="77777777" w:rsidR="00D402C2" w:rsidRPr="0098792D" w:rsidRDefault="00D402C2" w:rsidP="00BC4C58">
            <w:pPr>
              <w:rPr>
                <w:rFonts w:asciiTheme="minorHAnsi" w:hAnsiTheme="minorHAnsi" w:cstheme="minorHAnsi"/>
                <w:color w:val="FF0000"/>
                <w:sz w:val="22"/>
                <w:szCs w:val="22"/>
              </w:rPr>
            </w:pPr>
          </w:p>
          <w:p w14:paraId="70EF8D6F" w14:textId="2DE2BD36" w:rsidR="002F19B2" w:rsidRPr="0098792D" w:rsidRDefault="002F19B2" w:rsidP="00BC4C58">
            <w:pPr>
              <w:rPr>
                <w:rFonts w:asciiTheme="minorHAnsi" w:hAnsiTheme="minorHAnsi" w:cstheme="minorHAnsi"/>
                <w:color w:val="FF0000"/>
                <w:sz w:val="22"/>
                <w:szCs w:val="22"/>
              </w:rPr>
            </w:pPr>
            <w:r w:rsidRPr="0098792D">
              <w:rPr>
                <w:rFonts w:asciiTheme="minorHAnsi" w:hAnsiTheme="minorHAnsi" w:cstheme="minorHAnsi"/>
                <w:sz w:val="22"/>
                <w:szCs w:val="22"/>
              </w:rPr>
              <w:object w:dxaOrig="1510" w:dyaOrig="989" w14:anchorId="7F34F688">
                <v:shape id="_x0000_i1027" type="#_x0000_t75" style="width:75.5pt;height:49.5pt" o:ole="">
                  <v:imagedata r:id="rId28" o:title=""/>
                </v:shape>
                <o:OLEObject Type="Embed" ProgID="Word.Document.12" ShapeID="_x0000_i1027" DrawAspect="Icon" ObjectID="_1655900438" r:id="rId29">
                  <o:FieldCodes>\s</o:FieldCodes>
                </o:OLEObject>
              </w:object>
            </w:r>
          </w:p>
          <w:p w14:paraId="6565AA7A" w14:textId="77777777" w:rsidR="00D402C2" w:rsidRPr="0098792D" w:rsidRDefault="00D402C2" w:rsidP="00BC4C58">
            <w:pPr>
              <w:rPr>
                <w:rFonts w:asciiTheme="minorHAnsi" w:hAnsiTheme="minorHAnsi" w:cstheme="minorHAnsi"/>
                <w:color w:val="FF0000"/>
                <w:sz w:val="22"/>
                <w:szCs w:val="22"/>
              </w:rPr>
            </w:pPr>
          </w:p>
          <w:p w14:paraId="5299BB3D" w14:textId="55A7EACB" w:rsidR="000260A4" w:rsidRPr="0098792D" w:rsidRDefault="00D87CA9" w:rsidP="00BC4C58">
            <w:pPr>
              <w:rPr>
                <w:rFonts w:asciiTheme="minorHAnsi" w:hAnsiTheme="minorHAnsi" w:cstheme="minorHAnsi"/>
                <w:i/>
                <w:iCs/>
                <w:color w:val="FF0000"/>
                <w:sz w:val="22"/>
                <w:szCs w:val="22"/>
              </w:rPr>
            </w:pPr>
            <w:hyperlink r:id="rId30" w:history="1">
              <w:r w:rsidR="00163A44" w:rsidRPr="0098792D">
                <w:rPr>
                  <w:rStyle w:val="Hyperlink"/>
                  <w:rFonts w:asciiTheme="minorHAnsi" w:hAnsiTheme="minorHAnsi" w:cstheme="minorHAnsi"/>
                  <w:i/>
                  <w:iCs/>
                  <w:sz w:val="22"/>
                  <w:szCs w:val="22"/>
                </w:rPr>
                <w:t>https://kentresiliencehub.org.uk/wp-content/uploads/2020/01/Kent-Emotional-Health-and-Wellbeing-System-on-a-page-professionals.pdf</w:t>
              </w:r>
            </w:hyperlink>
            <w:r w:rsidR="00163A44" w:rsidRPr="0098792D">
              <w:rPr>
                <w:rFonts w:asciiTheme="minorHAnsi" w:hAnsiTheme="minorHAnsi" w:cstheme="minorHAnsi"/>
                <w:i/>
                <w:iCs/>
                <w:color w:val="FF0000"/>
                <w:sz w:val="22"/>
                <w:szCs w:val="22"/>
              </w:rPr>
              <w:t xml:space="preserve"> </w:t>
            </w:r>
          </w:p>
          <w:p w14:paraId="3A4E910C" w14:textId="77777777" w:rsidR="000260A4" w:rsidRPr="0098792D" w:rsidRDefault="000260A4" w:rsidP="00BC4C58">
            <w:pPr>
              <w:rPr>
                <w:rFonts w:asciiTheme="minorHAnsi" w:hAnsiTheme="minorHAnsi" w:cstheme="minorHAnsi"/>
                <w:color w:val="FF0000"/>
                <w:sz w:val="22"/>
                <w:szCs w:val="22"/>
              </w:rPr>
            </w:pPr>
          </w:p>
          <w:p w14:paraId="3A67EA62" w14:textId="381B08CA" w:rsidR="00767C15" w:rsidRPr="00D87CA9" w:rsidRDefault="00D87CA9" w:rsidP="00BC4C58">
            <w:pPr>
              <w:rPr>
                <w:rFonts w:asciiTheme="minorHAnsi" w:hAnsiTheme="minorHAnsi" w:cstheme="minorHAnsi"/>
                <w:i/>
                <w:iCs/>
                <w:sz w:val="22"/>
                <w:szCs w:val="22"/>
              </w:rPr>
            </w:pPr>
            <w:r>
              <w:rPr>
                <w:rFonts w:asciiTheme="minorHAnsi" w:hAnsiTheme="minorHAnsi" w:cstheme="minorHAnsi"/>
                <w:i/>
                <w:iCs/>
                <w:sz w:val="22"/>
                <w:szCs w:val="22"/>
              </w:rPr>
              <w:t>Refer also to Emotional Wellbeing Section</w:t>
            </w:r>
          </w:p>
          <w:p w14:paraId="3401303D" w14:textId="77777777" w:rsidR="00D65E66" w:rsidRPr="0098792D" w:rsidRDefault="00D65E66" w:rsidP="003843AF">
            <w:pPr>
              <w:rPr>
                <w:rFonts w:asciiTheme="minorHAnsi" w:hAnsiTheme="minorHAnsi" w:cstheme="minorHAnsi"/>
                <w:i/>
                <w:iCs/>
                <w:sz w:val="22"/>
                <w:szCs w:val="22"/>
              </w:rPr>
            </w:pPr>
          </w:p>
          <w:p w14:paraId="3AF7805B" w14:textId="77777777" w:rsidR="00D65E66" w:rsidRPr="0098792D" w:rsidRDefault="00D65E66" w:rsidP="003843AF">
            <w:pPr>
              <w:rPr>
                <w:rFonts w:asciiTheme="minorHAnsi" w:hAnsiTheme="minorHAnsi" w:cstheme="minorHAnsi"/>
                <w:i/>
                <w:iCs/>
                <w:sz w:val="22"/>
                <w:szCs w:val="22"/>
              </w:rPr>
            </w:pPr>
          </w:p>
          <w:p w14:paraId="481C7FAC" w14:textId="77777777" w:rsidR="00472CFD" w:rsidRPr="0098792D" w:rsidRDefault="00472CFD" w:rsidP="003843AF">
            <w:pPr>
              <w:rPr>
                <w:rFonts w:asciiTheme="minorHAnsi" w:hAnsiTheme="minorHAnsi" w:cstheme="minorHAnsi"/>
                <w:i/>
                <w:iCs/>
                <w:sz w:val="22"/>
                <w:szCs w:val="22"/>
              </w:rPr>
            </w:pPr>
          </w:p>
          <w:p w14:paraId="67D4C4F3" w14:textId="79799380" w:rsidR="00D65E66" w:rsidRPr="0098792D" w:rsidRDefault="00D65E66" w:rsidP="003843AF">
            <w:pPr>
              <w:rPr>
                <w:rFonts w:asciiTheme="minorHAnsi" w:hAnsiTheme="minorHAnsi" w:cstheme="minorHAnsi"/>
                <w:i/>
                <w:iCs/>
                <w:sz w:val="22"/>
                <w:szCs w:val="22"/>
              </w:rPr>
            </w:pPr>
          </w:p>
        </w:tc>
      </w:tr>
    </w:tbl>
    <w:p w14:paraId="011B6878" w14:textId="77777777" w:rsidR="00B50056" w:rsidRPr="0098792D" w:rsidRDefault="00B50056" w:rsidP="004D2427">
      <w:pPr>
        <w:rPr>
          <w:rFonts w:asciiTheme="minorHAnsi" w:hAnsiTheme="minorHAnsi" w:cstheme="minorHAnsi"/>
          <w:b/>
          <w:sz w:val="22"/>
          <w:szCs w:val="22"/>
          <w:highlight w:val="yellow"/>
        </w:rPr>
      </w:pPr>
    </w:p>
    <w:p w14:paraId="6FF44A45" w14:textId="77777777" w:rsidR="004D2427" w:rsidRPr="0098792D" w:rsidRDefault="004D2427" w:rsidP="004D2427">
      <w:pPr>
        <w:rPr>
          <w:rFonts w:asciiTheme="minorHAnsi" w:hAnsiTheme="minorHAnsi" w:cstheme="minorHAnsi"/>
          <w:b/>
          <w:sz w:val="22"/>
          <w:szCs w:val="22"/>
          <w:highlight w:val="yellow"/>
        </w:rPr>
      </w:pPr>
    </w:p>
    <w:p w14:paraId="12FABA04" w14:textId="77777777" w:rsidR="00B74063" w:rsidRPr="0098792D" w:rsidRDefault="00B74063" w:rsidP="00B74063">
      <w:pPr>
        <w:rPr>
          <w:rFonts w:asciiTheme="minorHAnsi" w:hAnsiTheme="minorHAnsi" w:cstheme="minorHAnsi"/>
          <w:b/>
          <w:sz w:val="22"/>
          <w:szCs w:val="22"/>
          <w:highlight w:val="yellow"/>
        </w:rPr>
      </w:pPr>
    </w:p>
    <w:tbl>
      <w:tblPr>
        <w:tblStyle w:val="TableGrid"/>
        <w:tblW w:w="15559" w:type="dxa"/>
        <w:tblLayout w:type="fixed"/>
        <w:tblLook w:val="04A0" w:firstRow="1" w:lastRow="0" w:firstColumn="1" w:lastColumn="0" w:noHBand="0" w:noVBand="1"/>
      </w:tblPr>
      <w:tblGrid>
        <w:gridCol w:w="12090"/>
        <w:gridCol w:w="1140"/>
        <w:gridCol w:w="2329"/>
      </w:tblGrid>
      <w:tr w:rsidR="00B74063" w:rsidRPr="0098792D" w14:paraId="0319F118" w14:textId="77777777" w:rsidTr="1FFF966E">
        <w:tc>
          <w:tcPr>
            <w:tcW w:w="12090" w:type="dxa"/>
            <w:shd w:val="clear" w:color="auto" w:fill="auto"/>
            <w:vAlign w:val="center"/>
          </w:tcPr>
          <w:p w14:paraId="7FA28F29" w14:textId="77777777" w:rsidR="00EE4FBB" w:rsidRDefault="00EE4FBB" w:rsidP="003A166E">
            <w:pPr>
              <w:jc w:val="center"/>
              <w:rPr>
                <w:rFonts w:asciiTheme="minorHAnsi" w:hAnsiTheme="minorHAnsi" w:cstheme="minorHAnsi"/>
                <w:b/>
                <w:sz w:val="22"/>
                <w:szCs w:val="22"/>
              </w:rPr>
            </w:pPr>
          </w:p>
          <w:p w14:paraId="610DCE19" w14:textId="69A87BCE" w:rsidR="00B74063" w:rsidRDefault="004E0670" w:rsidP="003A166E">
            <w:pPr>
              <w:jc w:val="center"/>
              <w:rPr>
                <w:rFonts w:asciiTheme="minorHAnsi" w:hAnsiTheme="minorHAnsi" w:cstheme="minorHAnsi"/>
                <w:b/>
                <w:sz w:val="22"/>
                <w:szCs w:val="22"/>
              </w:rPr>
            </w:pPr>
            <w:r w:rsidRPr="0098792D">
              <w:rPr>
                <w:rFonts w:asciiTheme="minorHAnsi" w:hAnsiTheme="minorHAnsi" w:cstheme="minorHAnsi"/>
                <w:b/>
                <w:sz w:val="22"/>
                <w:szCs w:val="22"/>
              </w:rPr>
              <w:t>Requirement</w:t>
            </w:r>
          </w:p>
          <w:p w14:paraId="37BEEA52" w14:textId="7ED2337A" w:rsidR="00EE4FBB" w:rsidRPr="0098792D" w:rsidRDefault="00EE4FBB" w:rsidP="003A166E">
            <w:pPr>
              <w:jc w:val="center"/>
              <w:rPr>
                <w:rFonts w:asciiTheme="minorHAnsi" w:hAnsiTheme="minorHAnsi" w:cstheme="minorHAnsi"/>
                <w:b/>
                <w:sz w:val="22"/>
                <w:szCs w:val="22"/>
              </w:rPr>
            </w:pPr>
          </w:p>
        </w:tc>
        <w:tc>
          <w:tcPr>
            <w:tcW w:w="1140" w:type="dxa"/>
            <w:shd w:val="clear" w:color="auto" w:fill="auto"/>
            <w:vAlign w:val="center"/>
          </w:tcPr>
          <w:p w14:paraId="32300E7A" w14:textId="77777777" w:rsidR="00B74063" w:rsidRPr="0098792D" w:rsidRDefault="00B74063" w:rsidP="003A166E">
            <w:pPr>
              <w:jc w:val="center"/>
              <w:rPr>
                <w:rFonts w:asciiTheme="minorHAnsi" w:hAnsiTheme="minorHAnsi" w:cstheme="minorHAnsi"/>
                <w:b/>
                <w:sz w:val="22"/>
                <w:szCs w:val="22"/>
              </w:rPr>
            </w:pPr>
            <w:r w:rsidRPr="0098792D">
              <w:rPr>
                <w:rFonts w:asciiTheme="minorHAnsi" w:hAnsiTheme="minorHAnsi" w:cstheme="minorHAnsi"/>
                <w:b/>
                <w:sz w:val="22"/>
                <w:szCs w:val="22"/>
              </w:rPr>
              <w:t>Yes/No</w:t>
            </w:r>
          </w:p>
        </w:tc>
        <w:tc>
          <w:tcPr>
            <w:tcW w:w="2329" w:type="dxa"/>
            <w:shd w:val="clear" w:color="auto" w:fill="auto"/>
            <w:vAlign w:val="center"/>
          </w:tcPr>
          <w:p w14:paraId="668B2511" w14:textId="7A837B85" w:rsidR="00B74063" w:rsidRPr="0098792D" w:rsidRDefault="576EAEE1" w:rsidP="1FFF966E">
            <w:pPr>
              <w:spacing w:line="259" w:lineRule="auto"/>
              <w:jc w:val="center"/>
              <w:rPr>
                <w:rFonts w:asciiTheme="minorHAnsi" w:hAnsiTheme="minorHAnsi" w:cstheme="minorHAnsi"/>
                <w:sz w:val="22"/>
                <w:szCs w:val="22"/>
              </w:rPr>
            </w:pPr>
            <w:r w:rsidRPr="0098792D">
              <w:rPr>
                <w:rFonts w:asciiTheme="minorHAnsi" w:hAnsiTheme="minorHAnsi" w:cstheme="minorHAnsi"/>
                <w:b/>
                <w:bCs/>
                <w:sz w:val="22"/>
                <w:szCs w:val="22"/>
              </w:rPr>
              <w:t>Resources</w:t>
            </w:r>
          </w:p>
        </w:tc>
      </w:tr>
      <w:tr w:rsidR="00354418" w:rsidRPr="0098792D" w14:paraId="543B9ED0" w14:textId="77777777" w:rsidTr="1FFF966E">
        <w:tc>
          <w:tcPr>
            <w:tcW w:w="15559" w:type="dxa"/>
            <w:gridSpan w:val="3"/>
            <w:shd w:val="clear" w:color="auto" w:fill="auto"/>
            <w:vAlign w:val="center"/>
          </w:tcPr>
          <w:p w14:paraId="7B716A0F" w14:textId="2F7FF2FE" w:rsidR="00354418" w:rsidRPr="0098792D" w:rsidRDefault="000D743A" w:rsidP="00354418">
            <w:pPr>
              <w:rPr>
                <w:rFonts w:asciiTheme="minorHAnsi" w:hAnsiTheme="minorHAnsi" w:cstheme="minorHAnsi"/>
                <w:b/>
                <w:i/>
                <w:color w:val="FF0000"/>
                <w:sz w:val="22"/>
                <w:szCs w:val="22"/>
              </w:rPr>
            </w:pPr>
            <w:r w:rsidRPr="0098792D">
              <w:rPr>
                <w:rFonts w:asciiTheme="minorHAnsi" w:hAnsiTheme="minorHAnsi" w:cstheme="minorHAnsi"/>
                <w:b/>
                <w:sz w:val="22"/>
                <w:szCs w:val="22"/>
              </w:rPr>
              <w:t>General</w:t>
            </w:r>
            <w:r w:rsidR="003D502C" w:rsidRPr="0098792D">
              <w:rPr>
                <w:rFonts w:asciiTheme="minorHAnsi" w:hAnsiTheme="minorHAnsi" w:cstheme="minorHAnsi"/>
                <w:b/>
                <w:sz w:val="22"/>
                <w:szCs w:val="22"/>
              </w:rPr>
              <w:t xml:space="preserve"> safety</w:t>
            </w:r>
          </w:p>
          <w:p w14:paraId="234975DF" w14:textId="3A0C0D92" w:rsidR="00354418" w:rsidRPr="0098792D" w:rsidRDefault="00354418" w:rsidP="003A166E">
            <w:pPr>
              <w:jc w:val="center"/>
              <w:rPr>
                <w:rFonts w:asciiTheme="minorHAnsi" w:hAnsiTheme="minorHAnsi" w:cstheme="minorHAnsi"/>
                <w:b/>
                <w:sz w:val="22"/>
                <w:szCs w:val="22"/>
              </w:rPr>
            </w:pPr>
          </w:p>
        </w:tc>
      </w:tr>
      <w:tr w:rsidR="00430D8B" w:rsidRPr="0098792D" w14:paraId="085AE3BC" w14:textId="77777777" w:rsidTr="1FFF966E">
        <w:tc>
          <w:tcPr>
            <w:tcW w:w="12090" w:type="dxa"/>
          </w:tcPr>
          <w:p w14:paraId="42A3F897" w14:textId="7C2963DC" w:rsidR="00B65731" w:rsidRPr="0098792D" w:rsidRDefault="00300E82" w:rsidP="00B65731">
            <w:pPr>
              <w:pStyle w:val="ListParagraph"/>
              <w:numPr>
                <w:ilvl w:val="0"/>
                <w:numId w:val="11"/>
              </w:numPr>
              <w:rPr>
                <w:rFonts w:asciiTheme="minorHAnsi" w:hAnsiTheme="minorHAnsi" w:cstheme="minorHAnsi"/>
                <w:bCs/>
                <w:sz w:val="22"/>
                <w:szCs w:val="22"/>
              </w:rPr>
            </w:pPr>
            <w:r w:rsidRPr="0098792D">
              <w:rPr>
                <w:rFonts w:asciiTheme="minorHAnsi" w:hAnsiTheme="minorHAnsi" w:cstheme="minorHAnsi"/>
                <w:sz w:val="22"/>
                <w:szCs w:val="22"/>
              </w:rPr>
              <w:t>S</w:t>
            </w:r>
            <w:r w:rsidR="0087416F" w:rsidRPr="0098792D">
              <w:rPr>
                <w:rFonts w:asciiTheme="minorHAnsi" w:hAnsiTheme="minorHAnsi" w:cstheme="minorHAnsi"/>
                <w:color w:val="0B0C0C"/>
                <w:sz w:val="22"/>
                <w:szCs w:val="22"/>
                <w:shd w:val="clear" w:color="auto" w:fill="FFFFFF"/>
              </w:rPr>
              <w:t>chools should revisit and update their risk assessments (building on the learning to date and the practices they have already developed), to consider the additional risks and control measures to enable a return to full capacity in the autumn term</w:t>
            </w:r>
            <w:r w:rsidR="00003B28">
              <w:rPr>
                <w:rFonts w:asciiTheme="minorHAnsi" w:hAnsiTheme="minorHAnsi" w:cstheme="minorHAnsi"/>
                <w:color w:val="0B0C0C"/>
                <w:sz w:val="22"/>
                <w:szCs w:val="22"/>
                <w:shd w:val="clear" w:color="auto" w:fill="FFFFFF"/>
              </w:rPr>
              <w:t>.</w:t>
            </w:r>
          </w:p>
          <w:p w14:paraId="6AC479A0" w14:textId="77777777" w:rsidR="002C66DF" w:rsidRPr="0098792D" w:rsidRDefault="002C66DF" w:rsidP="002C66DF">
            <w:pPr>
              <w:pStyle w:val="ListParagraph"/>
              <w:ind w:left="360"/>
              <w:rPr>
                <w:rFonts w:asciiTheme="minorHAnsi" w:hAnsiTheme="minorHAnsi" w:cstheme="minorHAnsi"/>
                <w:bCs/>
                <w:sz w:val="22"/>
                <w:szCs w:val="22"/>
              </w:rPr>
            </w:pPr>
          </w:p>
          <w:p w14:paraId="3344BABC" w14:textId="4A0A9B18" w:rsidR="00B65731" w:rsidRPr="0098792D" w:rsidRDefault="00B65731" w:rsidP="00B65731">
            <w:pPr>
              <w:pStyle w:val="ListParagraph"/>
              <w:numPr>
                <w:ilvl w:val="0"/>
                <w:numId w:val="11"/>
              </w:numPr>
              <w:rPr>
                <w:rFonts w:asciiTheme="minorHAnsi" w:hAnsiTheme="minorHAnsi" w:cstheme="minorHAnsi"/>
                <w:bCs/>
                <w:sz w:val="22"/>
                <w:szCs w:val="22"/>
              </w:rPr>
            </w:pPr>
            <w:r w:rsidRPr="0098792D">
              <w:rPr>
                <w:rFonts w:asciiTheme="minorHAnsi" w:hAnsiTheme="minorHAnsi" w:cstheme="minorHAnsi"/>
                <w:sz w:val="22"/>
                <w:szCs w:val="22"/>
              </w:rPr>
              <w:t>Mechanisms are in place to e</w:t>
            </w:r>
            <w:r w:rsidRPr="0098792D">
              <w:rPr>
                <w:rStyle w:val="Strong"/>
                <w:rFonts w:asciiTheme="minorHAnsi" w:hAnsiTheme="minorHAnsi" w:cstheme="minorHAnsi"/>
                <w:b w:val="0"/>
                <w:bCs w:val="0"/>
                <w:color w:val="0B0C0C"/>
                <w:sz w:val="22"/>
                <w:szCs w:val="22"/>
                <w:bdr w:val="none" w:sz="0" w:space="0" w:color="auto" w:frame="1"/>
                <w:shd w:val="clear" w:color="auto" w:fill="FFFFFF"/>
              </w:rPr>
              <w:t xml:space="preserve">ngage with the NHS Test and Trace process and clearly communicated to all staff, </w:t>
            </w:r>
            <w:proofErr w:type="gramStart"/>
            <w:r w:rsidRPr="0098792D">
              <w:rPr>
                <w:rStyle w:val="Strong"/>
                <w:rFonts w:asciiTheme="minorHAnsi" w:hAnsiTheme="minorHAnsi" w:cstheme="minorHAnsi"/>
                <w:b w:val="0"/>
                <w:bCs w:val="0"/>
                <w:color w:val="0B0C0C"/>
                <w:sz w:val="22"/>
                <w:szCs w:val="22"/>
                <w:bdr w:val="none" w:sz="0" w:space="0" w:color="auto" w:frame="1"/>
                <w:shd w:val="clear" w:color="auto" w:fill="FFFFFF"/>
              </w:rPr>
              <w:t>volunteers</w:t>
            </w:r>
            <w:proofErr w:type="gramEnd"/>
            <w:r w:rsidRPr="0098792D">
              <w:rPr>
                <w:rStyle w:val="Strong"/>
                <w:rFonts w:asciiTheme="minorHAnsi" w:hAnsiTheme="minorHAnsi" w:cstheme="minorHAnsi"/>
                <w:b w:val="0"/>
                <w:bCs w:val="0"/>
                <w:color w:val="0B0C0C"/>
                <w:sz w:val="22"/>
                <w:szCs w:val="22"/>
                <w:bdr w:val="none" w:sz="0" w:space="0" w:color="auto" w:frame="1"/>
                <w:shd w:val="clear" w:color="auto" w:fill="FFFFFF"/>
              </w:rPr>
              <w:t xml:space="preserve"> and parents/carers</w:t>
            </w:r>
            <w:r w:rsidR="00003B28">
              <w:rPr>
                <w:rStyle w:val="Strong"/>
                <w:rFonts w:asciiTheme="minorHAnsi" w:hAnsiTheme="minorHAnsi" w:cstheme="minorHAnsi"/>
                <w:b w:val="0"/>
                <w:bCs w:val="0"/>
                <w:color w:val="0B0C0C"/>
                <w:sz w:val="22"/>
                <w:szCs w:val="22"/>
                <w:bdr w:val="none" w:sz="0" w:space="0" w:color="auto" w:frame="1"/>
                <w:shd w:val="clear" w:color="auto" w:fill="FFFFFF"/>
              </w:rPr>
              <w:t>.</w:t>
            </w:r>
          </w:p>
          <w:p w14:paraId="3EFCD918" w14:textId="77777777" w:rsidR="002C66DF" w:rsidRPr="0098792D" w:rsidRDefault="002C66DF" w:rsidP="002C66DF">
            <w:pPr>
              <w:pStyle w:val="ListParagraph"/>
              <w:rPr>
                <w:rFonts w:asciiTheme="minorHAnsi" w:hAnsiTheme="minorHAnsi" w:cstheme="minorHAnsi"/>
                <w:bCs/>
                <w:sz w:val="22"/>
                <w:szCs w:val="22"/>
              </w:rPr>
            </w:pPr>
          </w:p>
          <w:p w14:paraId="318463FE" w14:textId="04593391" w:rsidR="002C66DF" w:rsidRPr="0098792D" w:rsidRDefault="002C66DF" w:rsidP="00B65731">
            <w:pPr>
              <w:pStyle w:val="ListParagraph"/>
              <w:numPr>
                <w:ilvl w:val="0"/>
                <w:numId w:val="11"/>
              </w:numPr>
              <w:rPr>
                <w:rFonts w:asciiTheme="minorHAnsi" w:hAnsiTheme="minorHAnsi" w:cstheme="minorHAnsi"/>
                <w:b/>
                <w:bCs/>
                <w:sz w:val="22"/>
                <w:szCs w:val="22"/>
              </w:rPr>
            </w:pPr>
            <w:r w:rsidRPr="0098792D">
              <w:rPr>
                <w:rStyle w:val="Strong"/>
                <w:rFonts w:asciiTheme="minorHAnsi" w:hAnsiTheme="minorHAnsi" w:cstheme="minorHAnsi"/>
                <w:b w:val="0"/>
                <w:bCs w:val="0"/>
                <w:color w:val="0B0C0C"/>
                <w:sz w:val="22"/>
                <w:szCs w:val="22"/>
                <w:bdr w:val="none" w:sz="0" w:space="0" w:color="auto" w:frame="1"/>
                <w:shd w:val="clear" w:color="auto" w:fill="FFFFFF"/>
              </w:rPr>
              <w:t xml:space="preserve">Mechanisms are in place to </w:t>
            </w:r>
            <w:r w:rsidR="00300E82" w:rsidRPr="0098792D">
              <w:rPr>
                <w:rStyle w:val="Strong"/>
                <w:rFonts w:asciiTheme="minorHAnsi" w:hAnsiTheme="minorHAnsi" w:cstheme="minorHAnsi"/>
                <w:b w:val="0"/>
                <w:bCs w:val="0"/>
                <w:color w:val="0B0C0C"/>
                <w:sz w:val="22"/>
                <w:szCs w:val="22"/>
                <w:bdr w:val="none" w:sz="0" w:space="0" w:color="auto" w:frame="1"/>
                <w:shd w:val="clear" w:color="auto" w:fill="FFFFFF"/>
              </w:rPr>
              <w:t>m</w:t>
            </w:r>
            <w:r w:rsidRPr="0098792D">
              <w:rPr>
                <w:rStyle w:val="Strong"/>
                <w:rFonts w:asciiTheme="minorHAnsi" w:hAnsiTheme="minorHAnsi" w:cstheme="minorHAnsi"/>
                <w:b w:val="0"/>
                <w:bCs w:val="0"/>
                <w:color w:val="0B0C0C"/>
                <w:sz w:val="22"/>
                <w:szCs w:val="22"/>
                <w:bdr w:val="none" w:sz="0" w:space="0" w:color="auto" w:frame="1"/>
                <w:shd w:val="clear" w:color="auto" w:fill="FFFFFF"/>
              </w:rPr>
              <w:t>anage confirmed cases of coronavirus (COVID-19) amongst the school community</w:t>
            </w:r>
            <w:r w:rsidR="0074613C">
              <w:rPr>
                <w:rStyle w:val="Strong"/>
                <w:rFonts w:asciiTheme="minorHAnsi" w:hAnsiTheme="minorHAnsi" w:cstheme="minorHAnsi"/>
                <w:b w:val="0"/>
                <w:bCs w:val="0"/>
                <w:color w:val="0B0C0C"/>
                <w:sz w:val="22"/>
                <w:szCs w:val="22"/>
                <w:bdr w:val="none" w:sz="0" w:space="0" w:color="auto" w:frame="1"/>
                <w:shd w:val="clear" w:color="auto" w:fill="FFFFFF"/>
              </w:rPr>
              <w:t>.</w:t>
            </w:r>
          </w:p>
          <w:p w14:paraId="3D3568EF" w14:textId="77777777" w:rsidR="00865253" w:rsidRPr="0098792D" w:rsidRDefault="00865253" w:rsidP="007E6082">
            <w:pPr>
              <w:rPr>
                <w:rFonts w:asciiTheme="minorHAnsi" w:hAnsiTheme="minorHAnsi" w:cstheme="minorHAnsi"/>
                <w:sz w:val="22"/>
                <w:szCs w:val="22"/>
              </w:rPr>
            </w:pPr>
          </w:p>
          <w:p w14:paraId="3FB60A01" w14:textId="0EA3129C" w:rsidR="001C25FF" w:rsidRPr="0098792D" w:rsidRDefault="5F10737F" w:rsidP="0090409F">
            <w:pPr>
              <w:pStyle w:val="ListParagraph"/>
              <w:numPr>
                <w:ilvl w:val="0"/>
                <w:numId w:val="11"/>
              </w:numPr>
              <w:rPr>
                <w:rFonts w:asciiTheme="minorHAnsi" w:hAnsiTheme="minorHAnsi" w:cstheme="minorHAnsi"/>
                <w:sz w:val="22"/>
                <w:szCs w:val="22"/>
              </w:rPr>
            </w:pPr>
            <w:r w:rsidRPr="0098792D">
              <w:rPr>
                <w:rFonts w:asciiTheme="minorHAnsi" w:hAnsiTheme="minorHAnsi" w:cstheme="minorHAnsi"/>
                <w:sz w:val="22"/>
                <w:szCs w:val="22"/>
              </w:rPr>
              <w:t xml:space="preserve"> </w:t>
            </w:r>
            <w:r w:rsidR="00354418" w:rsidRPr="0098792D">
              <w:rPr>
                <w:rFonts w:asciiTheme="minorHAnsi" w:hAnsiTheme="minorHAnsi" w:cstheme="minorHAnsi"/>
                <w:sz w:val="22"/>
                <w:szCs w:val="22"/>
              </w:rPr>
              <w:t xml:space="preserve">ID checks </w:t>
            </w:r>
            <w:r w:rsidR="4A0F9327" w:rsidRPr="0098792D">
              <w:rPr>
                <w:rFonts w:asciiTheme="minorHAnsi" w:hAnsiTheme="minorHAnsi" w:cstheme="minorHAnsi"/>
                <w:sz w:val="22"/>
                <w:szCs w:val="22"/>
              </w:rPr>
              <w:t xml:space="preserve">are </w:t>
            </w:r>
            <w:r w:rsidR="00354418" w:rsidRPr="0098792D">
              <w:rPr>
                <w:rFonts w:asciiTheme="minorHAnsi" w:hAnsiTheme="minorHAnsi" w:cstheme="minorHAnsi"/>
                <w:sz w:val="22"/>
                <w:szCs w:val="22"/>
              </w:rPr>
              <w:t>in place for visitor</w:t>
            </w:r>
            <w:r w:rsidR="00B74449">
              <w:rPr>
                <w:rFonts w:asciiTheme="minorHAnsi" w:hAnsiTheme="minorHAnsi" w:cstheme="minorHAnsi"/>
                <w:sz w:val="22"/>
                <w:szCs w:val="22"/>
              </w:rPr>
              <w:t>s</w:t>
            </w:r>
            <w:r w:rsidR="00BD2C89">
              <w:rPr>
                <w:rFonts w:asciiTheme="minorHAnsi" w:hAnsiTheme="minorHAnsi" w:cstheme="minorHAnsi"/>
                <w:sz w:val="22"/>
                <w:szCs w:val="22"/>
              </w:rPr>
              <w:t>.</w:t>
            </w:r>
            <w:r w:rsidR="00B74449">
              <w:rPr>
                <w:rFonts w:asciiTheme="minorHAnsi" w:hAnsiTheme="minorHAnsi" w:cstheme="minorHAnsi"/>
                <w:sz w:val="22"/>
                <w:szCs w:val="22"/>
              </w:rPr>
              <w:t xml:space="preserve"> </w:t>
            </w:r>
          </w:p>
          <w:p w14:paraId="3CAD871E" w14:textId="77777777" w:rsidR="001C25FF" w:rsidRPr="0098792D" w:rsidRDefault="001C25FF" w:rsidP="001C25FF">
            <w:pPr>
              <w:pStyle w:val="ListParagraph"/>
              <w:rPr>
                <w:rFonts w:asciiTheme="minorHAnsi" w:hAnsiTheme="minorHAnsi" w:cstheme="minorHAnsi"/>
                <w:sz w:val="22"/>
                <w:szCs w:val="22"/>
              </w:rPr>
            </w:pPr>
          </w:p>
          <w:p w14:paraId="489AB3D9" w14:textId="1984970A" w:rsidR="001C25FF" w:rsidRPr="0098792D" w:rsidRDefault="001C25FF" w:rsidP="1FFF966E">
            <w:pPr>
              <w:pStyle w:val="ListParagraph"/>
              <w:numPr>
                <w:ilvl w:val="0"/>
                <w:numId w:val="11"/>
              </w:numPr>
              <w:rPr>
                <w:rFonts w:asciiTheme="minorHAnsi" w:hAnsiTheme="minorHAnsi" w:cstheme="minorHAnsi"/>
                <w:sz w:val="22"/>
                <w:szCs w:val="22"/>
              </w:rPr>
            </w:pPr>
            <w:r w:rsidRPr="0098792D">
              <w:rPr>
                <w:rFonts w:asciiTheme="minorHAnsi" w:hAnsiTheme="minorHAnsi" w:cstheme="minorHAnsi"/>
                <w:sz w:val="22"/>
                <w:szCs w:val="22"/>
              </w:rPr>
              <w:t xml:space="preserve">Safeguarding and health and safety processes are explained to visitors </w:t>
            </w:r>
            <w:r w:rsidR="008D5F52" w:rsidRPr="0098792D">
              <w:rPr>
                <w:rFonts w:asciiTheme="minorHAnsi" w:hAnsiTheme="minorHAnsi" w:cstheme="minorHAnsi"/>
                <w:sz w:val="22"/>
                <w:szCs w:val="22"/>
              </w:rPr>
              <w:t>to the school</w:t>
            </w:r>
            <w:r w:rsidR="009271A5" w:rsidRPr="0098792D">
              <w:rPr>
                <w:rFonts w:asciiTheme="minorHAnsi" w:hAnsiTheme="minorHAnsi" w:cstheme="minorHAnsi"/>
                <w:sz w:val="22"/>
                <w:szCs w:val="22"/>
              </w:rPr>
              <w:t xml:space="preserve">, paying </w:t>
            </w:r>
            <w:proofErr w:type="gramStart"/>
            <w:r w:rsidR="009271A5" w:rsidRPr="0098792D">
              <w:rPr>
                <w:rFonts w:asciiTheme="minorHAnsi" w:hAnsiTheme="minorHAnsi" w:cstheme="minorHAnsi"/>
                <w:sz w:val="22"/>
                <w:szCs w:val="22"/>
              </w:rPr>
              <w:t>particular attention</w:t>
            </w:r>
            <w:proofErr w:type="gramEnd"/>
            <w:r w:rsidR="009271A5" w:rsidRPr="0098792D">
              <w:rPr>
                <w:rFonts w:asciiTheme="minorHAnsi" w:hAnsiTheme="minorHAnsi" w:cstheme="minorHAnsi"/>
                <w:sz w:val="22"/>
                <w:szCs w:val="22"/>
              </w:rPr>
              <w:t xml:space="preserve"> to any changes in process since March 2020</w:t>
            </w:r>
            <w:r w:rsidR="00BD2C89">
              <w:rPr>
                <w:rFonts w:asciiTheme="minorHAnsi" w:hAnsiTheme="minorHAnsi" w:cstheme="minorHAnsi"/>
                <w:sz w:val="22"/>
                <w:szCs w:val="22"/>
              </w:rPr>
              <w:t xml:space="preserve"> </w:t>
            </w:r>
            <w:proofErr w:type="spellStart"/>
            <w:r w:rsidR="00BD2C89">
              <w:rPr>
                <w:rFonts w:asciiTheme="minorHAnsi" w:hAnsiTheme="minorHAnsi" w:cstheme="minorHAnsi"/>
                <w:sz w:val="22"/>
                <w:szCs w:val="22"/>
              </w:rPr>
              <w:t>eg</w:t>
            </w:r>
            <w:proofErr w:type="spellEnd"/>
            <w:r w:rsidR="00BD2C89">
              <w:rPr>
                <w:rFonts w:asciiTheme="minorHAnsi" w:hAnsiTheme="minorHAnsi" w:cstheme="minorHAnsi"/>
                <w:sz w:val="22"/>
                <w:szCs w:val="22"/>
              </w:rPr>
              <w:t xml:space="preserve"> signing in at the front desk.  </w:t>
            </w:r>
          </w:p>
          <w:p w14:paraId="6D6660D6" w14:textId="77777777" w:rsidR="001C25FF" w:rsidRPr="0098792D" w:rsidRDefault="001C25FF" w:rsidP="1FFF966E">
            <w:pPr>
              <w:rPr>
                <w:rFonts w:asciiTheme="minorHAnsi" w:hAnsiTheme="minorHAnsi" w:cstheme="minorHAnsi"/>
                <w:sz w:val="22"/>
                <w:szCs w:val="22"/>
              </w:rPr>
            </w:pPr>
          </w:p>
          <w:p w14:paraId="409044F8" w14:textId="6CC35DB9" w:rsidR="001C25FF" w:rsidRPr="0098792D" w:rsidRDefault="00354418" w:rsidP="004D64FB">
            <w:pPr>
              <w:pStyle w:val="ListParagraph"/>
              <w:numPr>
                <w:ilvl w:val="0"/>
                <w:numId w:val="11"/>
              </w:numPr>
              <w:rPr>
                <w:rFonts w:asciiTheme="minorHAnsi" w:hAnsiTheme="minorHAnsi" w:cstheme="minorHAnsi"/>
                <w:sz w:val="22"/>
                <w:szCs w:val="22"/>
              </w:rPr>
            </w:pPr>
            <w:r w:rsidRPr="0098792D">
              <w:rPr>
                <w:rFonts w:asciiTheme="minorHAnsi" w:hAnsiTheme="minorHAnsi" w:cstheme="minorHAnsi"/>
                <w:sz w:val="22"/>
                <w:szCs w:val="22"/>
              </w:rPr>
              <w:t>A</w:t>
            </w:r>
            <w:r w:rsidR="478A9373" w:rsidRPr="0098792D">
              <w:rPr>
                <w:rFonts w:asciiTheme="minorHAnsi" w:hAnsiTheme="minorHAnsi" w:cstheme="minorHAnsi"/>
                <w:sz w:val="22"/>
                <w:szCs w:val="22"/>
              </w:rPr>
              <w:t xml:space="preserve">ll </w:t>
            </w:r>
            <w:r w:rsidR="007E6082" w:rsidRPr="0098792D">
              <w:rPr>
                <w:rFonts w:asciiTheme="minorHAnsi" w:hAnsiTheme="minorHAnsi" w:cstheme="minorHAnsi"/>
                <w:sz w:val="22"/>
                <w:szCs w:val="22"/>
              </w:rPr>
              <w:t xml:space="preserve">staff and children are reminded </w:t>
            </w:r>
            <w:r w:rsidRPr="0098792D">
              <w:rPr>
                <w:rFonts w:asciiTheme="minorHAnsi" w:hAnsiTheme="minorHAnsi" w:cstheme="minorHAnsi"/>
                <w:sz w:val="22"/>
                <w:szCs w:val="22"/>
              </w:rPr>
              <w:t xml:space="preserve">of their role and responsibilities </w:t>
            </w:r>
            <w:r w:rsidR="20F9B263" w:rsidRPr="0098792D">
              <w:rPr>
                <w:rFonts w:asciiTheme="minorHAnsi" w:hAnsiTheme="minorHAnsi" w:cstheme="minorHAnsi"/>
                <w:sz w:val="22"/>
                <w:szCs w:val="22"/>
              </w:rPr>
              <w:t>should emergency procedures need to be initiated</w:t>
            </w:r>
            <w:r w:rsidR="6284A2FA" w:rsidRPr="0098792D">
              <w:rPr>
                <w:rFonts w:asciiTheme="minorHAnsi" w:hAnsiTheme="minorHAnsi" w:cstheme="minorHAnsi"/>
                <w:sz w:val="22"/>
                <w:szCs w:val="22"/>
              </w:rPr>
              <w:t xml:space="preserve">, including fire and lockdown.  </w:t>
            </w:r>
          </w:p>
        </w:tc>
        <w:tc>
          <w:tcPr>
            <w:tcW w:w="1140" w:type="dxa"/>
          </w:tcPr>
          <w:p w14:paraId="79B2AC3E" w14:textId="77777777" w:rsidR="00430D8B" w:rsidRPr="0098792D" w:rsidRDefault="00430D8B" w:rsidP="003A166E">
            <w:pPr>
              <w:rPr>
                <w:rFonts w:asciiTheme="minorHAnsi" w:hAnsiTheme="minorHAnsi" w:cstheme="minorHAnsi"/>
                <w:b/>
                <w:sz w:val="22"/>
                <w:szCs w:val="22"/>
              </w:rPr>
            </w:pPr>
          </w:p>
        </w:tc>
        <w:tc>
          <w:tcPr>
            <w:tcW w:w="2329" w:type="dxa"/>
          </w:tcPr>
          <w:p w14:paraId="1179182D" w14:textId="36EF2E79" w:rsidR="00430D8B" w:rsidRPr="00D87CA9" w:rsidRDefault="0090409F" w:rsidP="1FFF966E">
            <w:pPr>
              <w:rPr>
                <w:rFonts w:asciiTheme="minorHAnsi" w:hAnsiTheme="minorHAnsi" w:cstheme="minorHAnsi"/>
                <w:sz w:val="22"/>
                <w:szCs w:val="22"/>
              </w:rPr>
            </w:pPr>
            <w:r w:rsidRPr="00D87CA9">
              <w:rPr>
                <w:rFonts w:asciiTheme="minorHAnsi" w:hAnsiTheme="minorHAnsi" w:cstheme="minorHAnsi"/>
                <w:i/>
                <w:iCs/>
                <w:sz w:val="22"/>
                <w:szCs w:val="22"/>
              </w:rPr>
              <w:t xml:space="preserve">Schools should use their existing processes and </w:t>
            </w:r>
            <w:r w:rsidR="00D87CA9" w:rsidRPr="00D87CA9">
              <w:rPr>
                <w:rFonts w:asciiTheme="minorHAnsi" w:hAnsiTheme="minorHAnsi" w:cstheme="minorHAnsi"/>
                <w:i/>
                <w:iCs/>
                <w:sz w:val="22"/>
                <w:szCs w:val="22"/>
              </w:rPr>
              <w:t xml:space="preserve">refer also to Operational Guidance </w:t>
            </w:r>
          </w:p>
          <w:p w14:paraId="0BF7B34B" w14:textId="68701EEC" w:rsidR="00430D8B" w:rsidRPr="0098792D" w:rsidRDefault="00430D8B" w:rsidP="1FFF966E">
            <w:pPr>
              <w:rPr>
                <w:rFonts w:asciiTheme="minorHAnsi" w:hAnsiTheme="minorHAnsi" w:cstheme="minorHAnsi"/>
                <w:b/>
                <w:bCs/>
                <w:i/>
                <w:iCs/>
                <w:sz w:val="22"/>
                <w:szCs w:val="22"/>
              </w:rPr>
            </w:pPr>
          </w:p>
          <w:p w14:paraId="7B080D21" w14:textId="0CF0A526" w:rsidR="00430D8B" w:rsidRPr="0098792D" w:rsidRDefault="00D87CA9" w:rsidP="1FFF966E">
            <w:pPr>
              <w:rPr>
                <w:rFonts w:asciiTheme="minorHAnsi" w:hAnsiTheme="minorHAnsi" w:cstheme="minorHAnsi"/>
                <w:b/>
                <w:bCs/>
                <w:i/>
                <w:iCs/>
                <w:sz w:val="22"/>
                <w:szCs w:val="22"/>
              </w:rPr>
            </w:pPr>
            <w:hyperlink r:id="rId31" w:anchor="A" w:history="1">
              <w:r w:rsidR="003E1261" w:rsidRPr="0098792D">
                <w:rPr>
                  <w:rStyle w:val="Hyperlink"/>
                  <w:rFonts w:asciiTheme="minorHAnsi" w:hAnsiTheme="minorHAnsi" w:cstheme="minorHAnsi"/>
                  <w:i/>
                  <w:iCs/>
                  <w:sz w:val="22"/>
                  <w:szCs w:val="22"/>
                </w:rPr>
                <w:t>https://www.gov.uk/government/publications/actions-for-schools-during-the-coronavirus-outbreak/guidance-for-full-opening-schools#A</w:t>
              </w:r>
            </w:hyperlink>
          </w:p>
          <w:p w14:paraId="2B41D65E" w14:textId="77777777" w:rsidR="001C25FF" w:rsidRPr="0098792D" w:rsidRDefault="001C25FF" w:rsidP="1FFF966E">
            <w:pPr>
              <w:rPr>
                <w:rFonts w:asciiTheme="minorHAnsi" w:hAnsiTheme="minorHAnsi" w:cstheme="minorHAnsi"/>
                <w:i/>
                <w:iCs/>
                <w:sz w:val="22"/>
                <w:szCs w:val="22"/>
              </w:rPr>
            </w:pPr>
          </w:p>
          <w:p w14:paraId="5686B1AB" w14:textId="230C981D" w:rsidR="00430D8B" w:rsidRPr="0098792D" w:rsidRDefault="00D87CA9" w:rsidP="1FFF966E">
            <w:pPr>
              <w:rPr>
                <w:rFonts w:asciiTheme="minorHAnsi" w:hAnsiTheme="minorHAnsi" w:cstheme="minorHAnsi"/>
                <w:i/>
                <w:iCs/>
                <w:sz w:val="22"/>
                <w:szCs w:val="22"/>
              </w:rPr>
            </w:pPr>
            <w:hyperlink r:id="rId32" w:history="1">
              <w:r w:rsidR="00DA3814" w:rsidRPr="0098792D">
                <w:rPr>
                  <w:rStyle w:val="Hyperlink"/>
                  <w:rFonts w:asciiTheme="minorHAnsi" w:hAnsiTheme="minorHAnsi" w:cstheme="minorHAnsi"/>
                  <w:i/>
                  <w:iCs/>
                  <w:sz w:val="22"/>
                  <w:szCs w:val="22"/>
                </w:rPr>
                <w:t>https://www.nhs.uk/conditions/coronavirus-covid-19/testing-and-tracing/</w:t>
              </w:r>
            </w:hyperlink>
          </w:p>
        </w:tc>
      </w:tr>
    </w:tbl>
    <w:p w14:paraId="19D10C22" w14:textId="77777777" w:rsidR="001D3726" w:rsidRPr="0098792D" w:rsidRDefault="001D3726" w:rsidP="00A83201">
      <w:pPr>
        <w:rPr>
          <w:rFonts w:asciiTheme="minorHAnsi" w:hAnsiTheme="minorHAnsi" w:cstheme="minorHAnsi"/>
          <w:b/>
          <w:sz w:val="22"/>
          <w:szCs w:val="22"/>
        </w:rPr>
      </w:pPr>
    </w:p>
    <w:p w14:paraId="30826D9D" w14:textId="1BC962EC" w:rsidR="009928B3" w:rsidRPr="0098792D" w:rsidRDefault="009928B3" w:rsidP="00A83201">
      <w:pPr>
        <w:rPr>
          <w:rFonts w:asciiTheme="minorHAnsi" w:hAnsiTheme="minorHAnsi" w:cstheme="minorHAnsi"/>
          <w:b/>
          <w:sz w:val="22"/>
          <w:szCs w:val="22"/>
        </w:rPr>
      </w:pPr>
      <w:r w:rsidRPr="0098792D">
        <w:rPr>
          <w:rFonts w:asciiTheme="minorHAnsi" w:hAnsiTheme="minorHAnsi" w:cstheme="minorHAnsi"/>
          <w:b/>
          <w:sz w:val="22"/>
          <w:szCs w:val="22"/>
        </w:rPr>
        <w:t>Date last updated:</w:t>
      </w:r>
    </w:p>
    <w:p w14:paraId="520D3825" w14:textId="602FD2DC" w:rsidR="009928B3" w:rsidRPr="0098792D" w:rsidRDefault="009928B3" w:rsidP="00A83201">
      <w:pPr>
        <w:rPr>
          <w:rFonts w:asciiTheme="minorHAnsi" w:hAnsiTheme="minorHAnsi" w:cstheme="minorHAnsi"/>
          <w:b/>
          <w:sz w:val="22"/>
          <w:szCs w:val="22"/>
        </w:rPr>
      </w:pPr>
    </w:p>
    <w:p w14:paraId="25B91F96" w14:textId="1E4BF297" w:rsidR="009928B3" w:rsidRPr="0098792D" w:rsidRDefault="009928B3" w:rsidP="00A83201">
      <w:pPr>
        <w:rPr>
          <w:rFonts w:asciiTheme="minorHAnsi" w:hAnsiTheme="minorHAnsi" w:cstheme="minorHAnsi"/>
          <w:b/>
          <w:sz w:val="22"/>
          <w:szCs w:val="22"/>
        </w:rPr>
      </w:pPr>
      <w:r w:rsidRPr="0098792D">
        <w:rPr>
          <w:rFonts w:asciiTheme="minorHAnsi" w:hAnsiTheme="minorHAnsi" w:cstheme="minorHAnsi"/>
          <w:b/>
          <w:sz w:val="22"/>
          <w:szCs w:val="22"/>
        </w:rPr>
        <w:t>By whom:</w:t>
      </w:r>
    </w:p>
    <w:p w14:paraId="242DCD3B" w14:textId="77777777" w:rsidR="009928B3" w:rsidRPr="0098792D" w:rsidRDefault="009928B3" w:rsidP="00A83201">
      <w:pPr>
        <w:rPr>
          <w:rFonts w:asciiTheme="minorHAnsi" w:hAnsiTheme="minorHAnsi" w:cstheme="minorHAnsi"/>
          <w:b/>
          <w:sz w:val="22"/>
          <w:szCs w:val="22"/>
        </w:rPr>
      </w:pPr>
    </w:p>
    <w:p w14:paraId="749ABEFF" w14:textId="1BFAE935" w:rsidR="009928B3" w:rsidRPr="0098792D" w:rsidRDefault="009928B3" w:rsidP="00A83201">
      <w:pPr>
        <w:rPr>
          <w:rFonts w:asciiTheme="minorHAnsi" w:hAnsiTheme="minorHAnsi" w:cstheme="minorHAnsi"/>
          <w:b/>
          <w:sz w:val="22"/>
          <w:szCs w:val="22"/>
        </w:rPr>
      </w:pPr>
      <w:r w:rsidRPr="0098792D">
        <w:rPr>
          <w:rFonts w:asciiTheme="minorHAnsi" w:hAnsiTheme="minorHAnsi" w:cstheme="minorHAnsi"/>
          <w:b/>
          <w:sz w:val="22"/>
          <w:szCs w:val="22"/>
        </w:rPr>
        <w:t>DSL (</w:t>
      </w:r>
      <w:r w:rsidRPr="0098792D">
        <w:rPr>
          <w:rFonts w:asciiTheme="minorHAnsi" w:hAnsiTheme="minorHAnsi" w:cstheme="minorHAnsi"/>
          <w:bCs/>
          <w:sz w:val="22"/>
          <w:szCs w:val="22"/>
        </w:rPr>
        <w:t xml:space="preserve">signature) </w:t>
      </w:r>
      <w:r w:rsidRPr="0098792D">
        <w:rPr>
          <w:rFonts w:asciiTheme="minorHAnsi" w:hAnsiTheme="minorHAnsi" w:cstheme="minorHAnsi"/>
          <w:b/>
          <w:sz w:val="22"/>
          <w:szCs w:val="22"/>
        </w:rPr>
        <w:t>……………………………………</w:t>
      </w:r>
      <w:proofErr w:type="gramStart"/>
      <w:r w:rsidRPr="0098792D">
        <w:rPr>
          <w:rFonts w:asciiTheme="minorHAnsi" w:hAnsiTheme="minorHAnsi" w:cstheme="minorHAnsi"/>
          <w:b/>
          <w:sz w:val="22"/>
          <w:szCs w:val="22"/>
        </w:rPr>
        <w:t>…..</w:t>
      </w:r>
      <w:proofErr w:type="gramEnd"/>
      <w:r w:rsidRPr="0098792D">
        <w:rPr>
          <w:rFonts w:asciiTheme="minorHAnsi" w:hAnsiTheme="minorHAnsi" w:cstheme="minorHAnsi"/>
          <w:b/>
          <w:sz w:val="22"/>
          <w:szCs w:val="22"/>
        </w:rPr>
        <w:tab/>
        <w:t>Date:</w:t>
      </w:r>
    </w:p>
    <w:p w14:paraId="316615B5" w14:textId="77777777" w:rsidR="00232D7A" w:rsidRPr="0098792D" w:rsidRDefault="00232D7A" w:rsidP="00A83201">
      <w:pPr>
        <w:rPr>
          <w:rFonts w:asciiTheme="minorHAnsi" w:hAnsiTheme="minorHAnsi" w:cstheme="minorHAnsi"/>
          <w:b/>
          <w:sz w:val="22"/>
          <w:szCs w:val="22"/>
        </w:rPr>
      </w:pPr>
    </w:p>
    <w:p w14:paraId="39212C93" w14:textId="127CC6C9" w:rsidR="00232D7A" w:rsidRPr="0098792D" w:rsidRDefault="00232D7A" w:rsidP="00A83201">
      <w:pPr>
        <w:rPr>
          <w:rFonts w:asciiTheme="minorHAnsi" w:hAnsiTheme="minorHAnsi" w:cstheme="minorHAnsi"/>
          <w:b/>
          <w:sz w:val="22"/>
          <w:szCs w:val="22"/>
        </w:rPr>
      </w:pPr>
      <w:proofErr w:type="spellStart"/>
      <w:r w:rsidRPr="0098792D">
        <w:rPr>
          <w:rFonts w:asciiTheme="minorHAnsi" w:hAnsiTheme="minorHAnsi" w:cstheme="minorHAnsi"/>
          <w:b/>
          <w:sz w:val="22"/>
          <w:szCs w:val="22"/>
        </w:rPr>
        <w:t>CoG</w:t>
      </w:r>
      <w:proofErr w:type="spellEnd"/>
      <w:r w:rsidRPr="0098792D">
        <w:rPr>
          <w:rFonts w:asciiTheme="minorHAnsi" w:hAnsiTheme="minorHAnsi" w:cstheme="minorHAnsi"/>
          <w:b/>
          <w:sz w:val="22"/>
          <w:szCs w:val="22"/>
        </w:rPr>
        <w:t xml:space="preserve"> (signature) ………………………………………           Date:</w:t>
      </w:r>
    </w:p>
    <w:p w14:paraId="3836BCFB" w14:textId="4782DC37" w:rsidR="009928B3" w:rsidRPr="0098792D" w:rsidRDefault="009928B3" w:rsidP="00A83201">
      <w:pPr>
        <w:rPr>
          <w:rFonts w:asciiTheme="minorHAnsi" w:hAnsiTheme="minorHAnsi" w:cstheme="minorHAnsi"/>
          <w:b/>
          <w:sz w:val="22"/>
          <w:szCs w:val="22"/>
        </w:rPr>
      </w:pPr>
    </w:p>
    <w:p w14:paraId="02470AB8" w14:textId="77777777" w:rsidR="009928B3" w:rsidRPr="0098792D" w:rsidRDefault="009928B3" w:rsidP="00A83201">
      <w:pPr>
        <w:rPr>
          <w:rFonts w:asciiTheme="minorHAnsi" w:hAnsiTheme="minorHAnsi" w:cstheme="minorHAnsi"/>
          <w:b/>
          <w:sz w:val="22"/>
          <w:szCs w:val="22"/>
        </w:rPr>
      </w:pPr>
    </w:p>
    <w:p w14:paraId="11010B96" w14:textId="7861D7AD" w:rsidR="009928B3" w:rsidRPr="0098792D" w:rsidRDefault="009928B3" w:rsidP="1FFF966E">
      <w:pPr>
        <w:rPr>
          <w:rFonts w:asciiTheme="minorHAnsi" w:hAnsiTheme="minorHAnsi" w:cstheme="minorHAnsi"/>
          <w:b/>
          <w:bCs/>
          <w:sz w:val="22"/>
          <w:szCs w:val="22"/>
        </w:rPr>
      </w:pPr>
    </w:p>
    <w:sectPr w:rsidR="009928B3" w:rsidRPr="0098792D" w:rsidSect="000B3E43">
      <w:footerReference w:type="even" r:id="rId33"/>
      <w:footerReference w:type="default" r:id="rId34"/>
      <w:pgSz w:w="16838" w:h="11906" w:orient="landscape" w:code="9"/>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2CF03" w14:textId="77777777" w:rsidR="009E0EB0" w:rsidRDefault="009E0EB0">
      <w:r>
        <w:separator/>
      </w:r>
    </w:p>
  </w:endnote>
  <w:endnote w:type="continuationSeparator" w:id="0">
    <w:p w14:paraId="0F50EDC4" w14:textId="77777777" w:rsidR="009E0EB0" w:rsidRDefault="009E0EB0">
      <w:r>
        <w:continuationSeparator/>
      </w:r>
    </w:p>
  </w:endnote>
  <w:endnote w:type="continuationNotice" w:id="1">
    <w:p w14:paraId="52592FF7" w14:textId="77777777" w:rsidR="009E0EB0" w:rsidRDefault="009E0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51988" w14:textId="77777777" w:rsidR="003C7329" w:rsidRDefault="003C7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F13AF7" w14:textId="77777777" w:rsidR="003C7329" w:rsidRDefault="003C7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E9864" w14:textId="77777777" w:rsidR="003C7329" w:rsidRDefault="003C7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FFD">
      <w:rPr>
        <w:rStyle w:val="PageNumber"/>
        <w:noProof/>
      </w:rPr>
      <w:t>7</w:t>
    </w:r>
    <w:r>
      <w:rPr>
        <w:rStyle w:val="PageNumber"/>
      </w:rPr>
      <w:fldChar w:fldCharType="end"/>
    </w:r>
  </w:p>
  <w:p w14:paraId="56D90B3E" w14:textId="77777777" w:rsidR="003C7329" w:rsidRDefault="003C73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5F577" w14:textId="77777777" w:rsidR="009E0EB0" w:rsidRDefault="009E0EB0">
      <w:r>
        <w:separator/>
      </w:r>
    </w:p>
  </w:footnote>
  <w:footnote w:type="continuationSeparator" w:id="0">
    <w:p w14:paraId="2FE9A1BC" w14:textId="77777777" w:rsidR="009E0EB0" w:rsidRDefault="009E0EB0">
      <w:r>
        <w:continuationSeparator/>
      </w:r>
    </w:p>
  </w:footnote>
  <w:footnote w:type="continuationNotice" w:id="1">
    <w:p w14:paraId="480A3452" w14:textId="77777777" w:rsidR="009E0EB0" w:rsidRDefault="009E0E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6BE"/>
    <w:multiLevelType w:val="hybridMultilevel"/>
    <w:tmpl w:val="96EEB07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4374BD"/>
    <w:multiLevelType w:val="hybridMultilevel"/>
    <w:tmpl w:val="A606CA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A4722"/>
    <w:multiLevelType w:val="multilevel"/>
    <w:tmpl w:val="35B4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F1A6D"/>
    <w:multiLevelType w:val="hybridMultilevel"/>
    <w:tmpl w:val="E5F0A3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5E362E7"/>
    <w:multiLevelType w:val="hybridMultilevel"/>
    <w:tmpl w:val="BD7CD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4D0940"/>
    <w:multiLevelType w:val="hybridMultilevel"/>
    <w:tmpl w:val="9DD0C552"/>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AA52B2"/>
    <w:multiLevelType w:val="hybridMultilevel"/>
    <w:tmpl w:val="B62439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167F8A"/>
    <w:multiLevelType w:val="hybridMultilevel"/>
    <w:tmpl w:val="646876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00E6E2F"/>
    <w:multiLevelType w:val="hybridMultilevel"/>
    <w:tmpl w:val="8286D4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C7244"/>
    <w:multiLevelType w:val="hybridMultilevel"/>
    <w:tmpl w:val="F9DCF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11D9B"/>
    <w:multiLevelType w:val="hybridMultilevel"/>
    <w:tmpl w:val="8D8847A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940269"/>
    <w:multiLevelType w:val="hybridMultilevel"/>
    <w:tmpl w:val="3CC4A0AA"/>
    <w:lvl w:ilvl="0" w:tplc="20B07338">
      <w:start w:val="1"/>
      <w:numFmt w:val="bullet"/>
      <w:lvlText w:val=""/>
      <w:lvlJc w:val="left"/>
      <w:pPr>
        <w:tabs>
          <w:tab w:val="num" w:pos="360"/>
        </w:tabs>
        <w:ind w:left="360" w:hanging="360"/>
      </w:pPr>
      <w:rPr>
        <w:rFonts w:ascii="Symbol" w:hAnsi="Symbol" w:hint="default"/>
      </w:rPr>
    </w:lvl>
    <w:lvl w:ilvl="1" w:tplc="B3D6C126" w:tentative="1">
      <w:start w:val="1"/>
      <w:numFmt w:val="bullet"/>
      <w:lvlText w:val="o"/>
      <w:lvlJc w:val="left"/>
      <w:pPr>
        <w:tabs>
          <w:tab w:val="num" w:pos="1080"/>
        </w:tabs>
        <w:ind w:left="1080" w:hanging="360"/>
      </w:pPr>
      <w:rPr>
        <w:rFonts w:ascii="Courier New" w:hAnsi="Courier New" w:hint="default"/>
      </w:rPr>
    </w:lvl>
    <w:lvl w:ilvl="2" w:tplc="6A280702" w:tentative="1">
      <w:start w:val="1"/>
      <w:numFmt w:val="bullet"/>
      <w:lvlText w:val=""/>
      <w:lvlJc w:val="left"/>
      <w:pPr>
        <w:tabs>
          <w:tab w:val="num" w:pos="1800"/>
        </w:tabs>
        <w:ind w:left="1800" w:hanging="360"/>
      </w:pPr>
      <w:rPr>
        <w:rFonts w:ascii="Wingdings" w:hAnsi="Wingdings" w:hint="default"/>
      </w:rPr>
    </w:lvl>
    <w:lvl w:ilvl="3" w:tplc="23584A42" w:tentative="1">
      <w:start w:val="1"/>
      <w:numFmt w:val="bullet"/>
      <w:lvlText w:val=""/>
      <w:lvlJc w:val="left"/>
      <w:pPr>
        <w:tabs>
          <w:tab w:val="num" w:pos="2520"/>
        </w:tabs>
        <w:ind w:left="2520" w:hanging="360"/>
      </w:pPr>
      <w:rPr>
        <w:rFonts w:ascii="Symbol" w:hAnsi="Symbol" w:hint="default"/>
      </w:rPr>
    </w:lvl>
    <w:lvl w:ilvl="4" w:tplc="156AC40A" w:tentative="1">
      <w:start w:val="1"/>
      <w:numFmt w:val="bullet"/>
      <w:lvlText w:val="o"/>
      <w:lvlJc w:val="left"/>
      <w:pPr>
        <w:tabs>
          <w:tab w:val="num" w:pos="3240"/>
        </w:tabs>
        <w:ind w:left="3240" w:hanging="360"/>
      </w:pPr>
      <w:rPr>
        <w:rFonts w:ascii="Courier New" w:hAnsi="Courier New" w:hint="default"/>
      </w:rPr>
    </w:lvl>
    <w:lvl w:ilvl="5" w:tplc="2AF8EA6C" w:tentative="1">
      <w:start w:val="1"/>
      <w:numFmt w:val="bullet"/>
      <w:lvlText w:val=""/>
      <w:lvlJc w:val="left"/>
      <w:pPr>
        <w:tabs>
          <w:tab w:val="num" w:pos="3960"/>
        </w:tabs>
        <w:ind w:left="3960" w:hanging="360"/>
      </w:pPr>
      <w:rPr>
        <w:rFonts w:ascii="Wingdings" w:hAnsi="Wingdings" w:hint="default"/>
      </w:rPr>
    </w:lvl>
    <w:lvl w:ilvl="6" w:tplc="DE66B3AA" w:tentative="1">
      <w:start w:val="1"/>
      <w:numFmt w:val="bullet"/>
      <w:lvlText w:val=""/>
      <w:lvlJc w:val="left"/>
      <w:pPr>
        <w:tabs>
          <w:tab w:val="num" w:pos="4680"/>
        </w:tabs>
        <w:ind w:left="4680" w:hanging="360"/>
      </w:pPr>
      <w:rPr>
        <w:rFonts w:ascii="Symbol" w:hAnsi="Symbol" w:hint="default"/>
      </w:rPr>
    </w:lvl>
    <w:lvl w:ilvl="7" w:tplc="32A2C956" w:tentative="1">
      <w:start w:val="1"/>
      <w:numFmt w:val="bullet"/>
      <w:lvlText w:val="o"/>
      <w:lvlJc w:val="left"/>
      <w:pPr>
        <w:tabs>
          <w:tab w:val="num" w:pos="5400"/>
        </w:tabs>
        <w:ind w:left="5400" w:hanging="360"/>
      </w:pPr>
      <w:rPr>
        <w:rFonts w:ascii="Courier New" w:hAnsi="Courier New" w:hint="default"/>
      </w:rPr>
    </w:lvl>
    <w:lvl w:ilvl="8" w:tplc="630C267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3A6467"/>
    <w:multiLevelType w:val="hybridMultilevel"/>
    <w:tmpl w:val="B6764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C10151"/>
    <w:multiLevelType w:val="hybridMultilevel"/>
    <w:tmpl w:val="4AD0A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54542"/>
    <w:multiLevelType w:val="hybridMultilevel"/>
    <w:tmpl w:val="74929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5438A2"/>
    <w:multiLevelType w:val="hybridMultilevel"/>
    <w:tmpl w:val="CE7048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83E32"/>
    <w:multiLevelType w:val="hybridMultilevel"/>
    <w:tmpl w:val="B1B86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7A2225"/>
    <w:multiLevelType w:val="hybridMultilevel"/>
    <w:tmpl w:val="5DE6BD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83FB5"/>
    <w:multiLevelType w:val="hybridMultilevel"/>
    <w:tmpl w:val="A4C8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21AA2"/>
    <w:multiLevelType w:val="hybridMultilevel"/>
    <w:tmpl w:val="F500C0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03300"/>
    <w:multiLevelType w:val="hybridMultilevel"/>
    <w:tmpl w:val="653405A4"/>
    <w:lvl w:ilvl="0" w:tplc="BC5A4B66">
      <w:start w:val="1"/>
      <w:numFmt w:val="bullet"/>
      <w:lvlText w:val=""/>
      <w:lvlJc w:val="left"/>
      <w:pPr>
        <w:tabs>
          <w:tab w:val="num" w:pos="720"/>
        </w:tabs>
        <w:ind w:left="720" w:hanging="360"/>
      </w:pPr>
      <w:rPr>
        <w:rFonts w:ascii="Wingdings" w:hAnsi="Wingdings" w:hint="default"/>
      </w:rPr>
    </w:lvl>
    <w:lvl w:ilvl="1" w:tplc="D8FCFECE" w:tentative="1">
      <w:start w:val="1"/>
      <w:numFmt w:val="bullet"/>
      <w:lvlText w:val=""/>
      <w:lvlJc w:val="left"/>
      <w:pPr>
        <w:tabs>
          <w:tab w:val="num" w:pos="1440"/>
        </w:tabs>
        <w:ind w:left="1440" w:hanging="360"/>
      </w:pPr>
      <w:rPr>
        <w:rFonts w:ascii="Wingdings" w:hAnsi="Wingdings" w:hint="default"/>
      </w:rPr>
    </w:lvl>
    <w:lvl w:ilvl="2" w:tplc="BA68B890" w:tentative="1">
      <w:start w:val="1"/>
      <w:numFmt w:val="bullet"/>
      <w:lvlText w:val=""/>
      <w:lvlJc w:val="left"/>
      <w:pPr>
        <w:tabs>
          <w:tab w:val="num" w:pos="2160"/>
        </w:tabs>
        <w:ind w:left="2160" w:hanging="360"/>
      </w:pPr>
      <w:rPr>
        <w:rFonts w:ascii="Wingdings" w:hAnsi="Wingdings" w:hint="default"/>
      </w:rPr>
    </w:lvl>
    <w:lvl w:ilvl="3" w:tplc="0E9E23C8" w:tentative="1">
      <w:start w:val="1"/>
      <w:numFmt w:val="bullet"/>
      <w:lvlText w:val=""/>
      <w:lvlJc w:val="left"/>
      <w:pPr>
        <w:tabs>
          <w:tab w:val="num" w:pos="2880"/>
        </w:tabs>
        <w:ind w:left="2880" w:hanging="360"/>
      </w:pPr>
      <w:rPr>
        <w:rFonts w:ascii="Wingdings" w:hAnsi="Wingdings" w:hint="default"/>
      </w:rPr>
    </w:lvl>
    <w:lvl w:ilvl="4" w:tplc="F90C04CA" w:tentative="1">
      <w:start w:val="1"/>
      <w:numFmt w:val="bullet"/>
      <w:lvlText w:val=""/>
      <w:lvlJc w:val="left"/>
      <w:pPr>
        <w:tabs>
          <w:tab w:val="num" w:pos="3600"/>
        </w:tabs>
        <w:ind w:left="3600" w:hanging="360"/>
      </w:pPr>
      <w:rPr>
        <w:rFonts w:ascii="Wingdings" w:hAnsi="Wingdings" w:hint="default"/>
      </w:rPr>
    </w:lvl>
    <w:lvl w:ilvl="5" w:tplc="0882AFF4" w:tentative="1">
      <w:start w:val="1"/>
      <w:numFmt w:val="bullet"/>
      <w:lvlText w:val=""/>
      <w:lvlJc w:val="left"/>
      <w:pPr>
        <w:tabs>
          <w:tab w:val="num" w:pos="4320"/>
        </w:tabs>
        <w:ind w:left="4320" w:hanging="360"/>
      </w:pPr>
      <w:rPr>
        <w:rFonts w:ascii="Wingdings" w:hAnsi="Wingdings" w:hint="default"/>
      </w:rPr>
    </w:lvl>
    <w:lvl w:ilvl="6" w:tplc="92929956" w:tentative="1">
      <w:start w:val="1"/>
      <w:numFmt w:val="bullet"/>
      <w:lvlText w:val=""/>
      <w:lvlJc w:val="left"/>
      <w:pPr>
        <w:tabs>
          <w:tab w:val="num" w:pos="5040"/>
        </w:tabs>
        <w:ind w:left="5040" w:hanging="360"/>
      </w:pPr>
      <w:rPr>
        <w:rFonts w:ascii="Wingdings" w:hAnsi="Wingdings" w:hint="default"/>
      </w:rPr>
    </w:lvl>
    <w:lvl w:ilvl="7" w:tplc="FDB48318" w:tentative="1">
      <w:start w:val="1"/>
      <w:numFmt w:val="bullet"/>
      <w:lvlText w:val=""/>
      <w:lvlJc w:val="left"/>
      <w:pPr>
        <w:tabs>
          <w:tab w:val="num" w:pos="5760"/>
        </w:tabs>
        <w:ind w:left="5760" w:hanging="360"/>
      </w:pPr>
      <w:rPr>
        <w:rFonts w:ascii="Wingdings" w:hAnsi="Wingdings" w:hint="default"/>
      </w:rPr>
    </w:lvl>
    <w:lvl w:ilvl="8" w:tplc="C04A63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F6D54"/>
    <w:multiLevelType w:val="hybridMultilevel"/>
    <w:tmpl w:val="D94A9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E27BE"/>
    <w:multiLevelType w:val="hybridMultilevel"/>
    <w:tmpl w:val="15969C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B529C0"/>
    <w:multiLevelType w:val="hybridMultilevel"/>
    <w:tmpl w:val="DA7A2A04"/>
    <w:lvl w:ilvl="0" w:tplc="933A92AE">
      <w:start w:val="1"/>
      <w:numFmt w:val="bullet"/>
      <w:lvlRestart w:val="0"/>
      <w:pStyle w:val="DfESBullets"/>
      <w:lvlText w:val=""/>
      <w:lvlJc w:val="left"/>
      <w:pPr>
        <w:tabs>
          <w:tab w:val="num" w:pos="720"/>
        </w:tabs>
        <w:ind w:left="720" w:hanging="360"/>
      </w:pPr>
      <w:rPr>
        <w:rFonts w:ascii="Symbol" w:hAnsi="Symbol" w:hint="default"/>
      </w:rPr>
    </w:lvl>
    <w:lvl w:ilvl="1" w:tplc="9B101A8A">
      <w:start w:val="1"/>
      <w:numFmt w:val="bullet"/>
      <w:lvlText w:val="o"/>
      <w:lvlJc w:val="left"/>
      <w:pPr>
        <w:tabs>
          <w:tab w:val="num" w:pos="1440"/>
        </w:tabs>
        <w:ind w:left="1440" w:hanging="360"/>
      </w:pPr>
      <w:rPr>
        <w:rFonts w:ascii="Courier New" w:hAnsi="Courier New" w:hint="default"/>
      </w:rPr>
    </w:lvl>
    <w:lvl w:ilvl="2" w:tplc="A2FC1462" w:tentative="1">
      <w:start w:val="1"/>
      <w:numFmt w:val="bullet"/>
      <w:lvlText w:val=""/>
      <w:lvlJc w:val="left"/>
      <w:pPr>
        <w:tabs>
          <w:tab w:val="num" w:pos="2160"/>
        </w:tabs>
        <w:ind w:left="2160" w:hanging="360"/>
      </w:pPr>
      <w:rPr>
        <w:rFonts w:ascii="Marlett" w:hAnsi="Marlett" w:hint="default"/>
      </w:rPr>
    </w:lvl>
    <w:lvl w:ilvl="3" w:tplc="61989142" w:tentative="1">
      <w:start w:val="1"/>
      <w:numFmt w:val="bullet"/>
      <w:lvlText w:val=""/>
      <w:lvlJc w:val="left"/>
      <w:pPr>
        <w:tabs>
          <w:tab w:val="num" w:pos="2880"/>
        </w:tabs>
        <w:ind w:left="2880" w:hanging="360"/>
      </w:pPr>
      <w:rPr>
        <w:rFonts w:ascii="Symbol" w:hAnsi="Symbol" w:hint="default"/>
      </w:rPr>
    </w:lvl>
    <w:lvl w:ilvl="4" w:tplc="31748938" w:tentative="1">
      <w:start w:val="1"/>
      <w:numFmt w:val="bullet"/>
      <w:lvlText w:val="o"/>
      <w:lvlJc w:val="left"/>
      <w:pPr>
        <w:tabs>
          <w:tab w:val="num" w:pos="3600"/>
        </w:tabs>
        <w:ind w:left="3600" w:hanging="360"/>
      </w:pPr>
      <w:rPr>
        <w:rFonts w:ascii="Courier New" w:hAnsi="Courier New" w:hint="default"/>
      </w:rPr>
    </w:lvl>
    <w:lvl w:ilvl="5" w:tplc="A4967C22" w:tentative="1">
      <w:start w:val="1"/>
      <w:numFmt w:val="bullet"/>
      <w:lvlText w:val=""/>
      <w:lvlJc w:val="left"/>
      <w:pPr>
        <w:tabs>
          <w:tab w:val="num" w:pos="4320"/>
        </w:tabs>
        <w:ind w:left="4320" w:hanging="360"/>
      </w:pPr>
      <w:rPr>
        <w:rFonts w:ascii="Marlett" w:hAnsi="Marlett" w:hint="default"/>
      </w:rPr>
    </w:lvl>
    <w:lvl w:ilvl="6" w:tplc="BE8EC798" w:tentative="1">
      <w:start w:val="1"/>
      <w:numFmt w:val="bullet"/>
      <w:lvlText w:val=""/>
      <w:lvlJc w:val="left"/>
      <w:pPr>
        <w:tabs>
          <w:tab w:val="num" w:pos="5040"/>
        </w:tabs>
        <w:ind w:left="5040" w:hanging="360"/>
      </w:pPr>
      <w:rPr>
        <w:rFonts w:ascii="Symbol" w:hAnsi="Symbol" w:hint="default"/>
      </w:rPr>
    </w:lvl>
    <w:lvl w:ilvl="7" w:tplc="C7721ED2" w:tentative="1">
      <w:start w:val="1"/>
      <w:numFmt w:val="bullet"/>
      <w:lvlText w:val="o"/>
      <w:lvlJc w:val="left"/>
      <w:pPr>
        <w:tabs>
          <w:tab w:val="num" w:pos="5760"/>
        </w:tabs>
        <w:ind w:left="5760" w:hanging="360"/>
      </w:pPr>
      <w:rPr>
        <w:rFonts w:ascii="Courier New" w:hAnsi="Courier New" w:hint="default"/>
      </w:rPr>
    </w:lvl>
    <w:lvl w:ilvl="8" w:tplc="C6507B44"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A8E6B9D"/>
    <w:multiLevelType w:val="hybridMultilevel"/>
    <w:tmpl w:val="7F8CC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D71AD"/>
    <w:multiLevelType w:val="hybridMultilevel"/>
    <w:tmpl w:val="8EDAC1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DE562F"/>
    <w:multiLevelType w:val="hybridMultilevel"/>
    <w:tmpl w:val="3758B3A2"/>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D7250B4"/>
    <w:multiLevelType w:val="hybridMultilevel"/>
    <w:tmpl w:val="B7861C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DE56AC"/>
    <w:multiLevelType w:val="hybridMultilevel"/>
    <w:tmpl w:val="2C2881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8C41C4A"/>
    <w:multiLevelType w:val="hybridMultilevel"/>
    <w:tmpl w:val="0AFCD6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17593"/>
    <w:multiLevelType w:val="hybridMultilevel"/>
    <w:tmpl w:val="9F8E9B8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5A0E33"/>
    <w:multiLevelType w:val="hybridMultilevel"/>
    <w:tmpl w:val="EA9CF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BB052B"/>
    <w:multiLevelType w:val="hybridMultilevel"/>
    <w:tmpl w:val="F366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F3BB4"/>
    <w:multiLevelType w:val="hybridMultilevel"/>
    <w:tmpl w:val="75B2A2CE"/>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3E35BC"/>
    <w:multiLevelType w:val="hybridMultilevel"/>
    <w:tmpl w:val="71821786"/>
    <w:lvl w:ilvl="0" w:tplc="EE74712A">
      <w:start w:val="1"/>
      <w:numFmt w:val="bullet"/>
      <w:lvlText w:val=""/>
      <w:lvlJc w:val="left"/>
      <w:pPr>
        <w:tabs>
          <w:tab w:val="num" w:pos="720"/>
        </w:tabs>
        <w:ind w:left="720" w:hanging="360"/>
      </w:pPr>
      <w:rPr>
        <w:rFonts w:ascii="Wingdings" w:hAnsi="Wingdings" w:hint="default"/>
      </w:rPr>
    </w:lvl>
    <w:lvl w:ilvl="1" w:tplc="CC0A3EE4" w:tentative="1">
      <w:start w:val="1"/>
      <w:numFmt w:val="bullet"/>
      <w:lvlText w:val=""/>
      <w:lvlJc w:val="left"/>
      <w:pPr>
        <w:tabs>
          <w:tab w:val="num" w:pos="1440"/>
        </w:tabs>
        <w:ind w:left="1440" w:hanging="360"/>
      </w:pPr>
      <w:rPr>
        <w:rFonts w:ascii="Wingdings" w:hAnsi="Wingdings" w:hint="default"/>
      </w:rPr>
    </w:lvl>
    <w:lvl w:ilvl="2" w:tplc="1AA80C30" w:tentative="1">
      <w:start w:val="1"/>
      <w:numFmt w:val="bullet"/>
      <w:lvlText w:val=""/>
      <w:lvlJc w:val="left"/>
      <w:pPr>
        <w:tabs>
          <w:tab w:val="num" w:pos="2160"/>
        </w:tabs>
        <w:ind w:left="2160" w:hanging="360"/>
      </w:pPr>
      <w:rPr>
        <w:rFonts w:ascii="Wingdings" w:hAnsi="Wingdings" w:hint="default"/>
      </w:rPr>
    </w:lvl>
    <w:lvl w:ilvl="3" w:tplc="EE721C52" w:tentative="1">
      <w:start w:val="1"/>
      <w:numFmt w:val="bullet"/>
      <w:lvlText w:val=""/>
      <w:lvlJc w:val="left"/>
      <w:pPr>
        <w:tabs>
          <w:tab w:val="num" w:pos="2880"/>
        </w:tabs>
        <w:ind w:left="2880" w:hanging="360"/>
      </w:pPr>
      <w:rPr>
        <w:rFonts w:ascii="Wingdings" w:hAnsi="Wingdings" w:hint="default"/>
      </w:rPr>
    </w:lvl>
    <w:lvl w:ilvl="4" w:tplc="B7B0827C" w:tentative="1">
      <w:start w:val="1"/>
      <w:numFmt w:val="bullet"/>
      <w:lvlText w:val=""/>
      <w:lvlJc w:val="left"/>
      <w:pPr>
        <w:tabs>
          <w:tab w:val="num" w:pos="3600"/>
        </w:tabs>
        <w:ind w:left="3600" w:hanging="360"/>
      </w:pPr>
      <w:rPr>
        <w:rFonts w:ascii="Wingdings" w:hAnsi="Wingdings" w:hint="default"/>
      </w:rPr>
    </w:lvl>
    <w:lvl w:ilvl="5" w:tplc="697A0760" w:tentative="1">
      <w:start w:val="1"/>
      <w:numFmt w:val="bullet"/>
      <w:lvlText w:val=""/>
      <w:lvlJc w:val="left"/>
      <w:pPr>
        <w:tabs>
          <w:tab w:val="num" w:pos="4320"/>
        </w:tabs>
        <w:ind w:left="4320" w:hanging="360"/>
      </w:pPr>
      <w:rPr>
        <w:rFonts w:ascii="Wingdings" w:hAnsi="Wingdings" w:hint="default"/>
      </w:rPr>
    </w:lvl>
    <w:lvl w:ilvl="6" w:tplc="41523EEC" w:tentative="1">
      <w:start w:val="1"/>
      <w:numFmt w:val="bullet"/>
      <w:lvlText w:val=""/>
      <w:lvlJc w:val="left"/>
      <w:pPr>
        <w:tabs>
          <w:tab w:val="num" w:pos="5040"/>
        </w:tabs>
        <w:ind w:left="5040" w:hanging="360"/>
      </w:pPr>
      <w:rPr>
        <w:rFonts w:ascii="Wingdings" w:hAnsi="Wingdings" w:hint="default"/>
      </w:rPr>
    </w:lvl>
    <w:lvl w:ilvl="7" w:tplc="673AA396" w:tentative="1">
      <w:start w:val="1"/>
      <w:numFmt w:val="bullet"/>
      <w:lvlText w:val=""/>
      <w:lvlJc w:val="left"/>
      <w:pPr>
        <w:tabs>
          <w:tab w:val="num" w:pos="5760"/>
        </w:tabs>
        <w:ind w:left="5760" w:hanging="360"/>
      </w:pPr>
      <w:rPr>
        <w:rFonts w:ascii="Wingdings" w:hAnsi="Wingdings" w:hint="default"/>
      </w:rPr>
    </w:lvl>
    <w:lvl w:ilvl="8" w:tplc="26A2958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D07ABB"/>
    <w:multiLevelType w:val="hybridMultilevel"/>
    <w:tmpl w:val="416421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6C6457"/>
    <w:multiLevelType w:val="hybridMultilevel"/>
    <w:tmpl w:val="81CE2ED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B1391D"/>
    <w:multiLevelType w:val="hybridMultilevel"/>
    <w:tmpl w:val="77F6B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12547A"/>
    <w:multiLevelType w:val="hybridMultilevel"/>
    <w:tmpl w:val="3362BE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9A2213A"/>
    <w:multiLevelType w:val="hybridMultilevel"/>
    <w:tmpl w:val="B194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1"/>
  </w:num>
  <w:num w:numId="3">
    <w:abstractNumId w:val="12"/>
  </w:num>
  <w:num w:numId="4">
    <w:abstractNumId w:val="35"/>
  </w:num>
  <w:num w:numId="5">
    <w:abstractNumId w:val="4"/>
  </w:num>
  <w:num w:numId="6">
    <w:abstractNumId w:val="31"/>
  </w:num>
  <w:num w:numId="7">
    <w:abstractNumId w:val="30"/>
  </w:num>
  <w:num w:numId="8">
    <w:abstractNumId w:val="39"/>
  </w:num>
  <w:num w:numId="9">
    <w:abstractNumId w:val="22"/>
  </w:num>
  <w:num w:numId="10">
    <w:abstractNumId w:val="7"/>
  </w:num>
  <w:num w:numId="11">
    <w:abstractNumId w:val="10"/>
  </w:num>
  <w:num w:numId="12">
    <w:abstractNumId w:val="9"/>
  </w:num>
  <w:num w:numId="13">
    <w:abstractNumId w:val="19"/>
  </w:num>
  <w:num w:numId="14">
    <w:abstractNumId w:val="25"/>
  </w:num>
  <w:num w:numId="15">
    <w:abstractNumId w:val="8"/>
  </w:num>
  <w:num w:numId="16">
    <w:abstractNumId w:val="21"/>
  </w:num>
  <w:num w:numId="17">
    <w:abstractNumId w:val="29"/>
  </w:num>
  <w:num w:numId="18">
    <w:abstractNumId w:val="17"/>
  </w:num>
  <w:num w:numId="19">
    <w:abstractNumId w:val="20"/>
  </w:num>
  <w:num w:numId="20">
    <w:abstractNumId w:val="34"/>
  </w:num>
  <w:num w:numId="21">
    <w:abstractNumId w:val="1"/>
  </w:num>
  <w:num w:numId="22">
    <w:abstractNumId w:val="27"/>
  </w:num>
  <w:num w:numId="23">
    <w:abstractNumId w:val="13"/>
  </w:num>
  <w:num w:numId="24">
    <w:abstractNumId w:val="28"/>
  </w:num>
  <w:num w:numId="25">
    <w:abstractNumId w:val="14"/>
  </w:num>
  <w:num w:numId="26">
    <w:abstractNumId w:val="37"/>
  </w:num>
  <w:num w:numId="27">
    <w:abstractNumId w:val="38"/>
  </w:num>
  <w:num w:numId="28">
    <w:abstractNumId w:val="3"/>
  </w:num>
  <w:num w:numId="29">
    <w:abstractNumId w:val="15"/>
  </w:num>
  <w:num w:numId="30">
    <w:abstractNumId w:val="0"/>
  </w:num>
  <w:num w:numId="31">
    <w:abstractNumId w:val="33"/>
  </w:num>
  <w:num w:numId="32">
    <w:abstractNumId w:val="24"/>
  </w:num>
  <w:num w:numId="33">
    <w:abstractNumId w:val="26"/>
  </w:num>
  <w:num w:numId="34">
    <w:abstractNumId w:val="16"/>
  </w:num>
  <w:num w:numId="35">
    <w:abstractNumId w:val="5"/>
  </w:num>
  <w:num w:numId="36">
    <w:abstractNumId w:val="2"/>
  </w:num>
  <w:num w:numId="37">
    <w:abstractNumId w:val="6"/>
  </w:num>
  <w:num w:numId="38">
    <w:abstractNumId w:val="36"/>
  </w:num>
  <w:num w:numId="39">
    <w:abstractNumId w:val="32"/>
  </w:num>
  <w:num w:numId="4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E32"/>
    <w:rsid w:val="000003A4"/>
    <w:rsid w:val="00001724"/>
    <w:rsid w:val="00003087"/>
    <w:rsid w:val="00003B28"/>
    <w:rsid w:val="00003DCD"/>
    <w:rsid w:val="00004E9A"/>
    <w:rsid w:val="000053FD"/>
    <w:rsid w:val="000061A5"/>
    <w:rsid w:val="00013759"/>
    <w:rsid w:val="0001513D"/>
    <w:rsid w:val="000155D7"/>
    <w:rsid w:val="00020C87"/>
    <w:rsid w:val="000212E3"/>
    <w:rsid w:val="00023301"/>
    <w:rsid w:val="00023EBC"/>
    <w:rsid w:val="00026031"/>
    <w:rsid w:val="000260A4"/>
    <w:rsid w:val="00026E9E"/>
    <w:rsid w:val="00030F08"/>
    <w:rsid w:val="000323B3"/>
    <w:rsid w:val="00032B00"/>
    <w:rsid w:val="0003552A"/>
    <w:rsid w:val="000368A7"/>
    <w:rsid w:val="00044C93"/>
    <w:rsid w:val="0004779E"/>
    <w:rsid w:val="0005436E"/>
    <w:rsid w:val="00055E6B"/>
    <w:rsid w:val="00056890"/>
    <w:rsid w:val="000600C7"/>
    <w:rsid w:val="000609C9"/>
    <w:rsid w:val="00060B20"/>
    <w:rsid w:val="000637CC"/>
    <w:rsid w:val="00063ACE"/>
    <w:rsid w:val="0006615D"/>
    <w:rsid w:val="00066F2A"/>
    <w:rsid w:val="00072A24"/>
    <w:rsid w:val="00073631"/>
    <w:rsid w:val="00074CC9"/>
    <w:rsid w:val="00074FF6"/>
    <w:rsid w:val="00077860"/>
    <w:rsid w:val="000813E0"/>
    <w:rsid w:val="000822B2"/>
    <w:rsid w:val="00082AB0"/>
    <w:rsid w:val="000837B9"/>
    <w:rsid w:val="00084887"/>
    <w:rsid w:val="0008596E"/>
    <w:rsid w:val="000867D0"/>
    <w:rsid w:val="0008684B"/>
    <w:rsid w:val="00086876"/>
    <w:rsid w:val="00091FB8"/>
    <w:rsid w:val="00093625"/>
    <w:rsid w:val="000939E4"/>
    <w:rsid w:val="00094BE1"/>
    <w:rsid w:val="0009720F"/>
    <w:rsid w:val="00097AF9"/>
    <w:rsid w:val="000A0009"/>
    <w:rsid w:val="000A399C"/>
    <w:rsid w:val="000A644E"/>
    <w:rsid w:val="000A6E16"/>
    <w:rsid w:val="000A6F6F"/>
    <w:rsid w:val="000A72DE"/>
    <w:rsid w:val="000B0CAA"/>
    <w:rsid w:val="000B1AB1"/>
    <w:rsid w:val="000B1E52"/>
    <w:rsid w:val="000B2D63"/>
    <w:rsid w:val="000B3E43"/>
    <w:rsid w:val="000B7494"/>
    <w:rsid w:val="000B7AD4"/>
    <w:rsid w:val="000C010F"/>
    <w:rsid w:val="000C022B"/>
    <w:rsid w:val="000C0ECA"/>
    <w:rsid w:val="000C1BBB"/>
    <w:rsid w:val="000C2B77"/>
    <w:rsid w:val="000C33E6"/>
    <w:rsid w:val="000C3736"/>
    <w:rsid w:val="000C410A"/>
    <w:rsid w:val="000C48AF"/>
    <w:rsid w:val="000C4A40"/>
    <w:rsid w:val="000C5621"/>
    <w:rsid w:val="000C64D7"/>
    <w:rsid w:val="000C6DF4"/>
    <w:rsid w:val="000D191F"/>
    <w:rsid w:val="000D3730"/>
    <w:rsid w:val="000D71BE"/>
    <w:rsid w:val="000D743A"/>
    <w:rsid w:val="000E2441"/>
    <w:rsid w:val="000E2497"/>
    <w:rsid w:val="000E4480"/>
    <w:rsid w:val="000E5C6E"/>
    <w:rsid w:val="000E7132"/>
    <w:rsid w:val="000F3815"/>
    <w:rsid w:val="000F564E"/>
    <w:rsid w:val="000F7029"/>
    <w:rsid w:val="00100371"/>
    <w:rsid w:val="00101713"/>
    <w:rsid w:val="00102222"/>
    <w:rsid w:val="00102DEC"/>
    <w:rsid w:val="00106A93"/>
    <w:rsid w:val="00107498"/>
    <w:rsid w:val="001104AE"/>
    <w:rsid w:val="00110BEA"/>
    <w:rsid w:val="00114E71"/>
    <w:rsid w:val="0012073D"/>
    <w:rsid w:val="00122C89"/>
    <w:rsid w:val="0012619F"/>
    <w:rsid w:val="0013022C"/>
    <w:rsid w:val="00130384"/>
    <w:rsid w:val="0013514C"/>
    <w:rsid w:val="00136D54"/>
    <w:rsid w:val="0013709A"/>
    <w:rsid w:val="001375D7"/>
    <w:rsid w:val="00137B1C"/>
    <w:rsid w:val="00141234"/>
    <w:rsid w:val="00143F99"/>
    <w:rsid w:val="001441CE"/>
    <w:rsid w:val="00144DBF"/>
    <w:rsid w:val="0014758C"/>
    <w:rsid w:val="001475B6"/>
    <w:rsid w:val="0015272E"/>
    <w:rsid w:val="0015666B"/>
    <w:rsid w:val="00157629"/>
    <w:rsid w:val="00163A44"/>
    <w:rsid w:val="00163ADD"/>
    <w:rsid w:val="00176F30"/>
    <w:rsid w:val="00180537"/>
    <w:rsid w:val="001815E7"/>
    <w:rsid w:val="00182820"/>
    <w:rsid w:val="001828AC"/>
    <w:rsid w:val="001850C8"/>
    <w:rsid w:val="00186F20"/>
    <w:rsid w:val="001870CE"/>
    <w:rsid w:val="0019177E"/>
    <w:rsid w:val="00193AF0"/>
    <w:rsid w:val="00193B37"/>
    <w:rsid w:val="00194080"/>
    <w:rsid w:val="00195D48"/>
    <w:rsid w:val="001A072B"/>
    <w:rsid w:val="001A0D4A"/>
    <w:rsid w:val="001A1D30"/>
    <w:rsid w:val="001A2119"/>
    <w:rsid w:val="001A2AF5"/>
    <w:rsid w:val="001A34A9"/>
    <w:rsid w:val="001A4385"/>
    <w:rsid w:val="001A5DD2"/>
    <w:rsid w:val="001A65A9"/>
    <w:rsid w:val="001B14FC"/>
    <w:rsid w:val="001B559F"/>
    <w:rsid w:val="001C097C"/>
    <w:rsid w:val="001C0DEC"/>
    <w:rsid w:val="001C2587"/>
    <w:rsid w:val="001C25FF"/>
    <w:rsid w:val="001C5215"/>
    <w:rsid w:val="001C5537"/>
    <w:rsid w:val="001C5EAA"/>
    <w:rsid w:val="001D0E30"/>
    <w:rsid w:val="001D1A7C"/>
    <w:rsid w:val="001D3726"/>
    <w:rsid w:val="001D5E82"/>
    <w:rsid w:val="001E21B5"/>
    <w:rsid w:val="001E641B"/>
    <w:rsid w:val="001E784A"/>
    <w:rsid w:val="001F1517"/>
    <w:rsid w:val="001F2391"/>
    <w:rsid w:val="001F29A4"/>
    <w:rsid w:val="001F3341"/>
    <w:rsid w:val="001F3C48"/>
    <w:rsid w:val="001F5C68"/>
    <w:rsid w:val="001F6E03"/>
    <w:rsid w:val="0020204A"/>
    <w:rsid w:val="00203D14"/>
    <w:rsid w:val="00205752"/>
    <w:rsid w:val="00207030"/>
    <w:rsid w:val="00210006"/>
    <w:rsid w:val="00212449"/>
    <w:rsid w:val="0021616A"/>
    <w:rsid w:val="00217F5D"/>
    <w:rsid w:val="00222313"/>
    <w:rsid w:val="002224F0"/>
    <w:rsid w:val="00223C42"/>
    <w:rsid w:val="00224B21"/>
    <w:rsid w:val="00227B4A"/>
    <w:rsid w:val="00230687"/>
    <w:rsid w:val="00231B9A"/>
    <w:rsid w:val="00232D7A"/>
    <w:rsid w:val="00233ED7"/>
    <w:rsid w:val="00240389"/>
    <w:rsid w:val="0024183F"/>
    <w:rsid w:val="0024273A"/>
    <w:rsid w:val="00244939"/>
    <w:rsid w:val="00245FC4"/>
    <w:rsid w:val="00246247"/>
    <w:rsid w:val="00246670"/>
    <w:rsid w:val="002507E8"/>
    <w:rsid w:val="00251827"/>
    <w:rsid w:val="00253197"/>
    <w:rsid w:val="00254A79"/>
    <w:rsid w:val="00257011"/>
    <w:rsid w:val="00262143"/>
    <w:rsid w:val="00262D2C"/>
    <w:rsid w:val="002633DC"/>
    <w:rsid w:val="00265E8F"/>
    <w:rsid w:val="00272FFB"/>
    <w:rsid w:val="00272FFD"/>
    <w:rsid w:val="002735AF"/>
    <w:rsid w:val="00276107"/>
    <w:rsid w:val="00276D8B"/>
    <w:rsid w:val="002826A4"/>
    <w:rsid w:val="0028391E"/>
    <w:rsid w:val="002841F2"/>
    <w:rsid w:val="00284385"/>
    <w:rsid w:val="00285287"/>
    <w:rsid w:val="00286B22"/>
    <w:rsid w:val="002875E1"/>
    <w:rsid w:val="00287C2C"/>
    <w:rsid w:val="00293B7B"/>
    <w:rsid w:val="00295631"/>
    <w:rsid w:val="00295E6E"/>
    <w:rsid w:val="002A04E8"/>
    <w:rsid w:val="002A1BF9"/>
    <w:rsid w:val="002A6E36"/>
    <w:rsid w:val="002B242C"/>
    <w:rsid w:val="002B2F81"/>
    <w:rsid w:val="002B5C49"/>
    <w:rsid w:val="002B630E"/>
    <w:rsid w:val="002C27B3"/>
    <w:rsid w:val="002C66DF"/>
    <w:rsid w:val="002D01C1"/>
    <w:rsid w:val="002D1124"/>
    <w:rsid w:val="002D1811"/>
    <w:rsid w:val="002D2331"/>
    <w:rsid w:val="002D2364"/>
    <w:rsid w:val="002D2597"/>
    <w:rsid w:val="002D2991"/>
    <w:rsid w:val="002D2BC8"/>
    <w:rsid w:val="002D3790"/>
    <w:rsid w:val="002D45F1"/>
    <w:rsid w:val="002D5434"/>
    <w:rsid w:val="002D6ADC"/>
    <w:rsid w:val="002D750E"/>
    <w:rsid w:val="002D766E"/>
    <w:rsid w:val="002D7704"/>
    <w:rsid w:val="002E1060"/>
    <w:rsid w:val="002E2E19"/>
    <w:rsid w:val="002E3019"/>
    <w:rsid w:val="002E3CB5"/>
    <w:rsid w:val="002F0B70"/>
    <w:rsid w:val="002F0F05"/>
    <w:rsid w:val="002F19B2"/>
    <w:rsid w:val="002F34A7"/>
    <w:rsid w:val="002F4F61"/>
    <w:rsid w:val="002F6F80"/>
    <w:rsid w:val="002F732A"/>
    <w:rsid w:val="00300E82"/>
    <w:rsid w:val="0030103D"/>
    <w:rsid w:val="003016E1"/>
    <w:rsid w:val="00301B7B"/>
    <w:rsid w:val="00302F16"/>
    <w:rsid w:val="0030397D"/>
    <w:rsid w:val="00313042"/>
    <w:rsid w:val="00321AC5"/>
    <w:rsid w:val="00324D34"/>
    <w:rsid w:val="00324F65"/>
    <w:rsid w:val="0032602A"/>
    <w:rsid w:val="003269C7"/>
    <w:rsid w:val="003320FE"/>
    <w:rsid w:val="00333A06"/>
    <w:rsid w:val="0033465B"/>
    <w:rsid w:val="0033482B"/>
    <w:rsid w:val="00334B00"/>
    <w:rsid w:val="00335583"/>
    <w:rsid w:val="00336539"/>
    <w:rsid w:val="003379E4"/>
    <w:rsid w:val="003408E7"/>
    <w:rsid w:val="00351AAD"/>
    <w:rsid w:val="003533A7"/>
    <w:rsid w:val="00354418"/>
    <w:rsid w:val="00354759"/>
    <w:rsid w:val="003554C9"/>
    <w:rsid w:val="00357C9C"/>
    <w:rsid w:val="003611E9"/>
    <w:rsid w:val="0036208A"/>
    <w:rsid w:val="00362268"/>
    <w:rsid w:val="00363BE2"/>
    <w:rsid w:val="00364300"/>
    <w:rsid w:val="00364CE9"/>
    <w:rsid w:val="00364FD2"/>
    <w:rsid w:val="00367E16"/>
    <w:rsid w:val="00371843"/>
    <w:rsid w:val="00371B30"/>
    <w:rsid w:val="003763CA"/>
    <w:rsid w:val="00376A31"/>
    <w:rsid w:val="00377C05"/>
    <w:rsid w:val="003827DE"/>
    <w:rsid w:val="003843AF"/>
    <w:rsid w:val="00386616"/>
    <w:rsid w:val="00393226"/>
    <w:rsid w:val="00396D33"/>
    <w:rsid w:val="003A160B"/>
    <w:rsid w:val="003A166E"/>
    <w:rsid w:val="003A167A"/>
    <w:rsid w:val="003A168D"/>
    <w:rsid w:val="003A1CC4"/>
    <w:rsid w:val="003A7E64"/>
    <w:rsid w:val="003B61DE"/>
    <w:rsid w:val="003C02DB"/>
    <w:rsid w:val="003C0800"/>
    <w:rsid w:val="003C3E68"/>
    <w:rsid w:val="003C7329"/>
    <w:rsid w:val="003D3A72"/>
    <w:rsid w:val="003D502C"/>
    <w:rsid w:val="003D56C8"/>
    <w:rsid w:val="003E0AC5"/>
    <w:rsid w:val="003E0E51"/>
    <w:rsid w:val="003E1261"/>
    <w:rsid w:val="003E1F61"/>
    <w:rsid w:val="003E3930"/>
    <w:rsid w:val="003E3E3F"/>
    <w:rsid w:val="003E4957"/>
    <w:rsid w:val="003E61F9"/>
    <w:rsid w:val="003F03CA"/>
    <w:rsid w:val="003F48E6"/>
    <w:rsid w:val="003F4EA7"/>
    <w:rsid w:val="004033F0"/>
    <w:rsid w:val="00404DF8"/>
    <w:rsid w:val="00407562"/>
    <w:rsid w:val="00407FEE"/>
    <w:rsid w:val="00410A7F"/>
    <w:rsid w:val="004127A7"/>
    <w:rsid w:val="0041301D"/>
    <w:rsid w:val="004142D8"/>
    <w:rsid w:val="00414971"/>
    <w:rsid w:val="004168FB"/>
    <w:rsid w:val="00420EC6"/>
    <w:rsid w:val="004224C2"/>
    <w:rsid w:val="004235F8"/>
    <w:rsid w:val="004246F2"/>
    <w:rsid w:val="004257C3"/>
    <w:rsid w:val="00425821"/>
    <w:rsid w:val="00425FE3"/>
    <w:rsid w:val="00430D8B"/>
    <w:rsid w:val="004317E3"/>
    <w:rsid w:val="00432114"/>
    <w:rsid w:val="00432B72"/>
    <w:rsid w:val="0043438F"/>
    <w:rsid w:val="00434DFD"/>
    <w:rsid w:val="00435630"/>
    <w:rsid w:val="00440C76"/>
    <w:rsid w:val="004442D0"/>
    <w:rsid w:val="004452E3"/>
    <w:rsid w:val="00446FFD"/>
    <w:rsid w:val="004514A2"/>
    <w:rsid w:val="00451A39"/>
    <w:rsid w:val="00453E35"/>
    <w:rsid w:val="00455758"/>
    <w:rsid w:val="00456155"/>
    <w:rsid w:val="004579DB"/>
    <w:rsid w:val="00460B2C"/>
    <w:rsid w:val="00462D6F"/>
    <w:rsid w:val="004644AD"/>
    <w:rsid w:val="00464818"/>
    <w:rsid w:val="00465082"/>
    <w:rsid w:val="00466B26"/>
    <w:rsid w:val="00471A2B"/>
    <w:rsid w:val="00472086"/>
    <w:rsid w:val="004722D9"/>
    <w:rsid w:val="00472CFD"/>
    <w:rsid w:val="00475036"/>
    <w:rsid w:val="00475737"/>
    <w:rsid w:val="004808E5"/>
    <w:rsid w:val="00480FAD"/>
    <w:rsid w:val="0048387E"/>
    <w:rsid w:val="0048437D"/>
    <w:rsid w:val="00485837"/>
    <w:rsid w:val="00490778"/>
    <w:rsid w:val="00493312"/>
    <w:rsid w:val="004958C5"/>
    <w:rsid w:val="0049605A"/>
    <w:rsid w:val="004A0D05"/>
    <w:rsid w:val="004B3454"/>
    <w:rsid w:val="004B45B7"/>
    <w:rsid w:val="004B5BFD"/>
    <w:rsid w:val="004B6DE7"/>
    <w:rsid w:val="004B70C1"/>
    <w:rsid w:val="004B7341"/>
    <w:rsid w:val="004C07C1"/>
    <w:rsid w:val="004C209F"/>
    <w:rsid w:val="004C5B61"/>
    <w:rsid w:val="004C669D"/>
    <w:rsid w:val="004D1F45"/>
    <w:rsid w:val="004D2079"/>
    <w:rsid w:val="004D21DE"/>
    <w:rsid w:val="004D2427"/>
    <w:rsid w:val="004D64FB"/>
    <w:rsid w:val="004D6853"/>
    <w:rsid w:val="004E0670"/>
    <w:rsid w:val="004E2865"/>
    <w:rsid w:val="004E3430"/>
    <w:rsid w:val="004E54C5"/>
    <w:rsid w:val="004E6331"/>
    <w:rsid w:val="004E6938"/>
    <w:rsid w:val="004E6FEB"/>
    <w:rsid w:val="004F0C87"/>
    <w:rsid w:val="004F1E3F"/>
    <w:rsid w:val="004F2D15"/>
    <w:rsid w:val="004F577A"/>
    <w:rsid w:val="0050019C"/>
    <w:rsid w:val="005026A4"/>
    <w:rsid w:val="00502CBF"/>
    <w:rsid w:val="00503BA3"/>
    <w:rsid w:val="00504376"/>
    <w:rsid w:val="00506DF4"/>
    <w:rsid w:val="005112DD"/>
    <w:rsid w:val="00511596"/>
    <w:rsid w:val="00512899"/>
    <w:rsid w:val="00513F26"/>
    <w:rsid w:val="00514896"/>
    <w:rsid w:val="00521943"/>
    <w:rsid w:val="0052630E"/>
    <w:rsid w:val="00526F1D"/>
    <w:rsid w:val="005277BB"/>
    <w:rsid w:val="00531BB0"/>
    <w:rsid w:val="00534045"/>
    <w:rsid w:val="00537322"/>
    <w:rsid w:val="00541511"/>
    <w:rsid w:val="0054354D"/>
    <w:rsid w:val="00545A87"/>
    <w:rsid w:val="00545D21"/>
    <w:rsid w:val="0054649A"/>
    <w:rsid w:val="00551192"/>
    <w:rsid w:val="005532AA"/>
    <w:rsid w:val="0055458D"/>
    <w:rsid w:val="0055552A"/>
    <w:rsid w:val="005573FA"/>
    <w:rsid w:val="00557BC9"/>
    <w:rsid w:val="005631F9"/>
    <w:rsid w:val="005654A9"/>
    <w:rsid w:val="005678C8"/>
    <w:rsid w:val="00572F1F"/>
    <w:rsid w:val="0058012E"/>
    <w:rsid w:val="00581D23"/>
    <w:rsid w:val="00585AF0"/>
    <w:rsid w:val="005904E1"/>
    <w:rsid w:val="0059079A"/>
    <w:rsid w:val="00590CC1"/>
    <w:rsid w:val="00590CF7"/>
    <w:rsid w:val="005931CA"/>
    <w:rsid w:val="0059467C"/>
    <w:rsid w:val="00596B52"/>
    <w:rsid w:val="00596F63"/>
    <w:rsid w:val="005A1AD3"/>
    <w:rsid w:val="005A1BC4"/>
    <w:rsid w:val="005A1E69"/>
    <w:rsid w:val="005A21E9"/>
    <w:rsid w:val="005A5074"/>
    <w:rsid w:val="005B1F9F"/>
    <w:rsid w:val="005B2007"/>
    <w:rsid w:val="005B3485"/>
    <w:rsid w:val="005B4B1C"/>
    <w:rsid w:val="005B61D9"/>
    <w:rsid w:val="005B62DE"/>
    <w:rsid w:val="005B706C"/>
    <w:rsid w:val="005B7976"/>
    <w:rsid w:val="005C1B82"/>
    <w:rsid w:val="005C3822"/>
    <w:rsid w:val="005C3E46"/>
    <w:rsid w:val="005C430F"/>
    <w:rsid w:val="005D2D78"/>
    <w:rsid w:val="005D65F9"/>
    <w:rsid w:val="005E0744"/>
    <w:rsid w:val="005E6A60"/>
    <w:rsid w:val="005F01FA"/>
    <w:rsid w:val="005F1294"/>
    <w:rsid w:val="005F14DC"/>
    <w:rsid w:val="005F429C"/>
    <w:rsid w:val="00603760"/>
    <w:rsid w:val="00603CEC"/>
    <w:rsid w:val="00605D6F"/>
    <w:rsid w:val="0060664A"/>
    <w:rsid w:val="00607431"/>
    <w:rsid w:val="00615E14"/>
    <w:rsid w:val="006178F5"/>
    <w:rsid w:val="00624424"/>
    <w:rsid w:val="0062708C"/>
    <w:rsid w:val="006331B1"/>
    <w:rsid w:val="00634923"/>
    <w:rsid w:val="00636164"/>
    <w:rsid w:val="00636250"/>
    <w:rsid w:val="00636C34"/>
    <w:rsid w:val="00636F13"/>
    <w:rsid w:val="00642697"/>
    <w:rsid w:val="006432E4"/>
    <w:rsid w:val="00644585"/>
    <w:rsid w:val="00644E97"/>
    <w:rsid w:val="00650262"/>
    <w:rsid w:val="00653322"/>
    <w:rsid w:val="00654A2A"/>
    <w:rsid w:val="00657204"/>
    <w:rsid w:val="00666CD8"/>
    <w:rsid w:val="006730CD"/>
    <w:rsid w:val="00675047"/>
    <w:rsid w:val="006750AC"/>
    <w:rsid w:val="006758C8"/>
    <w:rsid w:val="0067614E"/>
    <w:rsid w:val="00676E57"/>
    <w:rsid w:val="00680596"/>
    <w:rsid w:val="00682C45"/>
    <w:rsid w:val="0068667A"/>
    <w:rsid w:val="006905DB"/>
    <w:rsid w:val="00690872"/>
    <w:rsid w:val="006924AA"/>
    <w:rsid w:val="00693FAD"/>
    <w:rsid w:val="00694B5E"/>
    <w:rsid w:val="00694F69"/>
    <w:rsid w:val="006950A3"/>
    <w:rsid w:val="00696F4F"/>
    <w:rsid w:val="00697752"/>
    <w:rsid w:val="006A2D3A"/>
    <w:rsid w:val="006A32B2"/>
    <w:rsid w:val="006B00D6"/>
    <w:rsid w:val="006B0433"/>
    <w:rsid w:val="006B0BE4"/>
    <w:rsid w:val="006B6716"/>
    <w:rsid w:val="006B73B4"/>
    <w:rsid w:val="006C0759"/>
    <w:rsid w:val="006C5A4D"/>
    <w:rsid w:val="006C7937"/>
    <w:rsid w:val="006D1523"/>
    <w:rsid w:val="006D4F3B"/>
    <w:rsid w:val="006D58F5"/>
    <w:rsid w:val="006D5F2C"/>
    <w:rsid w:val="006E01A6"/>
    <w:rsid w:val="006E08B9"/>
    <w:rsid w:val="006E4119"/>
    <w:rsid w:val="006E5847"/>
    <w:rsid w:val="006E7BAC"/>
    <w:rsid w:val="006F0342"/>
    <w:rsid w:val="006F35B5"/>
    <w:rsid w:val="006F52C5"/>
    <w:rsid w:val="006F5704"/>
    <w:rsid w:val="00700BAC"/>
    <w:rsid w:val="00701849"/>
    <w:rsid w:val="00712D51"/>
    <w:rsid w:val="0071364E"/>
    <w:rsid w:val="007238CB"/>
    <w:rsid w:val="007253D1"/>
    <w:rsid w:val="007320FC"/>
    <w:rsid w:val="00732117"/>
    <w:rsid w:val="00732267"/>
    <w:rsid w:val="007322F5"/>
    <w:rsid w:val="007327F6"/>
    <w:rsid w:val="0073701F"/>
    <w:rsid w:val="00737059"/>
    <w:rsid w:val="007403B0"/>
    <w:rsid w:val="00740DB3"/>
    <w:rsid w:val="007460B8"/>
    <w:rsid w:val="0074613C"/>
    <w:rsid w:val="007476A9"/>
    <w:rsid w:val="0075187E"/>
    <w:rsid w:val="007545DC"/>
    <w:rsid w:val="0075551A"/>
    <w:rsid w:val="00755FEE"/>
    <w:rsid w:val="007560D9"/>
    <w:rsid w:val="0075682C"/>
    <w:rsid w:val="00760115"/>
    <w:rsid w:val="0076171C"/>
    <w:rsid w:val="00765106"/>
    <w:rsid w:val="00767C15"/>
    <w:rsid w:val="00767FEE"/>
    <w:rsid w:val="0077061B"/>
    <w:rsid w:val="00772C44"/>
    <w:rsid w:val="00774C1F"/>
    <w:rsid w:val="007769BE"/>
    <w:rsid w:val="00782868"/>
    <w:rsid w:val="00783974"/>
    <w:rsid w:val="00784714"/>
    <w:rsid w:val="0078601E"/>
    <w:rsid w:val="00790FFA"/>
    <w:rsid w:val="00795C40"/>
    <w:rsid w:val="007A480B"/>
    <w:rsid w:val="007A62A3"/>
    <w:rsid w:val="007A70A3"/>
    <w:rsid w:val="007B5F1A"/>
    <w:rsid w:val="007B66E5"/>
    <w:rsid w:val="007B6FA4"/>
    <w:rsid w:val="007C45AA"/>
    <w:rsid w:val="007C5D67"/>
    <w:rsid w:val="007C6008"/>
    <w:rsid w:val="007C74BB"/>
    <w:rsid w:val="007C7D8B"/>
    <w:rsid w:val="007C7E30"/>
    <w:rsid w:val="007D008C"/>
    <w:rsid w:val="007D160E"/>
    <w:rsid w:val="007D3780"/>
    <w:rsid w:val="007D6CD3"/>
    <w:rsid w:val="007E248C"/>
    <w:rsid w:val="007E319B"/>
    <w:rsid w:val="007E401A"/>
    <w:rsid w:val="007E5830"/>
    <w:rsid w:val="007E6082"/>
    <w:rsid w:val="007F40E3"/>
    <w:rsid w:val="007F45EF"/>
    <w:rsid w:val="007F599C"/>
    <w:rsid w:val="008000F7"/>
    <w:rsid w:val="0080410E"/>
    <w:rsid w:val="00805D9A"/>
    <w:rsid w:val="00807439"/>
    <w:rsid w:val="00810116"/>
    <w:rsid w:val="008171C4"/>
    <w:rsid w:val="00820585"/>
    <w:rsid w:val="00822AE5"/>
    <w:rsid w:val="00824347"/>
    <w:rsid w:val="00824523"/>
    <w:rsid w:val="00825BE3"/>
    <w:rsid w:val="0082664E"/>
    <w:rsid w:val="00826D16"/>
    <w:rsid w:val="008316BD"/>
    <w:rsid w:val="00833507"/>
    <w:rsid w:val="00835207"/>
    <w:rsid w:val="00835225"/>
    <w:rsid w:val="008355D0"/>
    <w:rsid w:val="008416D4"/>
    <w:rsid w:val="008436AD"/>
    <w:rsid w:val="00843FC0"/>
    <w:rsid w:val="008466F2"/>
    <w:rsid w:val="00846FB6"/>
    <w:rsid w:val="00850B07"/>
    <w:rsid w:val="008515C5"/>
    <w:rsid w:val="00852688"/>
    <w:rsid w:val="008554E5"/>
    <w:rsid w:val="008556A5"/>
    <w:rsid w:val="0085648F"/>
    <w:rsid w:val="008602EC"/>
    <w:rsid w:val="00860E08"/>
    <w:rsid w:val="00863320"/>
    <w:rsid w:val="00864347"/>
    <w:rsid w:val="00864983"/>
    <w:rsid w:val="00864FCC"/>
    <w:rsid w:val="00865253"/>
    <w:rsid w:val="00871D30"/>
    <w:rsid w:val="008728BA"/>
    <w:rsid w:val="0087416F"/>
    <w:rsid w:val="00874516"/>
    <w:rsid w:val="00875366"/>
    <w:rsid w:val="00875687"/>
    <w:rsid w:val="00875AF1"/>
    <w:rsid w:val="00880F4B"/>
    <w:rsid w:val="00881755"/>
    <w:rsid w:val="00881E33"/>
    <w:rsid w:val="0088303A"/>
    <w:rsid w:val="008839D9"/>
    <w:rsid w:val="0088514D"/>
    <w:rsid w:val="00885642"/>
    <w:rsid w:val="008859A1"/>
    <w:rsid w:val="0089249D"/>
    <w:rsid w:val="008939B8"/>
    <w:rsid w:val="00894B49"/>
    <w:rsid w:val="008973CC"/>
    <w:rsid w:val="008A2F9C"/>
    <w:rsid w:val="008A308A"/>
    <w:rsid w:val="008A64FD"/>
    <w:rsid w:val="008A6C65"/>
    <w:rsid w:val="008A7427"/>
    <w:rsid w:val="008A7C03"/>
    <w:rsid w:val="008B0BC4"/>
    <w:rsid w:val="008B4381"/>
    <w:rsid w:val="008B5108"/>
    <w:rsid w:val="008B5A81"/>
    <w:rsid w:val="008C080A"/>
    <w:rsid w:val="008C24F7"/>
    <w:rsid w:val="008C5F52"/>
    <w:rsid w:val="008C69A3"/>
    <w:rsid w:val="008C6DAB"/>
    <w:rsid w:val="008C7E03"/>
    <w:rsid w:val="008D04D4"/>
    <w:rsid w:val="008D249D"/>
    <w:rsid w:val="008D5F52"/>
    <w:rsid w:val="008E0D48"/>
    <w:rsid w:val="008E0DBC"/>
    <w:rsid w:val="008F178C"/>
    <w:rsid w:val="008F265B"/>
    <w:rsid w:val="008F3C81"/>
    <w:rsid w:val="008F3C9F"/>
    <w:rsid w:val="008F6167"/>
    <w:rsid w:val="008F77D9"/>
    <w:rsid w:val="0090409F"/>
    <w:rsid w:val="00912A00"/>
    <w:rsid w:val="00913345"/>
    <w:rsid w:val="00913FFB"/>
    <w:rsid w:val="0091624F"/>
    <w:rsid w:val="00916E53"/>
    <w:rsid w:val="00920906"/>
    <w:rsid w:val="00920E63"/>
    <w:rsid w:val="00921246"/>
    <w:rsid w:val="00924094"/>
    <w:rsid w:val="00924763"/>
    <w:rsid w:val="009256AD"/>
    <w:rsid w:val="00925C8E"/>
    <w:rsid w:val="009271A5"/>
    <w:rsid w:val="00930C84"/>
    <w:rsid w:val="009318B0"/>
    <w:rsid w:val="00932287"/>
    <w:rsid w:val="00937334"/>
    <w:rsid w:val="00940DA3"/>
    <w:rsid w:val="00943E7E"/>
    <w:rsid w:val="0095328E"/>
    <w:rsid w:val="0095557D"/>
    <w:rsid w:val="0095593B"/>
    <w:rsid w:val="009617A6"/>
    <w:rsid w:val="00965913"/>
    <w:rsid w:val="00965F39"/>
    <w:rsid w:val="0096602D"/>
    <w:rsid w:val="009662FD"/>
    <w:rsid w:val="00975E55"/>
    <w:rsid w:val="00977107"/>
    <w:rsid w:val="00980C48"/>
    <w:rsid w:val="00982EC1"/>
    <w:rsid w:val="009843DE"/>
    <w:rsid w:val="00986853"/>
    <w:rsid w:val="0098792D"/>
    <w:rsid w:val="009928B3"/>
    <w:rsid w:val="00993D10"/>
    <w:rsid w:val="00994A9A"/>
    <w:rsid w:val="009967AC"/>
    <w:rsid w:val="009976E5"/>
    <w:rsid w:val="009A0497"/>
    <w:rsid w:val="009A1B80"/>
    <w:rsid w:val="009A6260"/>
    <w:rsid w:val="009A639E"/>
    <w:rsid w:val="009A703C"/>
    <w:rsid w:val="009B1B6E"/>
    <w:rsid w:val="009B5B49"/>
    <w:rsid w:val="009B7C24"/>
    <w:rsid w:val="009C029C"/>
    <w:rsid w:val="009C38F3"/>
    <w:rsid w:val="009C609C"/>
    <w:rsid w:val="009C71CA"/>
    <w:rsid w:val="009C7899"/>
    <w:rsid w:val="009D0888"/>
    <w:rsid w:val="009D29DA"/>
    <w:rsid w:val="009D3545"/>
    <w:rsid w:val="009D3DEA"/>
    <w:rsid w:val="009D4360"/>
    <w:rsid w:val="009D77E3"/>
    <w:rsid w:val="009D79F3"/>
    <w:rsid w:val="009E0EB0"/>
    <w:rsid w:val="009E2045"/>
    <w:rsid w:val="009E43C1"/>
    <w:rsid w:val="009E5919"/>
    <w:rsid w:val="009E6F50"/>
    <w:rsid w:val="009E7845"/>
    <w:rsid w:val="009F17A2"/>
    <w:rsid w:val="009F1F8B"/>
    <w:rsid w:val="009F2867"/>
    <w:rsid w:val="009F4A8C"/>
    <w:rsid w:val="00A03BE6"/>
    <w:rsid w:val="00A04353"/>
    <w:rsid w:val="00A0589E"/>
    <w:rsid w:val="00A1292E"/>
    <w:rsid w:val="00A15901"/>
    <w:rsid w:val="00A1668E"/>
    <w:rsid w:val="00A17317"/>
    <w:rsid w:val="00A20C41"/>
    <w:rsid w:val="00A21670"/>
    <w:rsid w:val="00A22A5B"/>
    <w:rsid w:val="00A23FF5"/>
    <w:rsid w:val="00A27032"/>
    <w:rsid w:val="00A271D2"/>
    <w:rsid w:val="00A3154E"/>
    <w:rsid w:val="00A342F6"/>
    <w:rsid w:val="00A36A0F"/>
    <w:rsid w:val="00A36E92"/>
    <w:rsid w:val="00A42F11"/>
    <w:rsid w:val="00A4340E"/>
    <w:rsid w:val="00A4384F"/>
    <w:rsid w:val="00A43E6A"/>
    <w:rsid w:val="00A461FB"/>
    <w:rsid w:val="00A551B2"/>
    <w:rsid w:val="00A6117E"/>
    <w:rsid w:val="00A643DA"/>
    <w:rsid w:val="00A64CFE"/>
    <w:rsid w:val="00A6640D"/>
    <w:rsid w:val="00A718DF"/>
    <w:rsid w:val="00A737AC"/>
    <w:rsid w:val="00A73FD2"/>
    <w:rsid w:val="00A7404A"/>
    <w:rsid w:val="00A81107"/>
    <w:rsid w:val="00A82F29"/>
    <w:rsid w:val="00A83201"/>
    <w:rsid w:val="00A856BF"/>
    <w:rsid w:val="00A85DA0"/>
    <w:rsid w:val="00A873DD"/>
    <w:rsid w:val="00A90259"/>
    <w:rsid w:val="00A919E1"/>
    <w:rsid w:val="00A9634D"/>
    <w:rsid w:val="00AA1AC6"/>
    <w:rsid w:val="00AA68EA"/>
    <w:rsid w:val="00AA6A61"/>
    <w:rsid w:val="00AB3A6D"/>
    <w:rsid w:val="00AB43D9"/>
    <w:rsid w:val="00AB53AB"/>
    <w:rsid w:val="00AB57A8"/>
    <w:rsid w:val="00AB636A"/>
    <w:rsid w:val="00AC1899"/>
    <w:rsid w:val="00AC268E"/>
    <w:rsid w:val="00AC634D"/>
    <w:rsid w:val="00AD08E7"/>
    <w:rsid w:val="00AD0969"/>
    <w:rsid w:val="00AD0D62"/>
    <w:rsid w:val="00AD2BEA"/>
    <w:rsid w:val="00AD355D"/>
    <w:rsid w:val="00AD607D"/>
    <w:rsid w:val="00AD6DDA"/>
    <w:rsid w:val="00AE0A0F"/>
    <w:rsid w:val="00AE5DA5"/>
    <w:rsid w:val="00AE6FBC"/>
    <w:rsid w:val="00AE7070"/>
    <w:rsid w:val="00AF5867"/>
    <w:rsid w:val="00AF58DE"/>
    <w:rsid w:val="00AF70C5"/>
    <w:rsid w:val="00B03B9F"/>
    <w:rsid w:val="00B060C1"/>
    <w:rsid w:val="00B06407"/>
    <w:rsid w:val="00B06B41"/>
    <w:rsid w:val="00B06CB1"/>
    <w:rsid w:val="00B1122E"/>
    <w:rsid w:val="00B14170"/>
    <w:rsid w:val="00B16D70"/>
    <w:rsid w:val="00B2046E"/>
    <w:rsid w:val="00B22263"/>
    <w:rsid w:val="00B22457"/>
    <w:rsid w:val="00B22D62"/>
    <w:rsid w:val="00B24BCF"/>
    <w:rsid w:val="00B263BA"/>
    <w:rsid w:val="00B278A4"/>
    <w:rsid w:val="00B30D04"/>
    <w:rsid w:val="00B32072"/>
    <w:rsid w:val="00B40275"/>
    <w:rsid w:val="00B40538"/>
    <w:rsid w:val="00B47B8B"/>
    <w:rsid w:val="00B47E03"/>
    <w:rsid w:val="00B50056"/>
    <w:rsid w:val="00B52E53"/>
    <w:rsid w:val="00B54411"/>
    <w:rsid w:val="00B57D3D"/>
    <w:rsid w:val="00B64B20"/>
    <w:rsid w:val="00B650F3"/>
    <w:rsid w:val="00B65731"/>
    <w:rsid w:val="00B678C8"/>
    <w:rsid w:val="00B72593"/>
    <w:rsid w:val="00B73556"/>
    <w:rsid w:val="00B74063"/>
    <w:rsid w:val="00B74449"/>
    <w:rsid w:val="00B754B5"/>
    <w:rsid w:val="00B75F24"/>
    <w:rsid w:val="00B77711"/>
    <w:rsid w:val="00B84744"/>
    <w:rsid w:val="00B87B07"/>
    <w:rsid w:val="00B90001"/>
    <w:rsid w:val="00B90F03"/>
    <w:rsid w:val="00B92048"/>
    <w:rsid w:val="00B932F0"/>
    <w:rsid w:val="00B9391B"/>
    <w:rsid w:val="00B954C0"/>
    <w:rsid w:val="00BA11C2"/>
    <w:rsid w:val="00BA1CCA"/>
    <w:rsid w:val="00BA24E6"/>
    <w:rsid w:val="00BA39DD"/>
    <w:rsid w:val="00BA4D4B"/>
    <w:rsid w:val="00BA4F18"/>
    <w:rsid w:val="00BA73FF"/>
    <w:rsid w:val="00BB0EE7"/>
    <w:rsid w:val="00BB2BD3"/>
    <w:rsid w:val="00BB32BF"/>
    <w:rsid w:val="00BB5780"/>
    <w:rsid w:val="00BB6152"/>
    <w:rsid w:val="00BC4C58"/>
    <w:rsid w:val="00BD2C89"/>
    <w:rsid w:val="00BD4386"/>
    <w:rsid w:val="00BD5555"/>
    <w:rsid w:val="00BE0D48"/>
    <w:rsid w:val="00BE196F"/>
    <w:rsid w:val="00BE2145"/>
    <w:rsid w:val="00BE29FF"/>
    <w:rsid w:val="00BE37A0"/>
    <w:rsid w:val="00BE38CE"/>
    <w:rsid w:val="00BE3C49"/>
    <w:rsid w:val="00BE4EDE"/>
    <w:rsid w:val="00BE6B87"/>
    <w:rsid w:val="00BE6BDE"/>
    <w:rsid w:val="00BF0FAF"/>
    <w:rsid w:val="00BF2B2B"/>
    <w:rsid w:val="00C01430"/>
    <w:rsid w:val="00C042B9"/>
    <w:rsid w:val="00C106A8"/>
    <w:rsid w:val="00C12B0F"/>
    <w:rsid w:val="00C12DC8"/>
    <w:rsid w:val="00C143D3"/>
    <w:rsid w:val="00C14E6A"/>
    <w:rsid w:val="00C243F1"/>
    <w:rsid w:val="00C24721"/>
    <w:rsid w:val="00C2538A"/>
    <w:rsid w:val="00C26146"/>
    <w:rsid w:val="00C277F0"/>
    <w:rsid w:val="00C27E09"/>
    <w:rsid w:val="00C31FB9"/>
    <w:rsid w:val="00C33C3D"/>
    <w:rsid w:val="00C342F0"/>
    <w:rsid w:val="00C410CF"/>
    <w:rsid w:val="00C41450"/>
    <w:rsid w:val="00C41EF3"/>
    <w:rsid w:val="00C41FE2"/>
    <w:rsid w:val="00C44C17"/>
    <w:rsid w:val="00C453B0"/>
    <w:rsid w:val="00C46167"/>
    <w:rsid w:val="00C47C6C"/>
    <w:rsid w:val="00C50EE7"/>
    <w:rsid w:val="00C51C8B"/>
    <w:rsid w:val="00C51CFE"/>
    <w:rsid w:val="00C5356D"/>
    <w:rsid w:val="00C6033F"/>
    <w:rsid w:val="00C62421"/>
    <w:rsid w:val="00C65DF6"/>
    <w:rsid w:val="00C761A7"/>
    <w:rsid w:val="00C807A4"/>
    <w:rsid w:val="00C81259"/>
    <w:rsid w:val="00C82E32"/>
    <w:rsid w:val="00C835DE"/>
    <w:rsid w:val="00C83AD5"/>
    <w:rsid w:val="00C90A0F"/>
    <w:rsid w:val="00C92AC5"/>
    <w:rsid w:val="00C92D90"/>
    <w:rsid w:val="00C936AE"/>
    <w:rsid w:val="00CA0891"/>
    <w:rsid w:val="00CA105D"/>
    <w:rsid w:val="00CA14C7"/>
    <w:rsid w:val="00CA2AD9"/>
    <w:rsid w:val="00CA47E5"/>
    <w:rsid w:val="00CA48AD"/>
    <w:rsid w:val="00CA608F"/>
    <w:rsid w:val="00CA6906"/>
    <w:rsid w:val="00CA6CA6"/>
    <w:rsid w:val="00CB0E83"/>
    <w:rsid w:val="00CB1090"/>
    <w:rsid w:val="00CB2217"/>
    <w:rsid w:val="00CB6CC5"/>
    <w:rsid w:val="00CB6F6B"/>
    <w:rsid w:val="00CC03AA"/>
    <w:rsid w:val="00CC0E36"/>
    <w:rsid w:val="00CD36C3"/>
    <w:rsid w:val="00CD608E"/>
    <w:rsid w:val="00CD6AC9"/>
    <w:rsid w:val="00CD7099"/>
    <w:rsid w:val="00CE5A6C"/>
    <w:rsid w:val="00CF0D65"/>
    <w:rsid w:val="00CF40EE"/>
    <w:rsid w:val="00CF6411"/>
    <w:rsid w:val="00D02252"/>
    <w:rsid w:val="00D02E85"/>
    <w:rsid w:val="00D034C8"/>
    <w:rsid w:val="00D0454E"/>
    <w:rsid w:val="00D04BA5"/>
    <w:rsid w:val="00D10026"/>
    <w:rsid w:val="00D10070"/>
    <w:rsid w:val="00D10BE3"/>
    <w:rsid w:val="00D1258C"/>
    <w:rsid w:val="00D1263D"/>
    <w:rsid w:val="00D14D29"/>
    <w:rsid w:val="00D151DD"/>
    <w:rsid w:val="00D15AE6"/>
    <w:rsid w:val="00D15C72"/>
    <w:rsid w:val="00D16F9E"/>
    <w:rsid w:val="00D2337D"/>
    <w:rsid w:val="00D2388E"/>
    <w:rsid w:val="00D2788F"/>
    <w:rsid w:val="00D30D4C"/>
    <w:rsid w:val="00D30F12"/>
    <w:rsid w:val="00D32000"/>
    <w:rsid w:val="00D402C2"/>
    <w:rsid w:val="00D4143A"/>
    <w:rsid w:val="00D425D3"/>
    <w:rsid w:val="00D439B1"/>
    <w:rsid w:val="00D43A42"/>
    <w:rsid w:val="00D45088"/>
    <w:rsid w:val="00D451E2"/>
    <w:rsid w:val="00D45C11"/>
    <w:rsid w:val="00D45C91"/>
    <w:rsid w:val="00D45D61"/>
    <w:rsid w:val="00D46A87"/>
    <w:rsid w:val="00D501CC"/>
    <w:rsid w:val="00D50B75"/>
    <w:rsid w:val="00D5401E"/>
    <w:rsid w:val="00D549A0"/>
    <w:rsid w:val="00D60C3C"/>
    <w:rsid w:val="00D610A0"/>
    <w:rsid w:val="00D610C2"/>
    <w:rsid w:val="00D61E23"/>
    <w:rsid w:val="00D65051"/>
    <w:rsid w:val="00D65E66"/>
    <w:rsid w:val="00D66131"/>
    <w:rsid w:val="00D66AEE"/>
    <w:rsid w:val="00D73CF0"/>
    <w:rsid w:val="00D809C9"/>
    <w:rsid w:val="00D811DA"/>
    <w:rsid w:val="00D83715"/>
    <w:rsid w:val="00D87CA9"/>
    <w:rsid w:val="00D92493"/>
    <w:rsid w:val="00D92F58"/>
    <w:rsid w:val="00D930E2"/>
    <w:rsid w:val="00D93695"/>
    <w:rsid w:val="00D9465B"/>
    <w:rsid w:val="00D94671"/>
    <w:rsid w:val="00D94C4A"/>
    <w:rsid w:val="00D9547F"/>
    <w:rsid w:val="00D95AB1"/>
    <w:rsid w:val="00DA03CE"/>
    <w:rsid w:val="00DA1467"/>
    <w:rsid w:val="00DA336A"/>
    <w:rsid w:val="00DA3814"/>
    <w:rsid w:val="00DA393F"/>
    <w:rsid w:val="00DA4346"/>
    <w:rsid w:val="00DA6C43"/>
    <w:rsid w:val="00DA74F9"/>
    <w:rsid w:val="00DB24D9"/>
    <w:rsid w:val="00DB66CC"/>
    <w:rsid w:val="00DB7B28"/>
    <w:rsid w:val="00DC0086"/>
    <w:rsid w:val="00DC0AD7"/>
    <w:rsid w:val="00DC1529"/>
    <w:rsid w:val="00DC32FE"/>
    <w:rsid w:val="00DC6F66"/>
    <w:rsid w:val="00DD06B2"/>
    <w:rsid w:val="00DD33B2"/>
    <w:rsid w:val="00DD37E9"/>
    <w:rsid w:val="00DD44C1"/>
    <w:rsid w:val="00DD6681"/>
    <w:rsid w:val="00DD6779"/>
    <w:rsid w:val="00DD67A6"/>
    <w:rsid w:val="00DD712C"/>
    <w:rsid w:val="00DE2AD8"/>
    <w:rsid w:val="00DE3AAE"/>
    <w:rsid w:val="00DE7D8C"/>
    <w:rsid w:val="00DF139D"/>
    <w:rsid w:val="00DF293F"/>
    <w:rsid w:val="00E00A1E"/>
    <w:rsid w:val="00E0358C"/>
    <w:rsid w:val="00E05B53"/>
    <w:rsid w:val="00E07952"/>
    <w:rsid w:val="00E10639"/>
    <w:rsid w:val="00E15981"/>
    <w:rsid w:val="00E17519"/>
    <w:rsid w:val="00E17827"/>
    <w:rsid w:val="00E20954"/>
    <w:rsid w:val="00E21A4A"/>
    <w:rsid w:val="00E261E9"/>
    <w:rsid w:val="00E26D39"/>
    <w:rsid w:val="00E27A87"/>
    <w:rsid w:val="00E3176D"/>
    <w:rsid w:val="00E33118"/>
    <w:rsid w:val="00E332BC"/>
    <w:rsid w:val="00E3336E"/>
    <w:rsid w:val="00E339E9"/>
    <w:rsid w:val="00E33C25"/>
    <w:rsid w:val="00E33F9E"/>
    <w:rsid w:val="00E345FA"/>
    <w:rsid w:val="00E34CC9"/>
    <w:rsid w:val="00E36113"/>
    <w:rsid w:val="00E371A1"/>
    <w:rsid w:val="00E37B77"/>
    <w:rsid w:val="00E44ABD"/>
    <w:rsid w:val="00E44DA2"/>
    <w:rsid w:val="00E4615E"/>
    <w:rsid w:val="00E47F93"/>
    <w:rsid w:val="00E53C88"/>
    <w:rsid w:val="00E5546E"/>
    <w:rsid w:val="00E624B0"/>
    <w:rsid w:val="00E63A95"/>
    <w:rsid w:val="00E63B5C"/>
    <w:rsid w:val="00E6466A"/>
    <w:rsid w:val="00E655E9"/>
    <w:rsid w:val="00E7468B"/>
    <w:rsid w:val="00E74C65"/>
    <w:rsid w:val="00E76920"/>
    <w:rsid w:val="00E77750"/>
    <w:rsid w:val="00E84493"/>
    <w:rsid w:val="00E85DF3"/>
    <w:rsid w:val="00E871E1"/>
    <w:rsid w:val="00E915F3"/>
    <w:rsid w:val="00E92B4E"/>
    <w:rsid w:val="00E9578F"/>
    <w:rsid w:val="00E963B8"/>
    <w:rsid w:val="00EA1C8C"/>
    <w:rsid w:val="00EA37FC"/>
    <w:rsid w:val="00EA3D2F"/>
    <w:rsid w:val="00EA4E52"/>
    <w:rsid w:val="00EB1A7F"/>
    <w:rsid w:val="00EB3D83"/>
    <w:rsid w:val="00EB507B"/>
    <w:rsid w:val="00EB62C2"/>
    <w:rsid w:val="00EB639E"/>
    <w:rsid w:val="00EB717D"/>
    <w:rsid w:val="00EC077C"/>
    <w:rsid w:val="00EC0979"/>
    <w:rsid w:val="00EC11B4"/>
    <w:rsid w:val="00EC5CFA"/>
    <w:rsid w:val="00EC743C"/>
    <w:rsid w:val="00ED0C37"/>
    <w:rsid w:val="00ED1942"/>
    <w:rsid w:val="00ED2FE3"/>
    <w:rsid w:val="00ED4C68"/>
    <w:rsid w:val="00ED5649"/>
    <w:rsid w:val="00EE2025"/>
    <w:rsid w:val="00EE383C"/>
    <w:rsid w:val="00EE4FBB"/>
    <w:rsid w:val="00EF1E80"/>
    <w:rsid w:val="00EF56BC"/>
    <w:rsid w:val="00F01D12"/>
    <w:rsid w:val="00F0631E"/>
    <w:rsid w:val="00F06F51"/>
    <w:rsid w:val="00F07645"/>
    <w:rsid w:val="00F10CEC"/>
    <w:rsid w:val="00F11731"/>
    <w:rsid w:val="00F11D67"/>
    <w:rsid w:val="00F14886"/>
    <w:rsid w:val="00F169A2"/>
    <w:rsid w:val="00F23DBD"/>
    <w:rsid w:val="00F24E6B"/>
    <w:rsid w:val="00F25F71"/>
    <w:rsid w:val="00F32174"/>
    <w:rsid w:val="00F34897"/>
    <w:rsid w:val="00F34E3E"/>
    <w:rsid w:val="00F35866"/>
    <w:rsid w:val="00F36DA4"/>
    <w:rsid w:val="00F3781D"/>
    <w:rsid w:val="00F37EC2"/>
    <w:rsid w:val="00F40BD4"/>
    <w:rsid w:val="00F41EFE"/>
    <w:rsid w:val="00F42216"/>
    <w:rsid w:val="00F43FD1"/>
    <w:rsid w:val="00F467B4"/>
    <w:rsid w:val="00F4702F"/>
    <w:rsid w:val="00F477FE"/>
    <w:rsid w:val="00F50B11"/>
    <w:rsid w:val="00F53C78"/>
    <w:rsid w:val="00F60AE2"/>
    <w:rsid w:val="00F60C36"/>
    <w:rsid w:val="00F67413"/>
    <w:rsid w:val="00F678C2"/>
    <w:rsid w:val="00F74C09"/>
    <w:rsid w:val="00F77637"/>
    <w:rsid w:val="00F812EF"/>
    <w:rsid w:val="00F8396D"/>
    <w:rsid w:val="00F85A49"/>
    <w:rsid w:val="00F85AAE"/>
    <w:rsid w:val="00F85F12"/>
    <w:rsid w:val="00F87C67"/>
    <w:rsid w:val="00F92039"/>
    <w:rsid w:val="00F92EB7"/>
    <w:rsid w:val="00FA07A5"/>
    <w:rsid w:val="00FA1620"/>
    <w:rsid w:val="00FA3948"/>
    <w:rsid w:val="00FA52E0"/>
    <w:rsid w:val="00FA5D83"/>
    <w:rsid w:val="00FB3BFA"/>
    <w:rsid w:val="00FB3D66"/>
    <w:rsid w:val="00FB46B3"/>
    <w:rsid w:val="00FB72D7"/>
    <w:rsid w:val="00FB7555"/>
    <w:rsid w:val="00FB7D07"/>
    <w:rsid w:val="00FC059D"/>
    <w:rsid w:val="00FC1844"/>
    <w:rsid w:val="00FC2CF8"/>
    <w:rsid w:val="00FC3A26"/>
    <w:rsid w:val="00FD1084"/>
    <w:rsid w:val="00FD15EF"/>
    <w:rsid w:val="00FD3FD4"/>
    <w:rsid w:val="00FD713B"/>
    <w:rsid w:val="00FD784F"/>
    <w:rsid w:val="00FE0D4C"/>
    <w:rsid w:val="00FE1B06"/>
    <w:rsid w:val="00FE2141"/>
    <w:rsid w:val="00FE2FC1"/>
    <w:rsid w:val="00FE3651"/>
    <w:rsid w:val="00FF0370"/>
    <w:rsid w:val="00FF38D7"/>
    <w:rsid w:val="00FF4D53"/>
    <w:rsid w:val="00FF5366"/>
    <w:rsid w:val="0262E232"/>
    <w:rsid w:val="02985839"/>
    <w:rsid w:val="02B6CF96"/>
    <w:rsid w:val="030742F8"/>
    <w:rsid w:val="036E1842"/>
    <w:rsid w:val="03F295D5"/>
    <w:rsid w:val="03F54CF7"/>
    <w:rsid w:val="0415398C"/>
    <w:rsid w:val="0418EA7C"/>
    <w:rsid w:val="043445FC"/>
    <w:rsid w:val="043FC1A0"/>
    <w:rsid w:val="048A4E6A"/>
    <w:rsid w:val="04B10D35"/>
    <w:rsid w:val="050AA581"/>
    <w:rsid w:val="06C9F41F"/>
    <w:rsid w:val="07CB5483"/>
    <w:rsid w:val="0895A54C"/>
    <w:rsid w:val="08EB7C32"/>
    <w:rsid w:val="090AE97F"/>
    <w:rsid w:val="09A59E7F"/>
    <w:rsid w:val="09C29321"/>
    <w:rsid w:val="09DA332D"/>
    <w:rsid w:val="09F128B8"/>
    <w:rsid w:val="0A095C56"/>
    <w:rsid w:val="0B775927"/>
    <w:rsid w:val="0B89502B"/>
    <w:rsid w:val="0BDCF802"/>
    <w:rsid w:val="0D0EC82C"/>
    <w:rsid w:val="0D7CF1EA"/>
    <w:rsid w:val="0DA83181"/>
    <w:rsid w:val="0E82D6C5"/>
    <w:rsid w:val="0F0CF52D"/>
    <w:rsid w:val="0F23C8B2"/>
    <w:rsid w:val="0FB0F284"/>
    <w:rsid w:val="0FCE68CB"/>
    <w:rsid w:val="0FD3C0E7"/>
    <w:rsid w:val="117D69EB"/>
    <w:rsid w:val="1296F05E"/>
    <w:rsid w:val="1298787F"/>
    <w:rsid w:val="129DAD49"/>
    <w:rsid w:val="1333C78C"/>
    <w:rsid w:val="13F1733F"/>
    <w:rsid w:val="14403F4C"/>
    <w:rsid w:val="144DCFCF"/>
    <w:rsid w:val="15168320"/>
    <w:rsid w:val="151C7F9D"/>
    <w:rsid w:val="15B9037F"/>
    <w:rsid w:val="16036439"/>
    <w:rsid w:val="17696F31"/>
    <w:rsid w:val="17E845D7"/>
    <w:rsid w:val="17F2F331"/>
    <w:rsid w:val="18514ACF"/>
    <w:rsid w:val="18A97FDF"/>
    <w:rsid w:val="18C0F12E"/>
    <w:rsid w:val="1925A552"/>
    <w:rsid w:val="19D1CB44"/>
    <w:rsid w:val="19F00D66"/>
    <w:rsid w:val="1A04B560"/>
    <w:rsid w:val="1A61EE27"/>
    <w:rsid w:val="1A6AE1F1"/>
    <w:rsid w:val="1AAF0001"/>
    <w:rsid w:val="1AD4CBF5"/>
    <w:rsid w:val="1AE6005A"/>
    <w:rsid w:val="1AFADE06"/>
    <w:rsid w:val="1B936AAA"/>
    <w:rsid w:val="1C37C64E"/>
    <w:rsid w:val="1CCBD4BF"/>
    <w:rsid w:val="1D0593CB"/>
    <w:rsid w:val="1D41FA65"/>
    <w:rsid w:val="1DAD8EE4"/>
    <w:rsid w:val="1F18907C"/>
    <w:rsid w:val="1FFF966E"/>
    <w:rsid w:val="20F9B263"/>
    <w:rsid w:val="215FF778"/>
    <w:rsid w:val="22125A02"/>
    <w:rsid w:val="22283120"/>
    <w:rsid w:val="22B6D9C3"/>
    <w:rsid w:val="230E98A5"/>
    <w:rsid w:val="23B380A4"/>
    <w:rsid w:val="24DBB7EA"/>
    <w:rsid w:val="24F746A7"/>
    <w:rsid w:val="262DF9FF"/>
    <w:rsid w:val="263895D4"/>
    <w:rsid w:val="269BCE32"/>
    <w:rsid w:val="27DD325D"/>
    <w:rsid w:val="27F5466D"/>
    <w:rsid w:val="28C68067"/>
    <w:rsid w:val="290483AD"/>
    <w:rsid w:val="29060B65"/>
    <w:rsid w:val="294F9CB9"/>
    <w:rsid w:val="29B31631"/>
    <w:rsid w:val="29E83CC5"/>
    <w:rsid w:val="2A01D1C4"/>
    <w:rsid w:val="2B071727"/>
    <w:rsid w:val="2B9B68AE"/>
    <w:rsid w:val="2BE9F857"/>
    <w:rsid w:val="2CBDAC40"/>
    <w:rsid w:val="2D0B8DAD"/>
    <w:rsid w:val="2D2849CE"/>
    <w:rsid w:val="2D7B691D"/>
    <w:rsid w:val="2DA8FC64"/>
    <w:rsid w:val="2E2BED98"/>
    <w:rsid w:val="2E858181"/>
    <w:rsid w:val="2ED5FF97"/>
    <w:rsid w:val="2F6E3126"/>
    <w:rsid w:val="2F735B7A"/>
    <w:rsid w:val="2F941CFE"/>
    <w:rsid w:val="3043F973"/>
    <w:rsid w:val="309BD345"/>
    <w:rsid w:val="30F707EA"/>
    <w:rsid w:val="3166A69F"/>
    <w:rsid w:val="316D3CC6"/>
    <w:rsid w:val="328BC1D6"/>
    <w:rsid w:val="32A3ECC6"/>
    <w:rsid w:val="32EA94C6"/>
    <w:rsid w:val="33F464D4"/>
    <w:rsid w:val="342B372D"/>
    <w:rsid w:val="3653CF28"/>
    <w:rsid w:val="37BD8961"/>
    <w:rsid w:val="38103EE9"/>
    <w:rsid w:val="38C7D9B5"/>
    <w:rsid w:val="38EAC195"/>
    <w:rsid w:val="38F47D72"/>
    <w:rsid w:val="396343DF"/>
    <w:rsid w:val="39828F97"/>
    <w:rsid w:val="3B4237D8"/>
    <w:rsid w:val="3C053DEB"/>
    <w:rsid w:val="3C3E6999"/>
    <w:rsid w:val="3C4F3A5A"/>
    <w:rsid w:val="3C691D33"/>
    <w:rsid w:val="3CA969DF"/>
    <w:rsid w:val="3DF21F57"/>
    <w:rsid w:val="3E05035B"/>
    <w:rsid w:val="3E52DE5D"/>
    <w:rsid w:val="3F5CF776"/>
    <w:rsid w:val="3F617016"/>
    <w:rsid w:val="3FD9BD6D"/>
    <w:rsid w:val="400629D0"/>
    <w:rsid w:val="412C139F"/>
    <w:rsid w:val="41892E09"/>
    <w:rsid w:val="41B7763F"/>
    <w:rsid w:val="425BA758"/>
    <w:rsid w:val="429D3EE6"/>
    <w:rsid w:val="431A039B"/>
    <w:rsid w:val="43253C6E"/>
    <w:rsid w:val="4332A23F"/>
    <w:rsid w:val="4367B5F2"/>
    <w:rsid w:val="43CEDFE6"/>
    <w:rsid w:val="444CA20A"/>
    <w:rsid w:val="448B39FC"/>
    <w:rsid w:val="44EFAE79"/>
    <w:rsid w:val="456EAD65"/>
    <w:rsid w:val="45FCCFB2"/>
    <w:rsid w:val="46869485"/>
    <w:rsid w:val="472DFCA2"/>
    <w:rsid w:val="474E18DD"/>
    <w:rsid w:val="478A9373"/>
    <w:rsid w:val="4990BBF7"/>
    <w:rsid w:val="4A0F9327"/>
    <w:rsid w:val="4A139807"/>
    <w:rsid w:val="4A560BD3"/>
    <w:rsid w:val="4B201DB5"/>
    <w:rsid w:val="4B9DB51D"/>
    <w:rsid w:val="4BFE23B8"/>
    <w:rsid w:val="4C87F495"/>
    <w:rsid w:val="4C94AA1E"/>
    <w:rsid w:val="4CC2A1BA"/>
    <w:rsid w:val="4D0571B5"/>
    <w:rsid w:val="4D1D814D"/>
    <w:rsid w:val="4DB7A40F"/>
    <w:rsid w:val="4DD607B8"/>
    <w:rsid w:val="4E074154"/>
    <w:rsid w:val="4F0B2F15"/>
    <w:rsid w:val="4F266DEE"/>
    <w:rsid w:val="4F3E3D8A"/>
    <w:rsid w:val="4F72712C"/>
    <w:rsid w:val="50191185"/>
    <w:rsid w:val="50998916"/>
    <w:rsid w:val="5198BBD8"/>
    <w:rsid w:val="5259B6F5"/>
    <w:rsid w:val="5375017E"/>
    <w:rsid w:val="5378EECF"/>
    <w:rsid w:val="538078B2"/>
    <w:rsid w:val="555FB4A7"/>
    <w:rsid w:val="55E04EB7"/>
    <w:rsid w:val="56A839F6"/>
    <w:rsid w:val="56D2404E"/>
    <w:rsid w:val="576EAEE1"/>
    <w:rsid w:val="58472EB8"/>
    <w:rsid w:val="5861CA73"/>
    <w:rsid w:val="58AD3EF5"/>
    <w:rsid w:val="58B4C44B"/>
    <w:rsid w:val="58EFBB67"/>
    <w:rsid w:val="592C64F4"/>
    <w:rsid w:val="594C7B5A"/>
    <w:rsid w:val="594CA7B0"/>
    <w:rsid w:val="59FC941C"/>
    <w:rsid w:val="5A64B301"/>
    <w:rsid w:val="5AA4CB3D"/>
    <w:rsid w:val="5B4054BC"/>
    <w:rsid w:val="5B6B9C65"/>
    <w:rsid w:val="5B9112E6"/>
    <w:rsid w:val="5BD54119"/>
    <w:rsid w:val="5BE27DCD"/>
    <w:rsid w:val="5C5C7968"/>
    <w:rsid w:val="5CB0B13D"/>
    <w:rsid w:val="5CD88320"/>
    <w:rsid w:val="5D42F7D9"/>
    <w:rsid w:val="5D4D555A"/>
    <w:rsid w:val="5E1CE889"/>
    <w:rsid w:val="5E996098"/>
    <w:rsid w:val="5F10737F"/>
    <w:rsid w:val="5F7428E7"/>
    <w:rsid w:val="5FA5CE91"/>
    <w:rsid w:val="5FB55D13"/>
    <w:rsid w:val="60110340"/>
    <w:rsid w:val="60570F2F"/>
    <w:rsid w:val="609EAB16"/>
    <w:rsid w:val="60BCDFFB"/>
    <w:rsid w:val="624F9BC2"/>
    <w:rsid w:val="6284A2FA"/>
    <w:rsid w:val="62D3FF89"/>
    <w:rsid w:val="631F753A"/>
    <w:rsid w:val="63C1BF4D"/>
    <w:rsid w:val="648F8139"/>
    <w:rsid w:val="64DC67B2"/>
    <w:rsid w:val="6570CD56"/>
    <w:rsid w:val="65891C28"/>
    <w:rsid w:val="66137BAA"/>
    <w:rsid w:val="668BB583"/>
    <w:rsid w:val="68053EA9"/>
    <w:rsid w:val="689D68C9"/>
    <w:rsid w:val="6946EF3A"/>
    <w:rsid w:val="6B0D8F35"/>
    <w:rsid w:val="6D2BFBF1"/>
    <w:rsid w:val="6EF1011C"/>
    <w:rsid w:val="6F0E659F"/>
    <w:rsid w:val="6F7B439B"/>
    <w:rsid w:val="6FE3B440"/>
    <w:rsid w:val="6FE9B1E2"/>
    <w:rsid w:val="70D5BBE2"/>
    <w:rsid w:val="71D7C887"/>
    <w:rsid w:val="722271F9"/>
    <w:rsid w:val="725FEFB9"/>
    <w:rsid w:val="7384ADFC"/>
    <w:rsid w:val="7387A9CF"/>
    <w:rsid w:val="74044335"/>
    <w:rsid w:val="7479E69B"/>
    <w:rsid w:val="75D5B980"/>
    <w:rsid w:val="76162363"/>
    <w:rsid w:val="76564708"/>
    <w:rsid w:val="7669C479"/>
    <w:rsid w:val="7698C04B"/>
    <w:rsid w:val="77A46A17"/>
    <w:rsid w:val="77BE766E"/>
    <w:rsid w:val="792CB933"/>
    <w:rsid w:val="7987AB78"/>
    <w:rsid w:val="7B8FAECE"/>
    <w:rsid w:val="7C2B35AF"/>
    <w:rsid w:val="7D262079"/>
    <w:rsid w:val="7DC52664"/>
    <w:rsid w:val="7E3ECE0B"/>
    <w:rsid w:val="7E6D7BD6"/>
    <w:rsid w:val="7EC24E8B"/>
    <w:rsid w:val="7F152F29"/>
    <w:rsid w:val="7F2A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6D69AD"/>
  <w15:docId w15:val="{0544AD4D-80DF-4190-950B-2A82C0CF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EF3"/>
    <w:rPr>
      <w:rFonts w:ascii="Arial" w:hAnsi="Arial"/>
      <w:sz w:val="24"/>
      <w:lang w:eastAsia="en-US"/>
    </w:rPr>
  </w:style>
  <w:style w:type="paragraph" w:styleId="Heading1">
    <w:name w:val="heading 1"/>
    <w:basedOn w:val="Normal"/>
    <w:next w:val="Normal"/>
    <w:qFormat/>
    <w:rsid w:val="007460B8"/>
    <w:pPr>
      <w:keepNext/>
      <w:outlineLvl w:val="0"/>
    </w:pPr>
    <w:rPr>
      <w:b/>
      <w:bCs/>
      <w:sz w:val="22"/>
      <w:szCs w:val="22"/>
    </w:rPr>
  </w:style>
  <w:style w:type="paragraph" w:styleId="Heading2">
    <w:name w:val="heading 2"/>
    <w:basedOn w:val="Normal"/>
    <w:next w:val="Normal"/>
    <w:qFormat/>
    <w:rsid w:val="007460B8"/>
    <w:pPr>
      <w:keepNext/>
      <w:jc w:val="both"/>
      <w:outlineLvl w:val="1"/>
    </w:pPr>
    <w:rPr>
      <w:rFonts w:cs="Arial"/>
      <w:b/>
      <w:bCs/>
      <w:sz w:val="28"/>
      <w:szCs w:val="24"/>
    </w:rPr>
  </w:style>
  <w:style w:type="paragraph" w:styleId="Heading3">
    <w:name w:val="heading 3"/>
    <w:basedOn w:val="Normal"/>
    <w:next w:val="Normal"/>
    <w:qFormat/>
    <w:rsid w:val="007460B8"/>
    <w:pPr>
      <w:keepNext/>
      <w:jc w:val="center"/>
      <w:outlineLvl w:val="2"/>
    </w:pPr>
    <w:rPr>
      <w:rFonts w:ascii="Tahoma" w:hAnsi="Tahoma"/>
      <w:sz w:val="56"/>
    </w:rPr>
  </w:style>
  <w:style w:type="paragraph" w:styleId="Heading4">
    <w:name w:val="heading 4"/>
    <w:basedOn w:val="Normal"/>
    <w:next w:val="Normal"/>
    <w:qFormat/>
    <w:rsid w:val="007460B8"/>
    <w:pPr>
      <w:keepNext/>
      <w:jc w:val="center"/>
      <w:outlineLvl w:val="3"/>
    </w:pPr>
    <w:rPr>
      <w:b/>
      <w:sz w:val="56"/>
    </w:rPr>
  </w:style>
  <w:style w:type="paragraph" w:styleId="Heading5">
    <w:name w:val="heading 5"/>
    <w:basedOn w:val="Normal"/>
    <w:next w:val="Normal"/>
    <w:qFormat/>
    <w:rsid w:val="007460B8"/>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60B8"/>
    <w:rPr>
      <w:sz w:val="22"/>
      <w:szCs w:val="22"/>
    </w:rPr>
  </w:style>
  <w:style w:type="paragraph" w:customStyle="1" w:styleId="DfESBullets">
    <w:name w:val="DfESBullets"/>
    <w:basedOn w:val="Normal"/>
    <w:rsid w:val="007460B8"/>
    <w:pPr>
      <w:widowControl w:val="0"/>
      <w:numPr>
        <w:numId w:val="1"/>
      </w:numPr>
      <w:overflowPunct w:val="0"/>
      <w:autoSpaceDE w:val="0"/>
      <w:autoSpaceDN w:val="0"/>
      <w:adjustRightInd w:val="0"/>
      <w:spacing w:after="240"/>
      <w:textAlignment w:val="baseline"/>
    </w:pPr>
  </w:style>
  <w:style w:type="paragraph" w:styleId="Footer">
    <w:name w:val="footer"/>
    <w:basedOn w:val="Normal"/>
    <w:link w:val="FooterChar"/>
    <w:rsid w:val="007460B8"/>
    <w:pPr>
      <w:tabs>
        <w:tab w:val="center" w:pos="4153"/>
        <w:tab w:val="right" w:pos="8306"/>
      </w:tabs>
    </w:pPr>
  </w:style>
  <w:style w:type="character" w:styleId="PageNumber">
    <w:name w:val="page number"/>
    <w:basedOn w:val="DefaultParagraphFont"/>
    <w:rsid w:val="007460B8"/>
  </w:style>
  <w:style w:type="paragraph" w:styleId="Title">
    <w:name w:val="Title"/>
    <w:basedOn w:val="Normal"/>
    <w:qFormat/>
    <w:rsid w:val="007460B8"/>
    <w:pPr>
      <w:jc w:val="center"/>
    </w:pPr>
    <w:rPr>
      <w:rFonts w:cs="Arial"/>
      <w:b/>
      <w:bCs/>
      <w:szCs w:val="24"/>
      <w:u w:val="single"/>
    </w:rPr>
  </w:style>
  <w:style w:type="paragraph" w:styleId="Subtitle">
    <w:name w:val="Subtitle"/>
    <w:basedOn w:val="Normal"/>
    <w:qFormat/>
    <w:rsid w:val="007460B8"/>
    <w:pPr>
      <w:jc w:val="both"/>
    </w:pPr>
    <w:rPr>
      <w:rFonts w:cs="Arial"/>
      <w:b/>
      <w:bCs/>
      <w:szCs w:val="24"/>
    </w:rPr>
  </w:style>
  <w:style w:type="character" w:styleId="Hyperlink">
    <w:name w:val="Hyperlink"/>
    <w:uiPriority w:val="99"/>
    <w:rsid w:val="007460B8"/>
    <w:rPr>
      <w:color w:val="0000FF"/>
      <w:u w:val="single"/>
    </w:rPr>
  </w:style>
  <w:style w:type="paragraph" w:styleId="BodyText2">
    <w:name w:val="Body Text 2"/>
    <w:basedOn w:val="Normal"/>
    <w:rsid w:val="007460B8"/>
    <w:rPr>
      <w:b/>
      <w:bCs/>
    </w:rPr>
  </w:style>
  <w:style w:type="paragraph" w:styleId="Header">
    <w:name w:val="header"/>
    <w:basedOn w:val="Normal"/>
    <w:rsid w:val="007460B8"/>
    <w:pPr>
      <w:tabs>
        <w:tab w:val="center" w:pos="4153"/>
        <w:tab w:val="right" w:pos="8306"/>
      </w:tabs>
    </w:pPr>
  </w:style>
  <w:style w:type="paragraph" w:styleId="BalloonText">
    <w:name w:val="Balloon Text"/>
    <w:basedOn w:val="Normal"/>
    <w:semiHidden/>
    <w:rsid w:val="007460B8"/>
    <w:rPr>
      <w:rFonts w:ascii="Tahoma" w:hAnsi="Tahoma" w:cs="Verdana"/>
      <w:sz w:val="16"/>
      <w:szCs w:val="16"/>
    </w:rPr>
  </w:style>
  <w:style w:type="paragraph" w:styleId="BodyText3">
    <w:name w:val="Body Text 3"/>
    <w:basedOn w:val="Normal"/>
    <w:rsid w:val="007460B8"/>
    <w:pPr>
      <w:jc w:val="center"/>
    </w:pPr>
    <w:rPr>
      <w:rFonts w:ascii="Arial Black" w:hAnsi="Arial Black"/>
      <w:b/>
      <w:color w:val="000080"/>
      <w:sz w:val="56"/>
      <w:szCs w:val="48"/>
    </w:rPr>
  </w:style>
  <w:style w:type="table" w:styleId="TableGrid">
    <w:name w:val="Table Grid"/>
    <w:basedOn w:val="TableNormal"/>
    <w:rsid w:val="0001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3507"/>
    <w:rPr>
      <w:rFonts w:ascii="Arial" w:eastAsia="Calibri" w:hAnsi="Arial"/>
      <w:sz w:val="24"/>
      <w:szCs w:val="22"/>
      <w:lang w:eastAsia="en-US"/>
    </w:rPr>
  </w:style>
  <w:style w:type="character" w:styleId="CommentReference">
    <w:name w:val="annotation reference"/>
    <w:rsid w:val="00EB507B"/>
    <w:rPr>
      <w:sz w:val="16"/>
      <w:szCs w:val="16"/>
    </w:rPr>
  </w:style>
  <w:style w:type="paragraph" w:styleId="CommentText">
    <w:name w:val="annotation text"/>
    <w:basedOn w:val="Normal"/>
    <w:link w:val="CommentTextChar"/>
    <w:rsid w:val="00EB507B"/>
    <w:rPr>
      <w:sz w:val="20"/>
    </w:rPr>
  </w:style>
  <w:style w:type="character" w:customStyle="1" w:styleId="CommentTextChar">
    <w:name w:val="Comment Text Char"/>
    <w:link w:val="CommentText"/>
    <w:rsid w:val="00EB507B"/>
    <w:rPr>
      <w:rFonts w:ascii="Arial" w:hAnsi="Arial"/>
      <w:lang w:eastAsia="en-US"/>
    </w:rPr>
  </w:style>
  <w:style w:type="paragraph" w:styleId="CommentSubject">
    <w:name w:val="annotation subject"/>
    <w:basedOn w:val="CommentText"/>
    <w:next w:val="CommentText"/>
    <w:link w:val="CommentSubjectChar"/>
    <w:rsid w:val="00EB507B"/>
    <w:rPr>
      <w:b/>
      <w:bCs/>
    </w:rPr>
  </w:style>
  <w:style w:type="character" w:customStyle="1" w:styleId="CommentSubjectChar">
    <w:name w:val="Comment Subject Char"/>
    <w:link w:val="CommentSubject"/>
    <w:rsid w:val="00EB507B"/>
    <w:rPr>
      <w:rFonts w:ascii="Arial" w:hAnsi="Arial"/>
      <w:b/>
      <w:bCs/>
      <w:lang w:eastAsia="en-US"/>
    </w:rPr>
  </w:style>
  <w:style w:type="paragraph" w:styleId="Revision">
    <w:name w:val="Revision"/>
    <w:hidden/>
    <w:uiPriority w:val="99"/>
    <w:semiHidden/>
    <w:rsid w:val="00EB507B"/>
    <w:rPr>
      <w:rFonts w:ascii="Arial" w:hAnsi="Arial"/>
      <w:sz w:val="24"/>
      <w:lang w:eastAsia="en-US"/>
    </w:rPr>
  </w:style>
  <w:style w:type="paragraph" w:styleId="ListParagraph">
    <w:name w:val="List Paragraph"/>
    <w:basedOn w:val="Normal"/>
    <w:uiPriority w:val="34"/>
    <w:qFormat/>
    <w:rsid w:val="0059467C"/>
    <w:pPr>
      <w:ind w:left="720"/>
    </w:pPr>
  </w:style>
  <w:style w:type="character" w:customStyle="1" w:styleId="FooterChar">
    <w:name w:val="Footer Char"/>
    <w:link w:val="Footer"/>
    <w:rsid w:val="00E9578F"/>
    <w:rPr>
      <w:rFonts w:ascii="Arial" w:hAnsi="Arial"/>
      <w:sz w:val="24"/>
      <w:lang w:eastAsia="en-US"/>
    </w:rPr>
  </w:style>
  <w:style w:type="paragraph" w:customStyle="1" w:styleId="Default">
    <w:name w:val="Default"/>
    <w:rsid w:val="00D73CF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E3019"/>
    <w:rPr>
      <w:color w:val="605E5C"/>
      <w:shd w:val="clear" w:color="auto" w:fill="E1DFDD"/>
    </w:rPr>
  </w:style>
  <w:style w:type="character" w:styleId="FollowedHyperlink">
    <w:name w:val="FollowedHyperlink"/>
    <w:basedOn w:val="DefaultParagraphFont"/>
    <w:semiHidden/>
    <w:unhideWhenUsed/>
    <w:rsid w:val="0013022C"/>
    <w:rPr>
      <w:color w:val="800080" w:themeColor="followedHyperlink"/>
      <w:u w:val="single"/>
    </w:rPr>
  </w:style>
  <w:style w:type="character" w:styleId="Strong">
    <w:name w:val="Strong"/>
    <w:basedOn w:val="DefaultParagraphFont"/>
    <w:uiPriority w:val="22"/>
    <w:qFormat/>
    <w:rsid w:val="00B65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06410">
      <w:bodyDiv w:val="1"/>
      <w:marLeft w:val="0"/>
      <w:marRight w:val="0"/>
      <w:marTop w:val="0"/>
      <w:marBottom w:val="0"/>
      <w:divBdr>
        <w:top w:val="none" w:sz="0" w:space="0" w:color="auto"/>
        <w:left w:val="none" w:sz="0" w:space="0" w:color="auto"/>
        <w:bottom w:val="none" w:sz="0" w:space="0" w:color="auto"/>
        <w:right w:val="none" w:sz="0" w:space="0" w:color="auto"/>
      </w:divBdr>
    </w:div>
    <w:div w:id="191958860">
      <w:bodyDiv w:val="1"/>
      <w:marLeft w:val="0"/>
      <w:marRight w:val="0"/>
      <w:marTop w:val="0"/>
      <w:marBottom w:val="0"/>
      <w:divBdr>
        <w:top w:val="none" w:sz="0" w:space="0" w:color="auto"/>
        <w:left w:val="none" w:sz="0" w:space="0" w:color="auto"/>
        <w:bottom w:val="none" w:sz="0" w:space="0" w:color="auto"/>
        <w:right w:val="none" w:sz="0" w:space="0" w:color="auto"/>
      </w:divBdr>
    </w:div>
    <w:div w:id="879510256">
      <w:bodyDiv w:val="1"/>
      <w:marLeft w:val="0"/>
      <w:marRight w:val="0"/>
      <w:marTop w:val="0"/>
      <w:marBottom w:val="0"/>
      <w:divBdr>
        <w:top w:val="none" w:sz="0" w:space="0" w:color="auto"/>
        <w:left w:val="none" w:sz="0" w:space="0" w:color="auto"/>
        <w:bottom w:val="none" w:sz="0" w:space="0" w:color="auto"/>
        <w:right w:val="none" w:sz="0" w:space="0" w:color="auto"/>
      </w:divBdr>
    </w:div>
    <w:div w:id="968781963">
      <w:bodyDiv w:val="1"/>
      <w:marLeft w:val="0"/>
      <w:marRight w:val="0"/>
      <w:marTop w:val="0"/>
      <w:marBottom w:val="0"/>
      <w:divBdr>
        <w:top w:val="none" w:sz="0" w:space="0" w:color="auto"/>
        <w:left w:val="none" w:sz="0" w:space="0" w:color="auto"/>
        <w:bottom w:val="none" w:sz="0" w:space="0" w:color="auto"/>
        <w:right w:val="none" w:sz="0" w:space="0" w:color="auto"/>
      </w:divBdr>
    </w:div>
    <w:div w:id="1078016126">
      <w:bodyDiv w:val="1"/>
      <w:marLeft w:val="0"/>
      <w:marRight w:val="0"/>
      <w:marTop w:val="0"/>
      <w:marBottom w:val="0"/>
      <w:divBdr>
        <w:top w:val="none" w:sz="0" w:space="0" w:color="auto"/>
        <w:left w:val="none" w:sz="0" w:space="0" w:color="auto"/>
        <w:bottom w:val="none" w:sz="0" w:space="0" w:color="auto"/>
        <w:right w:val="none" w:sz="0" w:space="0" w:color="auto"/>
      </w:divBdr>
    </w:div>
    <w:div w:id="1155681443">
      <w:bodyDiv w:val="1"/>
      <w:marLeft w:val="0"/>
      <w:marRight w:val="0"/>
      <w:marTop w:val="0"/>
      <w:marBottom w:val="0"/>
      <w:divBdr>
        <w:top w:val="none" w:sz="0" w:space="0" w:color="auto"/>
        <w:left w:val="none" w:sz="0" w:space="0" w:color="auto"/>
        <w:bottom w:val="none" w:sz="0" w:space="0" w:color="auto"/>
        <w:right w:val="none" w:sz="0" w:space="0" w:color="auto"/>
      </w:divBdr>
    </w:div>
    <w:div w:id="1198397478">
      <w:bodyDiv w:val="1"/>
      <w:marLeft w:val="0"/>
      <w:marRight w:val="0"/>
      <w:marTop w:val="0"/>
      <w:marBottom w:val="0"/>
      <w:divBdr>
        <w:top w:val="none" w:sz="0" w:space="0" w:color="auto"/>
        <w:left w:val="none" w:sz="0" w:space="0" w:color="auto"/>
        <w:bottom w:val="none" w:sz="0" w:space="0" w:color="auto"/>
        <w:right w:val="none" w:sz="0" w:space="0" w:color="auto"/>
      </w:divBdr>
    </w:div>
    <w:div w:id="1251815896">
      <w:bodyDiv w:val="1"/>
      <w:marLeft w:val="0"/>
      <w:marRight w:val="0"/>
      <w:marTop w:val="0"/>
      <w:marBottom w:val="0"/>
      <w:divBdr>
        <w:top w:val="none" w:sz="0" w:space="0" w:color="auto"/>
        <w:left w:val="none" w:sz="0" w:space="0" w:color="auto"/>
        <w:bottom w:val="none" w:sz="0" w:space="0" w:color="auto"/>
        <w:right w:val="none" w:sz="0" w:space="0" w:color="auto"/>
      </w:divBdr>
    </w:div>
    <w:div w:id="1289044940">
      <w:bodyDiv w:val="1"/>
      <w:marLeft w:val="0"/>
      <w:marRight w:val="0"/>
      <w:marTop w:val="0"/>
      <w:marBottom w:val="0"/>
      <w:divBdr>
        <w:top w:val="none" w:sz="0" w:space="0" w:color="auto"/>
        <w:left w:val="none" w:sz="0" w:space="0" w:color="auto"/>
        <w:bottom w:val="none" w:sz="0" w:space="0" w:color="auto"/>
        <w:right w:val="none" w:sz="0" w:space="0" w:color="auto"/>
      </w:divBdr>
    </w:div>
    <w:div w:id="1336299445">
      <w:bodyDiv w:val="1"/>
      <w:marLeft w:val="0"/>
      <w:marRight w:val="0"/>
      <w:marTop w:val="0"/>
      <w:marBottom w:val="0"/>
      <w:divBdr>
        <w:top w:val="none" w:sz="0" w:space="0" w:color="auto"/>
        <w:left w:val="none" w:sz="0" w:space="0" w:color="auto"/>
        <w:bottom w:val="none" w:sz="0" w:space="0" w:color="auto"/>
        <w:right w:val="none" w:sz="0" w:space="0" w:color="auto"/>
      </w:divBdr>
    </w:div>
    <w:div w:id="1398474893">
      <w:bodyDiv w:val="1"/>
      <w:marLeft w:val="0"/>
      <w:marRight w:val="0"/>
      <w:marTop w:val="0"/>
      <w:marBottom w:val="0"/>
      <w:divBdr>
        <w:top w:val="none" w:sz="0" w:space="0" w:color="auto"/>
        <w:left w:val="none" w:sz="0" w:space="0" w:color="auto"/>
        <w:bottom w:val="none" w:sz="0" w:space="0" w:color="auto"/>
        <w:right w:val="none" w:sz="0" w:space="0" w:color="auto"/>
      </w:divBdr>
    </w:div>
    <w:div w:id="1460412652">
      <w:bodyDiv w:val="1"/>
      <w:marLeft w:val="0"/>
      <w:marRight w:val="0"/>
      <w:marTop w:val="0"/>
      <w:marBottom w:val="0"/>
      <w:divBdr>
        <w:top w:val="none" w:sz="0" w:space="0" w:color="auto"/>
        <w:left w:val="none" w:sz="0" w:space="0" w:color="auto"/>
        <w:bottom w:val="none" w:sz="0" w:space="0" w:color="auto"/>
        <w:right w:val="none" w:sz="0" w:space="0" w:color="auto"/>
      </w:divBdr>
    </w:div>
    <w:div w:id="1508208752">
      <w:bodyDiv w:val="1"/>
      <w:marLeft w:val="0"/>
      <w:marRight w:val="0"/>
      <w:marTop w:val="0"/>
      <w:marBottom w:val="0"/>
      <w:divBdr>
        <w:top w:val="none" w:sz="0" w:space="0" w:color="auto"/>
        <w:left w:val="none" w:sz="0" w:space="0" w:color="auto"/>
        <w:bottom w:val="none" w:sz="0" w:space="0" w:color="auto"/>
        <w:right w:val="none" w:sz="0" w:space="0" w:color="auto"/>
      </w:divBdr>
    </w:div>
    <w:div w:id="1626505214">
      <w:bodyDiv w:val="1"/>
      <w:marLeft w:val="0"/>
      <w:marRight w:val="0"/>
      <w:marTop w:val="0"/>
      <w:marBottom w:val="0"/>
      <w:divBdr>
        <w:top w:val="none" w:sz="0" w:space="0" w:color="auto"/>
        <w:left w:val="none" w:sz="0" w:space="0" w:color="auto"/>
        <w:bottom w:val="none" w:sz="0" w:space="0" w:color="auto"/>
        <w:right w:val="none" w:sz="0" w:space="0" w:color="auto"/>
      </w:divBdr>
      <w:divsChild>
        <w:div w:id="71893765">
          <w:marLeft w:val="547"/>
          <w:marRight w:val="0"/>
          <w:marTop w:val="115"/>
          <w:marBottom w:val="0"/>
          <w:divBdr>
            <w:top w:val="none" w:sz="0" w:space="0" w:color="auto"/>
            <w:left w:val="none" w:sz="0" w:space="0" w:color="auto"/>
            <w:bottom w:val="none" w:sz="0" w:space="0" w:color="auto"/>
            <w:right w:val="none" w:sz="0" w:space="0" w:color="auto"/>
          </w:divBdr>
        </w:div>
        <w:div w:id="124280033">
          <w:marLeft w:val="547"/>
          <w:marRight w:val="0"/>
          <w:marTop w:val="115"/>
          <w:marBottom w:val="0"/>
          <w:divBdr>
            <w:top w:val="none" w:sz="0" w:space="0" w:color="auto"/>
            <w:left w:val="none" w:sz="0" w:space="0" w:color="auto"/>
            <w:bottom w:val="none" w:sz="0" w:space="0" w:color="auto"/>
            <w:right w:val="none" w:sz="0" w:space="0" w:color="auto"/>
          </w:divBdr>
        </w:div>
        <w:div w:id="349725163">
          <w:marLeft w:val="547"/>
          <w:marRight w:val="0"/>
          <w:marTop w:val="115"/>
          <w:marBottom w:val="0"/>
          <w:divBdr>
            <w:top w:val="none" w:sz="0" w:space="0" w:color="auto"/>
            <w:left w:val="none" w:sz="0" w:space="0" w:color="auto"/>
            <w:bottom w:val="none" w:sz="0" w:space="0" w:color="auto"/>
            <w:right w:val="none" w:sz="0" w:space="0" w:color="auto"/>
          </w:divBdr>
        </w:div>
        <w:div w:id="1170026474">
          <w:marLeft w:val="547"/>
          <w:marRight w:val="0"/>
          <w:marTop w:val="115"/>
          <w:marBottom w:val="0"/>
          <w:divBdr>
            <w:top w:val="none" w:sz="0" w:space="0" w:color="auto"/>
            <w:left w:val="none" w:sz="0" w:space="0" w:color="auto"/>
            <w:bottom w:val="none" w:sz="0" w:space="0" w:color="auto"/>
            <w:right w:val="none" w:sz="0" w:space="0" w:color="auto"/>
          </w:divBdr>
        </w:div>
        <w:div w:id="1552421170">
          <w:marLeft w:val="547"/>
          <w:marRight w:val="0"/>
          <w:marTop w:val="115"/>
          <w:marBottom w:val="0"/>
          <w:divBdr>
            <w:top w:val="none" w:sz="0" w:space="0" w:color="auto"/>
            <w:left w:val="none" w:sz="0" w:space="0" w:color="auto"/>
            <w:bottom w:val="none" w:sz="0" w:space="0" w:color="auto"/>
            <w:right w:val="none" w:sz="0" w:space="0" w:color="auto"/>
          </w:divBdr>
        </w:div>
      </w:divsChild>
    </w:div>
    <w:div w:id="1646275035">
      <w:bodyDiv w:val="1"/>
      <w:marLeft w:val="0"/>
      <w:marRight w:val="0"/>
      <w:marTop w:val="0"/>
      <w:marBottom w:val="0"/>
      <w:divBdr>
        <w:top w:val="none" w:sz="0" w:space="0" w:color="auto"/>
        <w:left w:val="none" w:sz="0" w:space="0" w:color="auto"/>
        <w:bottom w:val="none" w:sz="0" w:space="0" w:color="auto"/>
        <w:right w:val="none" w:sz="0" w:space="0" w:color="auto"/>
      </w:divBdr>
    </w:div>
    <w:div w:id="18934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892394/Keeping_children_safe_in_education_2020.pdf" TargetMode="External"/><Relationship Id="rId18" Type="http://schemas.openxmlformats.org/officeDocument/2006/relationships/hyperlink" Target="https://www.gov.uk/government/publications/data-protection-toolkit-for-schools" TargetMode="External"/><Relationship Id="rId26" Type="http://schemas.openxmlformats.org/officeDocument/2006/relationships/hyperlink" Target="https://www.theeducationpeople.org/blog/safer-remote-learning-during-covid-19-information-for-school-leaders-and-dsls/" TargetMode="External"/><Relationship Id="rId3" Type="http://schemas.openxmlformats.org/officeDocument/2006/relationships/customXml" Target="../customXml/item3.xml"/><Relationship Id="rId21" Type="http://schemas.openxmlformats.org/officeDocument/2006/relationships/hyperlink" Target="https://www.npcc.police.uk/documents/Children%20and%20Young%20people/When%20to%20call%20the%20police%20guidance%20for%20schools%20and%20colleges.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pdonline.theeducationpeople.org/cpd/default.asp?sid=" TargetMode="External"/><Relationship Id="rId25" Type="http://schemas.openxmlformats.org/officeDocument/2006/relationships/hyperlink" Target="https://www.gov.uk/guidance/safeguarding-and-remote-education-during-coronavirus-covid-19"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elsi.org.uk/child-protection-and-safeguarding/safeguarding-policies-and-guidance" TargetMode="External"/><Relationship Id="rId20" Type="http://schemas.openxmlformats.org/officeDocument/2006/relationships/hyperlink" Target="https://www.kscmp.org.uk/about-kscb" TargetMode="External"/><Relationship Id="rId29"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Word_Document1.docx"/><Relationship Id="rId32" Type="http://schemas.openxmlformats.org/officeDocument/2006/relationships/hyperlink" Target="https://www.nhs.uk/conditions/coronavirus-covid-19/testing-and-tracing/" TargetMode="Externa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image" Target="media/image4.emf"/><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covid-19-safeguarding-in-schools-colleges-and-other-providers" TargetMode="External"/><Relationship Id="rId31" Type="http://schemas.openxmlformats.org/officeDocument/2006/relationships/hyperlink" Target="https://www.gov.uk/government/publications/actions-for-schools-during-the-coronavirus-outbreak/guidance-for-full-opening-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cpdonline.theeducationpeople.org/cpd/default.asp?sid=" TargetMode="External"/><Relationship Id="rId27" Type="http://schemas.openxmlformats.org/officeDocument/2006/relationships/hyperlink" Target="https://www.theeducationpeople.org/blog/covid-19-acceptable-use-policy-for-remote-learning-and-online-communication/" TargetMode="External"/><Relationship Id="rId30" Type="http://schemas.openxmlformats.org/officeDocument/2006/relationships/hyperlink" Target="https://kentresiliencehub.org.uk/wp-content/uploads/2020/01/Kent-Emotional-Health-and-Wellbeing-System-on-a-page-professionals.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7065-978A-4E68-9DA4-693940439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E15F0-F034-4AA8-837D-5644F63F2B61}">
  <ds:schemaRefs>
    <ds:schemaRef ds:uri="http://schemas.microsoft.com/sharepoint/v3/contenttype/forms"/>
  </ds:schemaRefs>
</ds:datastoreItem>
</file>

<file path=customXml/itemProps3.xml><?xml version="1.0" encoding="utf-8"?>
<ds:datastoreItem xmlns:ds="http://schemas.openxmlformats.org/officeDocument/2006/customXml" ds:itemID="{C2775446-BD99-4210-ACE6-E4DA923679EF}">
  <ds:schemaRefs>
    <ds:schemaRef ds:uri="d219bf55-4c35-4b8c-bfe9-d25d31b99042"/>
    <ds:schemaRef ds:uri="http://purl.org/dc/elements/1.1/"/>
    <ds:schemaRef ds:uri="http://purl.org/dc/terms/"/>
    <ds:schemaRef ds:uri="http://schemas.openxmlformats.org/package/2006/metadata/core-properties"/>
    <ds:schemaRef ds:uri="e24e818d-d948-4127-9fb9-6cbe23699f34"/>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222B65D-B247-47B4-A2DF-073E450A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1676</Words>
  <Characters>9559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A Self Review Tool for Safeguarding and Child Protection in Schools</vt:lpstr>
    </vt:vector>
  </TitlesOfParts>
  <Company>KCC</Company>
  <LinksUpToDate>false</LinksUpToDate>
  <CharactersWithSpaces>11213</CharactersWithSpaces>
  <SharedDoc>false</SharedDoc>
  <HLinks>
    <vt:vector size="84" baseType="variant">
      <vt:variant>
        <vt:i4>8126573</vt:i4>
      </vt:variant>
      <vt:variant>
        <vt:i4>45</vt:i4>
      </vt:variant>
      <vt:variant>
        <vt:i4>0</vt:i4>
      </vt:variant>
      <vt:variant>
        <vt:i4>5</vt:i4>
      </vt:variant>
      <vt:variant>
        <vt:lpwstr>https://www.nhs.uk/conditions/coronavirus-covid-19/testing-and-tracing/</vt:lpwstr>
      </vt:variant>
      <vt:variant>
        <vt:lpwstr/>
      </vt:variant>
      <vt:variant>
        <vt:i4>327738</vt:i4>
      </vt:variant>
      <vt:variant>
        <vt:i4>42</vt:i4>
      </vt:variant>
      <vt:variant>
        <vt:i4>0</vt:i4>
      </vt:variant>
      <vt:variant>
        <vt:i4>5</vt:i4>
      </vt:variant>
      <vt:variant>
        <vt:lpwstr>https://www.gov.uk/government/publications/actions-for-schools-during-the-coronavirus-outbreak/guidance-for-full-opening-schools</vt:lpwstr>
      </vt:variant>
      <vt:variant>
        <vt:lpwstr>A</vt:lpwstr>
      </vt:variant>
      <vt:variant>
        <vt:i4>7077941</vt:i4>
      </vt:variant>
      <vt:variant>
        <vt:i4>39</vt:i4>
      </vt:variant>
      <vt:variant>
        <vt:i4>0</vt:i4>
      </vt:variant>
      <vt:variant>
        <vt:i4>5</vt:i4>
      </vt:variant>
      <vt:variant>
        <vt:lpwstr>https://kentresiliencehub.org.uk/wp-content/uploads/2020/01/Kent-Emotional-Health-and-Wellbeing-System-on-a-page-professionals.pdf</vt:lpwstr>
      </vt:variant>
      <vt:variant>
        <vt:lpwstr/>
      </vt:variant>
      <vt:variant>
        <vt:i4>5767236</vt:i4>
      </vt:variant>
      <vt:variant>
        <vt:i4>33</vt:i4>
      </vt:variant>
      <vt:variant>
        <vt:i4>0</vt:i4>
      </vt:variant>
      <vt:variant>
        <vt:i4>5</vt:i4>
      </vt:variant>
      <vt:variant>
        <vt:lpwstr>https://www.theeducationpeople.org/blog/covid-19-acceptable-use-policy-for-remote-learning-and-online-communication/</vt:lpwstr>
      </vt:variant>
      <vt:variant>
        <vt:lpwstr/>
      </vt:variant>
      <vt:variant>
        <vt:i4>3997810</vt:i4>
      </vt:variant>
      <vt:variant>
        <vt:i4>30</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27</vt:i4>
      </vt:variant>
      <vt:variant>
        <vt:i4>0</vt:i4>
      </vt:variant>
      <vt:variant>
        <vt:i4>5</vt:i4>
      </vt:variant>
      <vt:variant>
        <vt:lpwstr>https://www.gov.uk/guidance/safeguarding-and-remote-education-during-coronavirus-covid-19</vt:lpwstr>
      </vt:variant>
      <vt:variant>
        <vt:lpwstr/>
      </vt:variant>
      <vt:variant>
        <vt:i4>4587540</vt:i4>
      </vt:variant>
      <vt:variant>
        <vt:i4>24</vt:i4>
      </vt:variant>
      <vt:variant>
        <vt:i4>0</vt:i4>
      </vt:variant>
      <vt:variant>
        <vt:i4>5</vt:i4>
      </vt:variant>
      <vt:variant>
        <vt:lpwstr>https://cpdonline.theeducationpeople.org/cpd/default.asp?sid=</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3997731</vt:i4>
      </vt:variant>
      <vt:variant>
        <vt:i4>18</vt:i4>
      </vt:variant>
      <vt:variant>
        <vt:i4>0</vt:i4>
      </vt:variant>
      <vt:variant>
        <vt:i4>5</vt:i4>
      </vt:variant>
      <vt:variant>
        <vt:lpwstr>https://www.kscmp.org.uk/about-kscb</vt:lpwstr>
      </vt:variant>
      <vt:variant>
        <vt:lpwstr/>
      </vt:variant>
      <vt:variant>
        <vt:i4>5308492</vt:i4>
      </vt:variant>
      <vt:variant>
        <vt:i4>15</vt:i4>
      </vt:variant>
      <vt:variant>
        <vt:i4>0</vt:i4>
      </vt:variant>
      <vt:variant>
        <vt:i4>5</vt:i4>
      </vt:variant>
      <vt:variant>
        <vt:lpwstr>https://www.gov.uk/government/publications/covid-19-safeguarding-in-schools-colleges-and-other-providers</vt:lpwstr>
      </vt:variant>
      <vt:variant>
        <vt:lpwstr/>
      </vt:variant>
      <vt:variant>
        <vt:i4>7798885</vt:i4>
      </vt:variant>
      <vt:variant>
        <vt:i4>12</vt:i4>
      </vt:variant>
      <vt:variant>
        <vt:i4>0</vt:i4>
      </vt:variant>
      <vt:variant>
        <vt:i4>5</vt:i4>
      </vt:variant>
      <vt:variant>
        <vt:lpwstr>https://www.gov.uk/government/publications/data-protection-toolkit-for-schools</vt:lpwstr>
      </vt:variant>
      <vt:variant>
        <vt:lpwstr/>
      </vt:variant>
      <vt:variant>
        <vt:i4>4587540</vt:i4>
      </vt:variant>
      <vt:variant>
        <vt:i4>9</vt:i4>
      </vt:variant>
      <vt:variant>
        <vt:i4>0</vt:i4>
      </vt:variant>
      <vt:variant>
        <vt:i4>5</vt:i4>
      </vt:variant>
      <vt:variant>
        <vt:lpwstr>https://cpdonline.theeducationpeople.org/cpd/default.asp?sid=</vt:lpwstr>
      </vt:variant>
      <vt:variant>
        <vt:lpwstr/>
      </vt:variant>
      <vt:variant>
        <vt:i4>655362</vt:i4>
      </vt:variant>
      <vt:variant>
        <vt:i4>6</vt:i4>
      </vt:variant>
      <vt:variant>
        <vt:i4>0</vt:i4>
      </vt:variant>
      <vt:variant>
        <vt:i4>5</vt:i4>
      </vt:variant>
      <vt:variant>
        <vt:lpwstr>https://www.kelsi.org.uk/child-protection-and-safeguarding/safeguarding-policies-and-guidance</vt:lpwstr>
      </vt:variant>
      <vt:variant>
        <vt:lpwstr/>
      </vt:variant>
      <vt:variant>
        <vt:i4>2162733</vt:i4>
      </vt:variant>
      <vt:variant>
        <vt:i4>0</vt:i4>
      </vt:variant>
      <vt:variant>
        <vt:i4>0</vt:i4>
      </vt:variant>
      <vt:variant>
        <vt:i4>5</vt:i4>
      </vt:variant>
      <vt:variant>
        <vt:lpwstr>https://assets.publishing.service.gov.uk/government/uploads/system/uploads/attachment_data/file/892394/Keeping_children_safe_in_education_2020.pdf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Self Review Tool for Safeguarding and Child Protection in Schools</dc:title>
  <dc:subject/>
  <dc:creator>Claire Ray</dc:creator>
  <cp:keywords/>
  <cp:lastModifiedBy>Ray, Claire - TEP</cp:lastModifiedBy>
  <cp:revision>2</cp:revision>
  <cp:lastPrinted>2016-10-25T16:32:00Z</cp:lastPrinted>
  <dcterms:created xsi:type="dcterms:W3CDTF">2020-07-10T14:34:00Z</dcterms:created>
  <dcterms:modified xsi:type="dcterms:W3CDTF">2020-07-10T14:34:00Z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