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8942" w14:textId="77777777" w:rsidR="00D55A85" w:rsidRDefault="00D55A85" w:rsidP="00D55A85">
      <w:pPr>
        <w:pStyle w:val="Default"/>
      </w:pPr>
    </w:p>
    <w:p w14:paraId="391BCFB0" w14:textId="77777777" w:rsidR="00D55A85" w:rsidRDefault="00D55A85" w:rsidP="00D55A85">
      <w:pPr>
        <w:pStyle w:val="Default"/>
        <w:jc w:val="center"/>
        <w:rPr>
          <w:rFonts w:ascii="Arial" w:hAnsi="Arial" w:cs="Arial"/>
          <w:b/>
          <w:sz w:val="52"/>
          <w:szCs w:val="52"/>
        </w:rPr>
      </w:pPr>
    </w:p>
    <w:p w14:paraId="19948AF6" w14:textId="77777777" w:rsidR="00D55A85" w:rsidRDefault="00D55A85" w:rsidP="00D55A85">
      <w:pPr>
        <w:pStyle w:val="Default"/>
        <w:jc w:val="center"/>
        <w:rPr>
          <w:rFonts w:ascii="Arial" w:hAnsi="Arial" w:cs="Arial"/>
          <w:b/>
          <w:sz w:val="52"/>
          <w:szCs w:val="52"/>
        </w:rPr>
      </w:pPr>
    </w:p>
    <w:p w14:paraId="134DAB94" w14:textId="7AFB6668" w:rsidR="00D55A85" w:rsidRPr="00907C80" w:rsidRDefault="00D55A85" w:rsidP="00D55A85">
      <w:pPr>
        <w:pStyle w:val="Default"/>
        <w:jc w:val="center"/>
        <w:rPr>
          <w:rFonts w:ascii="Arial" w:hAnsi="Arial" w:cs="Arial"/>
          <w:b/>
          <w:sz w:val="56"/>
          <w:szCs w:val="56"/>
        </w:rPr>
      </w:pPr>
      <w:r w:rsidRPr="00907C80">
        <w:rPr>
          <w:rFonts w:ascii="Arial" w:hAnsi="Arial" w:cs="Arial"/>
          <w:b/>
          <w:sz w:val="56"/>
          <w:szCs w:val="56"/>
        </w:rPr>
        <w:t>Education Safeguarding Service</w:t>
      </w:r>
    </w:p>
    <w:p w14:paraId="25BC1752" w14:textId="6DDB4D0D" w:rsidR="00D55A85" w:rsidRPr="00907C80" w:rsidRDefault="00D55A85" w:rsidP="00D55A85">
      <w:pPr>
        <w:pStyle w:val="Default"/>
        <w:jc w:val="center"/>
        <w:rPr>
          <w:rFonts w:ascii="Arial" w:hAnsi="Arial" w:cs="Arial"/>
          <w:b/>
          <w:sz w:val="56"/>
          <w:szCs w:val="56"/>
        </w:rPr>
      </w:pPr>
    </w:p>
    <w:p w14:paraId="4381759F" w14:textId="77777777" w:rsidR="00D55A85" w:rsidRPr="00907C80" w:rsidRDefault="00D55A85" w:rsidP="00D55A85">
      <w:pPr>
        <w:pStyle w:val="Default"/>
        <w:jc w:val="center"/>
        <w:rPr>
          <w:rFonts w:ascii="Arial" w:hAnsi="Arial" w:cs="Arial"/>
          <w:b/>
          <w:sz w:val="56"/>
          <w:szCs w:val="56"/>
        </w:rPr>
      </w:pPr>
    </w:p>
    <w:p w14:paraId="471987E7" w14:textId="5E0B8DC8" w:rsidR="00D55A85" w:rsidRPr="00907C80" w:rsidRDefault="00D55A85" w:rsidP="00D55A85">
      <w:pPr>
        <w:pStyle w:val="Default"/>
        <w:jc w:val="center"/>
        <w:rPr>
          <w:rFonts w:ascii="Arial" w:hAnsi="Arial" w:cs="Arial"/>
          <w:b/>
          <w:sz w:val="56"/>
          <w:szCs w:val="56"/>
        </w:rPr>
      </w:pPr>
      <w:r w:rsidRPr="00907C80">
        <w:rPr>
          <w:rFonts w:ascii="Arial" w:hAnsi="Arial" w:cs="Arial"/>
          <w:b/>
          <w:sz w:val="56"/>
          <w:szCs w:val="56"/>
        </w:rPr>
        <w:t>Guidance for children and young people visiting Early Years settings</w:t>
      </w:r>
    </w:p>
    <w:p w14:paraId="032C90F8" w14:textId="20780492" w:rsidR="00D55A85" w:rsidRDefault="00D55A85" w:rsidP="00D55A85">
      <w:pPr>
        <w:pStyle w:val="Default"/>
        <w:rPr>
          <w:rFonts w:cstheme="minorBidi"/>
          <w:color w:val="auto"/>
        </w:rPr>
      </w:pPr>
    </w:p>
    <w:p w14:paraId="3754133B" w14:textId="2F728F22" w:rsidR="00D55A85" w:rsidRDefault="00D55A85" w:rsidP="00D55A85">
      <w:pPr>
        <w:pStyle w:val="Default"/>
        <w:rPr>
          <w:rFonts w:cstheme="minorBidi"/>
          <w:color w:val="auto"/>
        </w:rPr>
      </w:pPr>
    </w:p>
    <w:p w14:paraId="58E9D6E1" w14:textId="1DE5532D" w:rsidR="00D55A85" w:rsidRDefault="00D55A85" w:rsidP="00D55A85">
      <w:pPr>
        <w:pStyle w:val="Default"/>
        <w:rPr>
          <w:rFonts w:cstheme="minorBidi"/>
          <w:color w:val="auto"/>
        </w:rPr>
      </w:pPr>
    </w:p>
    <w:p w14:paraId="01B4AC3C" w14:textId="0B4026D5" w:rsidR="00D55A85" w:rsidRDefault="00D55A85" w:rsidP="00D55A85">
      <w:pPr>
        <w:pStyle w:val="Default"/>
        <w:rPr>
          <w:rFonts w:cstheme="minorBidi"/>
          <w:color w:val="auto"/>
        </w:rPr>
      </w:pPr>
    </w:p>
    <w:p w14:paraId="371E733A" w14:textId="26374B3C" w:rsidR="00D55A85" w:rsidRDefault="00D55A85" w:rsidP="00D55A85">
      <w:pPr>
        <w:pStyle w:val="Default"/>
        <w:rPr>
          <w:rFonts w:cstheme="minorBidi"/>
          <w:color w:val="auto"/>
        </w:rPr>
      </w:pPr>
    </w:p>
    <w:p w14:paraId="324DF8D1" w14:textId="744F305B" w:rsidR="00D55A85" w:rsidRDefault="00D55A85" w:rsidP="00D55A85">
      <w:pPr>
        <w:pStyle w:val="Default"/>
        <w:rPr>
          <w:rFonts w:cstheme="minorBidi"/>
          <w:color w:val="auto"/>
        </w:rPr>
      </w:pPr>
    </w:p>
    <w:p w14:paraId="1CFF095F" w14:textId="7F175427" w:rsidR="00D55A85" w:rsidRDefault="00D55A85" w:rsidP="00D55A85">
      <w:pPr>
        <w:pStyle w:val="Default"/>
        <w:rPr>
          <w:rFonts w:cstheme="minorBidi"/>
          <w:color w:val="auto"/>
        </w:rPr>
      </w:pPr>
    </w:p>
    <w:p w14:paraId="3D0469C8" w14:textId="37FBBA0F" w:rsidR="00D55A85" w:rsidRDefault="00D55A85" w:rsidP="00D55A85">
      <w:pPr>
        <w:pStyle w:val="Default"/>
        <w:rPr>
          <w:rFonts w:cstheme="minorBidi"/>
          <w:color w:val="auto"/>
        </w:rPr>
      </w:pPr>
    </w:p>
    <w:p w14:paraId="4F1D92A3" w14:textId="3C8F521A" w:rsidR="00D55A85" w:rsidRDefault="00D55A85" w:rsidP="00D55A85">
      <w:pPr>
        <w:pStyle w:val="Default"/>
        <w:rPr>
          <w:rFonts w:cstheme="minorBidi"/>
          <w:color w:val="auto"/>
        </w:rPr>
      </w:pPr>
    </w:p>
    <w:p w14:paraId="614D95F2" w14:textId="787E5155" w:rsidR="00D55A85" w:rsidRDefault="00D55A85" w:rsidP="00D55A85">
      <w:pPr>
        <w:pStyle w:val="Default"/>
        <w:rPr>
          <w:rFonts w:cstheme="minorBidi"/>
          <w:color w:val="auto"/>
        </w:rPr>
      </w:pPr>
    </w:p>
    <w:p w14:paraId="210323B7" w14:textId="107DE472" w:rsidR="00D55A85" w:rsidRDefault="00D55A85" w:rsidP="00D55A85">
      <w:pPr>
        <w:pStyle w:val="Default"/>
        <w:rPr>
          <w:rFonts w:cstheme="minorBidi"/>
          <w:color w:val="auto"/>
        </w:rPr>
      </w:pPr>
    </w:p>
    <w:p w14:paraId="48B1AF66" w14:textId="63A2A88E" w:rsidR="00D55A85" w:rsidRDefault="00D55A85" w:rsidP="00D55A85">
      <w:pPr>
        <w:pStyle w:val="Default"/>
        <w:rPr>
          <w:rFonts w:cstheme="minorBidi"/>
          <w:color w:val="auto"/>
        </w:rPr>
      </w:pPr>
    </w:p>
    <w:p w14:paraId="72293AE1" w14:textId="32C4CE23" w:rsidR="00D55A85" w:rsidRDefault="00D55A85" w:rsidP="00D55A85">
      <w:pPr>
        <w:pStyle w:val="Default"/>
        <w:rPr>
          <w:rFonts w:cstheme="minorBidi"/>
          <w:color w:val="auto"/>
        </w:rPr>
      </w:pPr>
    </w:p>
    <w:p w14:paraId="4324ED0E" w14:textId="77777777" w:rsidR="00D55A85" w:rsidRDefault="00D55A85" w:rsidP="00D55A85">
      <w:pPr>
        <w:pStyle w:val="Default"/>
        <w:rPr>
          <w:rFonts w:cstheme="minorBidi"/>
          <w:color w:val="auto"/>
        </w:rPr>
      </w:pPr>
    </w:p>
    <w:p w14:paraId="579600A2" w14:textId="36E261EC" w:rsidR="00D55A85" w:rsidRDefault="00D55A85" w:rsidP="00D55A85">
      <w:pPr>
        <w:pStyle w:val="Default"/>
        <w:jc w:val="center"/>
        <w:rPr>
          <w:rFonts w:cstheme="minorBidi"/>
          <w:color w:val="auto"/>
        </w:rPr>
      </w:pPr>
      <w:r>
        <w:rPr>
          <w:noProof/>
        </w:rPr>
        <w:drawing>
          <wp:inline distT="0" distB="0" distL="0" distR="0" wp14:anchorId="7E82E873" wp14:editId="7F1C87B9">
            <wp:extent cx="3019425" cy="97155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27625" t="73333" r="56250" b="16222"/>
                    <a:stretch/>
                  </pic:blipFill>
                  <pic:spPr bwMode="auto">
                    <a:xfrm>
                      <a:off x="0" y="0"/>
                      <a:ext cx="3019425" cy="971550"/>
                    </a:xfrm>
                    <a:prstGeom prst="rect">
                      <a:avLst/>
                    </a:prstGeom>
                    <a:noFill/>
                    <a:ln>
                      <a:noFill/>
                    </a:ln>
                    <a:extLst/>
                  </pic:spPr>
                </pic:pic>
              </a:graphicData>
            </a:graphic>
          </wp:inline>
        </w:drawing>
      </w:r>
    </w:p>
    <w:p w14:paraId="25D35B2D" w14:textId="385D88EB" w:rsidR="009A4B9B" w:rsidRDefault="009A4B9B" w:rsidP="00D55A85">
      <w:pPr>
        <w:pStyle w:val="Default"/>
        <w:jc w:val="center"/>
        <w:rPr>
          <w:rFonts w:cstheme="minorBidi"/>
          <w:color w:val="auto"/>
        </w:rPr>
      </w:pPr>
    </w:p>
    <w:p w14:paraId="775A625B" w14:textId="617C25BB" w:rsidR="009A4B9B" w:rsidRDefault="009A4B9B" w:rsidP="009A4B9B">
      <w:pPr>
        <w:pStyle w:val="Default"/>
        <w:rPr>
          <w:rFonts w:cstheme="minorBidi"/>
          <w:color w:val="auto"/>
        </w:rPr>
      </w:pPr>
    </w:p>
    <w:p w14:paraId="72C06DB1" w14:textId="5B3D1BAE" w:rsidR="009A4B9B" w:rsidRDefault="009A4B9B" w:rsidP="009A4B9B">
      <w:pPr>
        <w:pStyle w:val="Default"/>
        <w:rPr>
          <w:rFonts w:cstheme="minorBidi"/>
          <w:color w:val="auto"/>
        </w:rPr>
      </w:pPr>
    </w:p>
    <w:p w14:paraId="525BD021" w14:textId="274C6DBD" w:rsidR="009A4B9B" w:rsidRDefault="009A4B9B" w:rsidP="009A4B9B">
      <w:pPr>
        <w:pStyle w:val="Default"/>
        <w:rPr>
          <w:rFonts w:cstheme="minorBidi"/>
          <w:color w:val="auto"/>
        </w:rPr>
      </w:pPr>
    </w:p>
    <w:p w14:paraId="3A1AA6C7" w14:textId="2B7D0632" w:rsidR="009A4B9B" w:rsidRDefault="009A4B9B" w:rsidP="009A4B9B">
      <w:pPr>
        <w:pStyle w:val="Default"/>
        <w:rPr>
          <w:rFonts w:cstheme="minorBidi"/>
          <w:color w:val="auto"/>
        </w:rPr>
      </w:pPr>
    </w:p>
    <w:p w14:paraId="76638733" w14:textId="6346A3F7" w:rsidR="009A4B9B" w:rsidRDefault="009A4B9B" w:rsidP="009A4B9B">
      <w:pPr>
        <w:pStyle w:val="Default"/>
        <w:rPr>
          <w:rFonts w:cstheme="minorBidi"/>
          <w:color w:val="auto"/>
        </w:rPr>
      </w:pPr>
    </w:p>
    <w:p w14:paraId="280D1F10" w14:textId="1A6D649C" w:rsidR="009A4B9B" w:rsidRDefault="009A4B9B" w:rsidP="009A4B9B">
      <w:pPr>
        <w:pStyle w:val="Default"/>
        <w:rPr>
          <w:rFonts w:cstheme="minorBidi"/>
          <w:color w:val="auto"/>
        </w:rPr>
      </w:pPr>
    </w:p>
    <w:p w14:paraId="71B96632" w14:textId="70928ED6" w:rsidR="009A4B9B" w:rsidRDefault="009A4B9B" w:rsidP="009A4B9B">
      <w:pPr>
        <w:pStyle w:val="Default"/>
        <w:rPr>
          <w:rFonts w:cstheme="minorBidi"/>
          <w:color w:val="auto"/>
        </w:rPr>
      </w:pPr>
    </w:p>
    <w:p w14:paraId="417E9F8E" w14:textId="31BBCF26" w:rsidR="009A4B9B" w:rsidRDefault="009A4B9B" w:rsidP="009A4B9B">
      <w:pPr>
        <w:pStyle w:val="Default"/>
        <w:rPr>
          <w:rFonts w:cstheme="minorBidi"/>
          <w:color w:val="auto"/>
        </w:rPr>
      </w:pPr>
    </w:p>
    <w:p w14:paraId="0D06A000" w14:textId="5234E682" w:rsidR="009A4B9B" w:rsidRDefault="009A4B9B" w:rsidP="009A4B9B">
      <w:pPr>
        <w:pStyle w:val="Default"/>
        <w:rPr>
          <w:rFonts w:cstheme="minorBidi"/>
          <w:color w:val="auto"/>
        </w:rPr>
      </w:pPr>
    </w:p>
    <w:p w14:paraId="59E1F2B7" w14:textId="77777777" w:rsidR="00907C80" w:rsidRDefault="00907C80" w:rsidP="009A4B9B">
      <w:pPr>
        <w:pStyle w:val="Default"/>
        <w:rPr>
          <w:rFonts w:cstheme="minorBidi"/>
          <w:color w:val="auto"/>
        </w:rPr>
      </w:pPr>
    </w:p>
    <w:p w14:paraId="249D9C11" w14:textId="6C56D2CD" w:rsidR="009A4B9B" w:rsidRPr="009A4B9B" w:rsidRDefault="009A4B9B" w:rsidP="009A4B9B">
      <w:pPr>
        <w:pStyle w:val="Default"/>
        <w:rPr>
          <w:rFonts w:ascii="Arial" w:hAnsi="Arial" w:cs="Arial"/>
          <w:color w:val="auto"/>
        </w:rPr>
      </w:pPr>
      <w:r w:rsidRPr="009A4B9B">
        <w:rPr>
          <w:rFonts w:ascii="Arial" w:hAnsi="Arial" w:cs="Arial"/>
          <w:color w:val="auto"/>
        </w:rPr>
        <w:t>Date: January 2019</w:t>
      </w:r>
    </w:p>
    <w:p w14:paraId="2E4B48C3" w14:textId="0A4F63A3" w:rsidR="00D55A85" w:rsidRDefault="00D55A85" w:rsidP="00D55A85">
      <w:pPr>
        <w:pStyle w:val="Default"/>
        <w:jc w:val="center"/>
        <w:rPr>
          <w:rFonts w:cstheme="minorBidi"/>
          <w:color w:val="auto"/>
        </w:rPr>
      </w:pPr>
    </w:p>
    <w:p w14:paraId="4693DF6C" w14:textId="3FF9E4B5" w:rsidR="009A4B9B" w:rsidRPr="00D55A85" w:rsidRDefault="009A4B9B" w:rsidP="009A4B9B">
      <w:pPr>
        <w:pStyle w:val="Default"/>
        <w:pageBreakBefore/>
        <w:rPr>
          <w:rFonts w:ascii="Arial" w:hAnsi="Arial" w:cs="Arial"/>
          <w:color w:val="auto"/>
        </w:rPr>
      </w:pPr>
      <w:r w:rsidRPr="00D55A85">
        <w:rPr>
          <w:rFonts w:ascii="Arial" w:hAnsi="Arial" w:cs="Arial"/>
          <w:color w:val="auto"/>
        </w:rPr>
        <w:lastRenderedPageBreak/>
        <w:t xml:space="preserve">The Education Safeguarding </w:t>
      </w:r>
      <w:r>
        <w:rPr>
          <w:rFonts w:ascii="Arial" w:hAnsi="Arial" w:cs="Arial"/>
          <w:color w:val="auto"/>
        </w:rPr>
        <w:t>Service</w:t>
      </w:r>
      <w:r w:rsidRPr="00D55A85">
        <w:rPr>
          <w:rFonts w:ascii="Arial" w:hAnsi="Arial" w:cs="Arial"/>
          <w:color w:val="auto"/>
        </w:rPr>
        <w:t xml:space="preserve"> (ES</w:t>
      </w:r>
      <w:r>
        <w:rPr>
          <w:rFonts w:ascii="Arial" w:hAnsi="Arial" w:cs="Arial"/>
          <w:color w:val="auto"/>
        </w:rPr>
        <w:t>S</w:t>
      </w:r>
      <w:r w:rsidRPr="00D55A85">
        <w:rPr>
          <w:rFonts w:ascii="Arial" w:hAnsi="Arial" w:cs="Arial"/>
          <w:color w:val="auto"/>
        </w:rPr>
        <w:t xml:space="preserve">) have produced this guidance for Early Years Settings to assist staff in making suitable arrangements to ensure the children in their care are safeguarded in the event a child or young person is present at the setting who would not normally be </w:t>
      </w:r>
      <w:r>
        <w:rPr>
          <w:rFonts w:ascii="Arial" w:hAnsi="Arial" w:cs="Arial"/>
          <w:color w:val="auto"/>
        </w:rPr>
        <w:t>on role.</w:t>
      </w:r>
      <w:r w:rsidRPr="00D55A85">
        <w:rPr>
          <w:rFonts w:ascii="Arial" w:hAnsi="Arial" w:cs="Arial"/>
          <w:color w:val="auto"/>
        </w:rPr>
        <w:t xml:space="preserve"> </w:t>
      </w:r>
    </w:p>
    <w:p w14:paraId="6FBC0287" w14:textId="77777777" w:rsidR="009A4B9B" w:rsidRDefault="009A4B9B" w:rsidP="009A4B9B">
      <w:pPr>
        <w:pStyle w:val="Default"/>
        <w:rPr>
          <w:rFonts w:ascii="Arial" w:hAnsi="Arial" w:cs="Arial"/>
          <w:color w:val="auto"/>
        </w:rPr>
      </w:pPr>
    </w:p>
    <w:p w14:paraId="31EF081A" w14:textId="5CF20CF8" w:rsidR="009A4B9B" w:rsidRPr="00D55A85" w:rsidRDefault="009A4B9B" w:rsidP="009A4B9B">
      <w:pPr>
        <w:pStyle w:val="Default"/>
        <w:rPr>
          <w:rFonts w:ascii="Arial" w:hAnsi="Arial" w:cs="Arial"/>
          <w:color w:val="auto"/>
        </w:rPr>
      </w:pPr>
      <w:r w:rsidRPr="00D55A85">
        <w:rPr>
          <w:rFonts w:ascii="Arial" w:hAnsi="Arial" w:cs="Arial"/>
          <w:color w:val="auto"/>
        </w:rPr>
        <w:t>The ES</w:t>
      </w:r>
      <w:r>
        <w:rPr>
          <w:rFonts w:ascii="Arial" w:hAnsi="Arial" w:cs="Arial"/>
          <w:color w:val="auto"/>
        </w:rPr>
        <w:t>S</w:t>
      </w:r>
      <w:r w:rsidRPr="00D55A85">
        <w:rPr>
          <w:rFonts w:ascii="Arial" w:hAnsi="Arial" w:cs="Arial"/>
          <w:color w:val="auto"/>
        </w:rPr>
        <w:t xml:space="preserve"> are aware that on occasion staff members own children accompany them to work, for example through illness</w:t>
      </w:r>
      <w:r>
        <w:rPr>
          <w:rFonts w:ascii="Arial" w:hAnsi="Arial" w:cs="Arial"/>
          <w:color w:val="auto"/>
        </w:rPr>
        <w:t xml:space="preserve"> or</w:t>
      </w:r>
      <w:r w:rsidRPr="00D55A85">
        <w:rPr>
          <w:rFonts w:ascii="Arial" w:hAnsi="Arial" w:cs="Arial"/>
          <w:color w:val="auto"/>
        </w:rPr>
        <w:t xml:space="preserve"> during school holidays</w:t>
      </w:r>
      <w:r>
        <w:rPr>
          <w:rFonts w:ascii="Arial" w:hAnsi="Arial" w:cs="Arial"/>
          <w:color w:val="auto"/>
        </w:rPr>
        <w:t>.</w:t>
      </w:r>
      <w:r w:rsidRPr="00D55A85">
        <w:rPr>
          <w:rFonts w:ascii="Arial" w:hAnsi="Arial" w:cs="Arial"/>
          <w:color w:val="auto"/>
        </w:rPr>
        <w:t xml:space="preserve"> Although this is neither ideal nor best practice, it is recognised that this is common practice for some early </w:t>
      </w:r>
      <w:proofErr w:type="gramStart"/>
      <w:r w:rsidRPr="00D55A85">
        <w:rPr>
          <w:rFonts w:ascii="Arial" w:hAnsi="Arial" w:cs="Arial"/>
          <w:color w:val="auto"/>
        </w:rPr>
        <w:t>years</w:t>
      </w:r>
      <w:proofErr w:type="gramEnd"/>
      <w:r w:rsidRPr="00D55A85">
        <w:rPr>
          <w:rFonts w:ascii="Arial" w:hAnsi="Arial" w:cs="Arial"/>
          <w:color w:val="auto"/>
        </w:rPr>
        <w:t xml:space="preserve"> provisions across Kent and at times is seen as necessary due to staff/children ratios. </w:t>
      </w:r>
    </w:p>
    <w:p w14:paraId="0E8C0DC3" w14:textId="77777777" w:rsidR="009A4B9B" w:rsidRDefault="009A4B9B" w:rsidP="009A4B9B">
      <w:pPr>
        <w:pStyle w:val="Default"/>
        <w:rPr>
          <w:rFonts w:ascii="Arial" w:hAnsi="Arial" w:cs="Arial"/>
          <w:color w:val="auto"/>
        </w:rPr>
      </w:pPr>
    </w:p>
    <w:p w14:paraId="3A16AD6E" w14:textId="4CE8803A" w:rsidR="009A4B9B" w:rsidRPr="00D55A85" w:rsidRDefault="009A4B9B" w:rsidP="009A4B9B">
      <w:pPr>
        <w:pStyle w:val="Default"/>
        <w:rPr>
          <w:rFonts w:ascii="Arial" w:hAnsi="Arial" w:cs="Arial"/>
          <w:color w:val="auto"/>
        </w:rPr>
      </w:pPr>
      <w:r w:rsidRPr="00D55A85">
        <w:rPr>
          <w:rFonts w:ascii="Arial" w:hAnsi="Arial" w:cs="Arial"/>
          <w:color w:val="auto"/>
        </w:rPr>
        <w:t xml:space="preserve">Many settings will also regularly have young people carrying out work experience at the setting, to give students the opportunity to explore a career in child care. Whilst it is important students </w:t>
      </w:r>
      <w:proofErr w:type="gramStart"/>
      <w:r w:rsidRPr="00D55A85">
        <w:rPr>
          <w:rFonts w:ascii="Arial" w:hAnsi="Arial" w:cs="Arial"/>
          <w:color w:val="auto"/>
        </w:rPr>
        <w:t>are able to</w:t>
      </w:r>
      <w:proofErr w:type="gramEnd"/>
      <w:r w:rsidRPr="00D55A85">
        <w:rPr>
          <w:rFonts w:ascii="Arial" w:hAnsi="Arial" w:cs="Arial"/>
          <w:color w:val="auto"/>
        </w:rPr>
        <w:t xml:space="preserve"> continue to experience work placements, steps need to be taken to ensure these young people are suitable to work with children. </w:t>
      </w:r>
    </w:p>
    <w:p w14:paraId="3521DAA9" w14:textId="77777777" w:rsidR="009A4B9B" w:rsidRDefault="009A4B9B" w:rsidP="009A4B9B">
      <w:pPr>
        <w:pStyle w:val="Default"/>
        <w:rPr>
          <w:rFonts w:ascii="Arial" w:hAnsi="Arial" w:cs="Arial"/>
          <w:color w:val="auto"/>
        </w:rPr>
      </w:pPr>
    </w:p>
    <w:p w14:paraId="13082297" w14:textId="5CD9B50D" w:rsidR="009A4B9B" w:rsidRPr="00D55A85" w:rsidRDefault="009A4B9B" w:rsidP="009A4B9B">
      <w:pPr>
        <w:pStyle w:val="Default"/>
        <w:rPr>
          <w:rFonts w:ascii="Arial" w:hAnsi="Arial" w:cs="Arial"/>
          <w:color w:val="auto"/>
        </w:rPr>
      </w:pPr>
      <w:r w:rsidRPr="00D55A85">
        <w:rPr>
          <w:rFonts w:ascii="Arial" w:hAnsi="Arial" w:cs="Arial"/>
          <w:color w:val="auto"/>
        </w:rPr>
        <w:t xml:space="preserve">Although it may be difficult for some people to accept, children and young people do engage in behaviours which are abusive towards other children. </w:t>
      </w:r>
      <w:r w:rsidR="00907C80">
        <w:rPr>
          <w:rFonts w:ascii="Arial" w:hAnsi="Arial" w:cs="Arial"/>
          <w:color w:val="auto"/>
        </w:rPr>
        <w:t>T</w:t>
      </w:r>
      <w:r w:rsidRPr="00D55A85">
        <w:rPr>
          <w:rFonts w:ascii="Arial" w:hAnsi="Arial" w:cs="Arial"/>
          <w:color w:val="auto"/>
        </w:rPr>
        <w:t>he suitability of a child or young person being present in the setting</w:t>
      </w:r>
      <w:r w:rsidR="00907C80">
        <w:rPr>
          <w:rFonts w:ascii="Arial" w:hAnsi="Arial" w:cs="Arial"/>
          <w:color w:val="auto"/>
        </w:rPr>
        <w:t xml:space="preserve"> should be considered from the start</w:t>
      </w:r>
      <w:r w:rsidRPr="00D55A85">
        <w:rPr>
          <w:rFonts w:ascii="Arial" w:hAnsi="Arial" w:cs="Arial"/>
          <w:color w:val="auto"/>
        </w:rPr>
        <w:t xml:space="preserve">. </w:t>
      </w:r>
    </w:p>
    <w:p w14:paraId="4EB2EF51" w14:textId="77777777" w:rsidR="00907C80" w:rsidRDefault="00907C80" w:rsidP="009A4B9B">
      <w:pPr>
        <w:pStyle w:val="Default"/>
        <w:rPr>
          <w:rFonts w:ascii="Arial" w:hAnsi="Arial" w:cs="Arial"/>
          <w:color w:val="auto"/>
        </w:rPr>
      </w:pPr>
    </w:p>
    <w:p w14:paraId="3A23B53A" w14:textId="2E1E58AB" w:rsidR="009A4B9B" w:rsidRDefault="009A4B9B" w:rsidP="009A4B9B">
      <w:pPr>
        <w:pStyle w:val="Default"/>
        <w:rPr>
          <w:rFonts w:ascii="Arial" w:hAnsi="Arial" w:cs="Arial"/>
          <w:color w:val="auto"/>
        </w:rPr>
      </w:pPr>
      <w:r w:rsidRPr="00D55A85">
        <w:rPr>
          <w:rFonts w:ascii="Arial" w:hAnsi="Arial" w:cs="Arial"/>
          <w:color w:val="auto"/>
        </w:rPr>
        <w:t>The Early Years Foundation Stage (DfE 201</w:t>
      </w:r>
      <w:r w:rsidR="00907C80">
        <w:rPr>
          <w:rFonts w:ascii="Arial" w:hAnsi="Arial" w:cs="Arial"/>
          <w:color w:val="auto"/>
        </w:rPr>
        <w:t>7</w:t>
      </w:r>
      <w:r w:rsidRPr="00D55A85">
        <w:rPr>
          <w:rFonts w:ascii="Arial" w:hAnsi="Arial" w:cs="Arial"/>
          <w:color w:val="auto"/>
        </w:rPr>
        <w:t xml:space="preserve">) </w:t>
      </w:r>
      <w:r w:rsidR="00C95609" w:rsidRPr="00C95609">
        <w:rPr>
          <w:rFonts w:ascii="Arial" w:hAnsi="Arial" w:cs="Arial"/>
          <w:color w:val="auto"/>
        </w:rPr>
        <w:t>Section 3 – The safeguarding and welfare requirements</w:t>
      </w:r>
      <w:r w:rsidR="00C95609">
        <w:rPr>
          <w:rFonts w:ascii="Arial" w:hAnsi="Arial" w:cs="Arial"/>
          <w:color w:val="auto"/>
        </w:rPr>
        <w:t xml:space="preserve"> </w:t>
      </w:r>
      <w:r w:rsidRPr="00D55A85">
        <w:rPr>
          <w:rFonts w:ascii="Arial" w:hAnsi="Arial" w:cs="Arial"/>
          <w:color w:val="auto"/>
        </w:rPr>
        <w:t xml:space="preserve">states </w:t>
      </w:r>
      <w:r w:rsidR="00C95609">
        <w:rPr>
          <w:rFonts w:ascii="Arial" w:hAnsi="Arial" w:cs="Arial"/>
          <w:color w:val="auto"/>
        </w:rPr>
        <w:t>under:</w:t>
      </w:r>
    </w:p>
    <w:p w14:paraId="6F20CBF3" w14:textId="583D2103" w:rsidR="00C95609" w:rsidRDefault="00C95609" w:rsidP="009A4B9B">
      <w:pPr>
        <w:pStyle w:val="Default"/>
        <w:rPr>
          <w:rFonts w:ascii="Arial" w:hAnsi="Arial" w:cs="Arial"/>
          <w:color w:val="auto"/>
        </w:rPr>
      </w:pPr>
    </w:p>
    <w:p w14:paraId="3C28541F" w14:textId="6B6ECE57" w:rsidR="00C95609" w:rsidRDefault="00C95609" w:rsidP="009A4B9B">
      <w:pPr>
        <w:pStyle w:val="Default"/>
        <w:rPr>
          <w:rFonts w:ascii="Arial" w:hAnsi="Arial" w:cs="Arial"/>
          <w:color w:val="auto"/>
        </w:rPr>
      </w:pPr>
      <w:r>
        <w:rPr>
          <w:rFonts w:ascii="Arial" w:hAnsi="Arial" w:cs="Arial"/>
          <w:color w:val="auto"/>
        </w:rPr>
        <w:t xml:space="preserve">3.10. </w:t>
      </w:r>
      <w:r w:rsidRPr="00C95609">
        <w:rPr>
          <w:rFonts w:ascii="Arial" w:hAnsi="Arial" w:cs="Arial"/>
          <w:color w:val="auto"/>
        </w:rPr>
        <w:t>Registered providers must obtain an enhanced criminal records check in respect of every person aged 16 and over (including for unsupervised volunteers, and supervised volunteers who provide personal care)</w:t>
      </w:r>
      <w:r w:rsidR="004B1594">
        <w:rPr>
          <w:rFonts w:ascii="Arial" w:hAnsi="Arial" w:cs="Arial"/>
          <w:color w:val="auto"/>
        </w:rPr>
        <w:t>.</w:t>
      </w:r>
    </w:p>
    <w:p w14:paraId="5E0B99E7" w14:textId="77777777" w:rsidR="00C95609" w:rsidRPr="00C95609" w:rsidRDefault="00C95609" w:rsidP="00C95609">
      <w:pPr>
        <w:autoSpaceDE w:val="0"/>
        <w:autoSpaceDN w:val="0"/>
        <w:adjustRightInd w:val="0"/>
        <w:rPr>
          <w:rFonts w:ascii="Arial" w:hAnsi="Arial" w:cs="Arial"/>
          <w:color w:val="000000"/>
          <w:sz w:val="24"/>
          <w:szCs w:val="24"/>
        </w:rPr>
      </w:pPr>
    </w:p>
    <w:p w14:paraId="7E1C227C" w14:textId="77777777" w:rsidR="00C95609" w:rsidRPr="00C95609" w:rsidRDefault="00C95609" w:rsidP="00C95609">
      <w:pPr>
        <w:autoSpaceDE w:val="0"/>
        <w:autoSpaceDN w:val="0"/>
        <w:adjustRightInd w:val="0"/>
        <w:rPr>
          <w:rFonts w:ascii="Arial" w:hAnsi="Arial" w:cs="Arial"/>
          <w:color w:val="000000"/>
          <w:sz w:val="23"/>
          <w:szCs w:val="23"/>
        </w:rPr>
      </w:pPr>
      <w:r w:rsidRPr="00C95609">
        <w:rPr>
          <w:rFonts w:ascii="Arial" w:hAnsi="Arial" w:cs="Arial"/>
          <w:color w:val="000000"/>
          <w:sz w:val="24"/>
          <w:szCs w:val="24"/>
        </w:rPr>
        <w:t xml:space="preserve">3.29. Only those aged 17 or over may be included in ratios (and staff under 17 </w:t>
      </w:r>
      <w:proofErr w:type="gramStart"/>
      <w:r w:rsidRPr="00C95609">
        <w:rPr>
          <w:rFonts w:ascii="Arial" w:hAnsi="Arial" w:cs="Arial"/>
          <w:color w:val="000000"/>
          <w:sz w:val="24"/>
          <w:szCs w:val="24"/>
        </w:rPr>
        <w:t>should be supervised at all times</w:t>
      </w:r>
      <w:proofErr w:type="gramEnd"/>
      <w:r w:rsidRPr="00C95609">
        <w:rPr>
          <w:rFonts w:ascii="Arial" w:hAnsi="Arial" w:cs="Arial"/>
          <w:color w:val="000000"/>
          <w:sz w:val="24"/>
          <w:szCs w:val="24"/>
        </w:rPr>
        <w:t>). Students on long term placements and volunteers (aged 17 or over) and staff working as apprentices in early education (aged 16 or over) may be included in the ratios if the provider is satisfied that they are competent and responsible</w:t>
      </w:r>
      <w:r w:rsidRPr="00C95609">
        <w:rPr>
          <w:rFonts w:ascii="Arial" w:hAnsi="Arial" w:cs="Arial"/>
          <w:color w:val="000000"/>
          <w:sz w:val="23"/>
          <w:szCs w:val="23"/>
        </w:rPr>
        <w:t xml:space="preserve">. </w:t>
      </w:r>
    </w:p>
    <w:p w14:paraId="4FEE4854" w14:textId="77777777" w:rsidR="001562F8" w:rsidRPr="00D55A85" w:rsidRDefault="001562F8" w:rsidP="009A4B9B">
      <w:pPr>
        <w:pStyle w:val="Default"/>
        <w:rPr>
          <w:rFonts w:ascii="Arial" w:hAnsi="Arial" w:cs="Arial"/>
          <w:color w:val="auto"/>
        </w:rPr>
      </w:pPr>
    </w:p>
    <w:p w14:paraId="76B2222A" w14:textId="771F6E08" w:rsidR="006D12CC" w:rsidRDefault="009A4B9B" w:rsidP="006D12CC">
      <w:pPr>
        <w:pStyle w:val="Default"/>
        <w:rPr>
          <w:rFonts w:ascii="Arial" w:hAnsi="Arial" w:cs="Arial"/>
          <w:color w:val="auto"/>
        </w:rPr>
      </w:pPr>
      <w:r w:rsidRPr="00D55A85">
        <w:rPr>
          <w:rFonts w:ascii="Arial" w:hAnsi="Arial" w:cs="Arial"/>
          <w:color w:val="auto"/>
        </w:rPr>
        <w:t>Below is a checklist to help you undertake a risk assessment and consider the suitability of allowing a child or young person access to your setting. If in doubt consult with</w:t>
      </w:r>
      <w:r w:rsidR="005357D0">
        <w:rPr>
          <w:rFonts w:ascii="Arial" w:hAnsi="Arial" w:cs="Arial"/>
          <w:color w:val="auto"/>
        </w:rPr>
        <w:t xml:space="preserve"> </w:t>
      </w:r>
      <w:r w:rsidRPr="00D55A85">
        <w:rPr>
          <w:rFonts w:ascii="Arial" w:hAnsi="Arial" w:cs="Arial"/>
          <w:color w:val="auto"/>
        </w:rPr>
        <w:t>your Area</w:t>
      </w:r>
      <w:r w:rsidR="004B1594">
        <w:rPr>
          <w:rFonts w:ascii="Arial" w:hAnsi="Arial" w:cs="Arial"/>
          <w:color w:val="auto"/>
        </w:rPr>
        <w:t xml:space="preserve"> Eduaction</w:t>
      </w:r>
      <w:bookmarkStart w:id="0" w:name="_GoBack"/>
      <w:bookmarkEnd w:id="0"/>
      <w:r w:rsidRPr="00D55A85">
        <w:rPr>
          <w:rFonts w:ascii="Arial" w:hAnsi="Arial" w:cs="Arial"/>
          <w:color w:val="auto"/>
        </w:rPr>
        <w:t xml:space="preserve"> Safeguarding Adviser. </w:t>
      </w:r>
    </w:p>
    <w:p w14:paraId="5D933BB8" w14:textId="7466E5CC" w:rsidR="006D12CC" w:rsidRDefault="006D12CC" w:rsidP="006D12CC">
      <w:pPr>
        <w:pStyle w:val="Default"/>
        <w:rPr>
          <w:rFonts w:ascii="Arial" w:hAnsi="Arial" w:cs="Arial"/>
          <w:b/>
          <w:bCs/>
          <w:color w:val="auto"/>
        </w:rPr>
      </w:pPr>
    </w:p>
    <w:p w14:paraId="2A8AA8CA" w14:textId="77777777" w:rsidR="006D12CC" w:rsidRDefault="006D12CC" w:rsidP="006D12CC">
      <w:pPr>
        <w:pStyle w:val="Default"/>
        <w:rPr>
          <w:rFonts w:ascii="Arial" w:hAnsi="Arial" w:cs="Arial"/>
          <w:b/>
          <w:bCs/>
          <w:color w:val="auto"/>
        </w:rPr>
      </w:pPr>
    </w:p>
    <w:p w14:paraId="02FC2C17" w14:textId="2AD58D1C" w:rsidR="002139CF" w:rsidRPr="00D55A85" w:rsidRDefault="002139CF" w:rsidP="006D12CC">
      <w:pPr>
        <w:pStyle w:val="Default"/>
        <w:rPr>
          <w:rFonts w:ascii="Arial" w:hAnsi="Arial" w:cs="Arial"/>
          <w:color w:val="auto"/>
        </w:rPr>
      </w:pPr>
      <w:r w:rsidRPr="00D55A85">
        <w:rPr>
          <w:rFonts w:ascii="Arial" w:hAnsi="Arial" w:cs="Arial"/>
          <w:b/>
          <w:bCs/>
          <w:color w:val="auto"/>
        </w:rPr>
        <w:t xml:space="preserve">When children or young people are on Work Experience </w:t>
      </w:r>
    </w:p>
    <w:p w14:paraId="1F34152C" w14:textId="77777777" w:rsidR="002139CF" w:rsidRDefault="002139CF" w:rsidP="002139CF">
      <w:pPr>
        <w:pStyle w:val="Default"/>
        <w:rPr>
          <w:rFonts w:ascii="Arial" w:hAnsi="Arial" w:cs="Arial"/>
          <w:color w:val="auto"/>
        </w:rPr>
      </w:pPr>
    </w:p>
    <w:p w14:paraId="2C1CEFE9" w14:textId="77777777" w:rsidR="002139CF" w:rsidRPr="00D55A85" w:rsidRDefault="002139CF" w:rsidP="002139CF">
      <w:pPr>
        <w:pStyle w:val="Default"/>
        <w:rPr>
          <w:rFonts w:ascii="Arial" w:hAnsi="Arial" w:cs="Arial"/>
          <w:color w:val="auto"/>
        </w:rPr>
      </w:pPr>
      <w:r w:rsidRPr="00D55A85">
        <w:rPr>
          <w:rFonts w:ascii="Arial" w:hAnsi="Arial" w:cs="Arial"/>
          <w:color w:val="auto"/>
        </w:rPr>
        <w:t>1. Does your liability insurance cover students on work experience placement</w:t>
      </w:r>
      <w:r>
        <w:rPr>
          <w:rFonts w:ascii="Arial" w:hAnsi="Arial" w:cs="Arial"/>
          <w:color w:val="auto"/>
        </w:rPr>
        <w:t xml:space="preserve"> at your setting</w:t>
      </w:r>
      <w:r w:rsidRPr="00D55A85">
        <w:rPr>
          <w:rFonts w:ascii="Arial" w:hAnsi="Arial" w:cs="Arial"/>
          <w:color w:val="auto"/>
        </w:rPr>
        <w:t xml:space="preserve">? </w:t>
      </w:r>
    </w:p>
    <w:p w14:paraId="6D2C8D97" w14:textId="77777777" w:rsidR="002139CF" w:rsidRPr="00D55A85" w:rsidRDefault="002139CF" w:rsidP="002139CF">
      <w:pPr>
        <w:pStyle w:val="Default"/>
        <w:rPr>
          <w:rFonts w:ascii="Arial" w:hAnsi="Arial" w:cs="Arial"/>
          <w:color w:val="auto"/>
        </w:rPr>
      </w:pPr>
    </w:p>
    <w:p w14:paraId="6140D2CA" w14:textId="77777777" w:rsidR="002139CF" w:rsidRPr="00D55A85" w:rsidRDefault="002139CF" w:rsidP="002139CF">
      <w:pPr>
        <w:pStyle w:val="Default"/>
        <w:rPr>
          <w:rFonts w:ascii="Arial" w:hAnsi="Arial" w:cs="Arial"/>
          <w:color w:val="auto"/>
        </w:rPr>
      </w:pPr>
      <w:r w:rsidRPr="00D55A85">
        <w:rPr>
          <w:rFonts w:ascii="Arial" w:hAnsi="Arial" w:cs="Arial"/>
          <w:color w:val="auto"/>
        </w:rPr>
        <w:t xml:space="preserve">2. Have you spoken with the Designated </w:t>
      </w:r>
      <w:r>
        <w:rPr>
          <w:rFonts w:ascii="Arial" w:hAnsi="Arial" w:cs="Arial"/>
          <w:color w:val="auto"/>
        </w:rPr>
        <w:t>Safeguarding Lead</w:t>
      </w:r>
      <w:r w:rsidRPr="00D55A85">
        <w:rPr>
          <w:rFonts w:ascii="Arial" w:hAnsi="Arial" w:cs="Arial"/>
          <w:color w:val="auto"/>
        </w:rPr>
        <w:t xml:space="preserve"> at the school or college to ascertain the suitability of that young person to work with children? Is there any risk that they may pose? (For example, a history of violent or sexualised behaviour towards other young people or children). </w:t>
      </w:r>
    </w:p>
    <w:p w14:paraId="0EE36FD2" w14:textId="77777777" w:rsidR="002139CF" w:rsidRPr="00D55A85" w:rsidRDefault="002139CF" w:rsidP="002139CF">
      <w:pPr>
        <w:pStyle w:val="Default"/>
        <w:rPr>
          <w:rFonts w:ascii="Arial" w:hAnsi="Arial" w:cs="Arial"/>
          <w:color w:val="auto"/>
        </w:rPr>
      </w:pPr>
    </w:p>
    <w:p w14:paraId="46457600" w14:textId="77777777" w:rsidR="002139CF" w:rsidRPr="00D55A85" w:rsidRDefault="002139CF" w:rsidP="002139CF">
      <w:pPr>
        <w:pStyle w:val="Default"/>
        <w:rPr>
          <w:rFonts w:ascii="Arial" w:hAnsi="Arial" w:cs="Arial"/>
          <w:color w:val="auto"/>
        </w:rPr>
      </w:pPr>
      <w:r w:rsidRPr="00D55A85">
        <w:rPr>
          <w:rFonts w:ascii="Arial" w:hAnsi="Arial" w:cs="Arial"/>
          <w:color w:val="auto"/>
        </w:rPr>
        <w:t xml:space="preserve">3. Is there anything that you should be aware of </w:t>
      </w:r>
      <w:proofErr w:type="gramStart"/>
      <w:r w:rsidRPr="00D55A85">
        <w:rPr>
          <w:rFonts w:ascii="Arial" w:hAnsi="Arial" w:cs="Arial"/>
          <w:color w:val="auto"/>
        </w:rPr>
        <w:t>with regard to</w:t>
      </w:r>
      <w:proofErr w:type="gramEnd"/>
      <w:r w:rsidRPr="00D55A85">
        <w:rPr>
          <w:rFonts w:ascii="Arial" w:hAnsi="Arial" w:cs="Arial"/>
          <w:color w:val="auto"/>
        </w:rPr>
        <w:t xml:space="preserve"> the young person and your duty of care to them whilst at the setting? (For example, a mental health problem). </w:t>
      </w:r>
    </w:p>
    <w:p w14:paraId="71CCA601" w14:textId="77777777" w:rsidR="002139CF" w:rsidRPr="00D55A85" w:rsidRDefault="002139CF" w:rsidP="002139CF">
      <w:pPr>
        <w:pStyle w:val="Default"/>
        <w:rPr>
          <w:rFonts w:ascii="Arial" w:hAnsi="Arial" w:cs="Arial"/>
          <w:color w:val="auto"/>
        </w:rPr>
      </w:pPr>
    </w:p>
    <w:p w14:paraId="5309638E" w14:textId="77777777" w:rsidR="002139CF" w:rsidRPr="00D55A85" w:rsidRDefault="002139CF" w:rsidP="002139CF">
      <w:pPr>
        <w:pStyle w:val="Default"/>
        <w:rPr>
          <w:rFonts w:ascii="Arial" w:hAnsi="Arial" w:cs="Arial"/>
          <w:color w:val="auto"/>
        </w:rPr>
      </w:pPr>
      <w:r w:rsidRPr="00D55A85">
        <w:rPr>
          <w:rFonts w:ascii="Arial" w:hAnsi="Arial" w:cs="Arial"/>
          <w:color w:val="auto"/>
        </w:rPr>
        <w:t xml:space="preserve">4. Remember the school or college will have only considered the suitability and safety of you and your staff members in relation to their pupil; it is completely reasonable for you to carry out the same risk assessment for the safety of the children in your care. </w:t>
      </w:r>
    </w:p>
    <w:p w14:paraId="2A3D2DB5" w14:textId="77777777" w:rsidR="002139CF" w:rsidRPr="00D55A85" w:rsidRDefault="002139CF" w:rsidP="002139CF">
      <w:pPr>
        <w:pStyle w:val="Default"/>
        <w:rPr>
          <w:rFonts w:ascii="Arial" w:hAnsi="Arial" w:cs="Arial"/>
          <w:color w:val="auto"/>
        </w:rPr>
      </w:pPr>
    </w:p>
    <w:p w14:paraId="080F3A8B" w14:textId="77777777" w:rsidR="002139CF" w:rsidRPr="00D55A85" w:rsidRDefault="002139CF" w:rsidP="002139CF">
      <w:pPr>
        <w:pStyle w:val="Default"/>
        <w:rPr>
          <w:rFonts w:ascii="Arial" w:hAnsi="Arial" w:cs="Arial"/>
          <w:color w:val="auto"/>
        </w:rPr>
      </w:pPr>
      <w:r w:rsidRPr="00D55A85">
        <w:rPr>
          <w:rFonts w:ascii="Arial" w:hAnsi="Arial" w:cs="Arial"/>
          <w:color w:val="auto"/>
        </w:rPr>
        <w:t xml:space="preserve">5. What processes do you have in place in agreeing to offer a placement? Is there for example, an interview with a parent or carer if suggested by the school or college? </w:t>
      </w:r>
    </w:p>
    <w:p w14:paraId="4B45AC67" w14:textId="77777777" w:rsidR="002139CF" w:rsidRPr="00D55A85" w:rsidRDefault="002139CF" w:rsidP="002139CF">
      <w:pPr>
        <w:pStyle w:val="Default"/>
        <w:rPr>
          <w:rFonts w:ascii="Arial" w:hAnsi="Arial" w:cs="Arial"/>
          <w:color w:val="auto"/>
        </w:rPr>
      </w:pPr>
    </w:p>
    <w:p w14:paraId="4AF3D750" w14:textId="77777777" w:rsidR="002139CF" w:rsidRPr="00D55A85" w:rsidRDefault="002139CF" w:rsidP="002139CF">
      <w:pPr>
        <w:pStyle w:val="Default"/>
        <w:rPr>
          <w:rFonts w:ascii="Arial" w:hAnsi="Arial" w:cs="Arial"/>
          <w:color w:val="auto"/>
        </w:rPr>
      </w:pPr>
      <w:r w:rsidRPr="00D55A85">
        <w:rPr>
          <w:rFonts w:ascii="Arial" w:hAnsi="Arial" w:cs="Arial"/>
          <w:color w:val="auto"/>
        </w:rPr>
        <w:t xml:space="preserve">6. Have you considered undertaking an interview with the young person concerned? This will also help to prepare them for the process they would go through if they were to apply for paid employment. </w:t>
      </w:r>
    </w:p>
    <w:p w14:paraId="0798077C" w14:textId="77777777" w:rsidR="002139CF" w:rsidRPr="00D55A85" w:rsidRDefault="002139CF" w:rsidP="002139CF">
      <w:pPr>
        <w:pStyle w:val="Default"/>
        <w:rPr>
          <w:rFonts w:ascii="Arial" w:hAnsi="Arial" w:cs="Arial"/>
          <w:color w:val="auto"/>
        </w:rPr>
      </w:pPr>
    </w:p>
    <w:p w14:paraId="056E2D11" w14:textId="77777777" w:rsidR="006D12CC" w:rsidRDefault="002139CF" w:rsidP="006D12CC">
      <w:pPr>
        <w:pStyle w:val="Default"/>
        <w:rPr>
          <w:rFonts w:ascii="Arial" w:hAnsi="Arial" w:cs="Arial"/>
          <w:color w:val="auto"/>
        </w:rPr>
      </w:pPr>
      <w:r w:rsidRPr="00D55A85">
        <w:rPr>
          <w:rFonts w:ascii="Arial" w:hAnsi="Arial" w:cs="Arial"/>
          <w:color w:val="auto"/>
        </w:rPr>
        <w:t xml:space="preserve">7. How will you ensure the young person is </w:t>
      </w:r>
      <w:r w:rsidRPr="00D55A85">
        <w:rPr>
          <w:rFonts w:ascii="Arial" w:hAnsi="Arial" w:cs="Arial"/>
          <w:b/>
          <w:bCs/>
          <w:color w:val="auto"/>
        </w:rPr>
        <w:t xml:space="preserve">never </w:t>
      </w:r>
      <w:r w:rsidRPr="00D55A85">
        <w:rPr>
          <w:rFonts w:ascii="Arial" w:hAnsi="Arial" w:cs="Arial"/>
          <w:color w:val="auto"/>
        </w:rPr>
        <w:t xml:space="preserve">left unsupervised with the children? Can you be confident about this? </w:t>
      </w:r>
    </w:p>
    <w:p w14:paraId="6330F467" w14:textId="77777777" w:rsidR="006D12CC" w:rsidRDefault="006D12CC" w:rsidP="006D12CC">
      <w:pPr>
        <w:pStyle w:val="Default"/>
        <w:rPr>
          <w:rFonts w:ascii="Arial" w:hAnsi="Arial" w:cs="Arial"/>
          <w:color w:val="auto"/>
        </w:rPr>
      </w:pPr>
    </w:p>
    <w:p w14:paraId="3D501A67" w14:textId="77777777" w:rsidR="006D12CC" w:rsidRDefault="002139CF" w:rsidP="006D12CC">
      <w:pPr>
        <w:pStyle w:val="Default"/>
        <w:rPr>
          <w:rFonts w:ascii="Arial" w:hAnsi="Arial" w:cs="Arial"/>
          <w:b/>
          <w:bCs/>
          <w:color w:val="auto"/>
        </w:rPr>
      </w:pPr>
      <w:r w:rsidRPr="00D55A85">
        <w:rPr>
          <w:rFonts w:ascii="Arial" w:hAnsi="Arial" w:cs="Arial"/>
          <w:color w:val="auto"/>
        </w:rPr>
        <w:t>8. What systems do you have in place to ensure that the young person is aware of expectations? For example, is there an induction that covers child protection, behaviour management and a code of conduct?</w:t>
      </w:r>
      <w:r w:rsidR="00652F9C" w:rsidRPr="00652F9C">
        <w:rPr>
          <w:rFonts w:ascii="Arial" w:hAnsi="Arial" w:cs="Arial"/>
          <w:b/>
          <w:bCs/>
          <w:color w:val="auto"/>
        </w:rPr>
        <w:t xml:space="preserve"> </w:t>
      </w:r>
      <w:r w:rsidR="006653F4">
        <w:rPr>
          <w:rFonts w:ascii="Arial" w:hAnsi="Arial" w:cs="Arial"/>
          <w:b/>
          <w:bCs/>
          <w:color w:val="auto"/>
        </w:rPr>
        <w:t xml:space="preserve">       </w:t>
      </w:r>
    </w:p>
    <w:p w14:paraId="51EDFFCE" w14:textId="77777777" w:rsidR="006D12CC" w:rsidRDefault="006D12CC" w:rsidP="006D12CC">
      <w:pPr>
        <w:pStyle w:val="Default"/>
        <w:rPr>
          <w:rFonts w:ascii="Arial" w:hAnsi="Arial" w:cs="Arial"/>
          <w:b/>
          <w:bCs/>
          <w:color w:val="auto"/>
        </w:rPr>
      </w:pPr>
    </w:p>
    <w:p w14:paraId="449DA94F" w14:textId="77777777" w:rsidR="006D12CC" w:rsidRDefault="006D12CC" w:rsidP="006D12CC">
      <w:pPr>
        <w:pStyle w:val="Default"/>
        <w:rPr>
          <w:rFonts w:ascii="Arial" w:hAnsi="Arial" w:cs="Arial"/>
          <w:b/>
          <w:bCs/>
          <w:color w:val="auto"/>
        </w:rPr>
      </w:pPr>
    </w:p>
    <w:p w14:paraId="74053B1F" w14:textId="146C2C26" w:rsidR="00652F9C" w:rsidRPr="00D55A85" w:rsidRDefault="00652F9C" w:rsidP="006D12CC">
      <w:pPr>
        <w:pStyle w:val="Default"/>
        <w:rPr>
          <w:rFonts w:ascii="Arial" w:hAnsi="Arial" w:cs="Arial"/>
          <w:color w:val="auto"/>
        </w:rPr>
      </w:pPr>
      <w:r w:rsidRPr="00D55A85">
        <w:rPr>
          <w:rFonts w:ascii="Arial" w:hAnsi="Arial" w:cs="Arial"/>
          <w:b/>
          <w:bCs/>
          <w:color w:val="auto"/>
        </w:rPr>
        <w:t xml:space="preserve">Children &amp; Young People in the Setting Whilst Out of School </w:t>
      </w:r>
    </w:p>
    <w:p w14:paraId="07B9F72C" w14:textId="77777777" w:rsidR="00652F9C" w:rsidRDefault="00652F9C" w:rsidP="00652F9C">
      <w:pPr>
        <w:pStyle w:val="Default"/>
        <w:rPr>
          <w:rFonts w:ascii="Arial" w:hAnsi="Arial" w:cs="Arial"/>
          <w:color w:val="auto"/>
        </w:rPr>
      </w:pPr>
    </w:p>
    <w:p w14:paraId="044C0903" w14:textId="45E998C8" w:rsidR="00652F9C" w:rsidRPr="00D55A85" w:rsidRDefault="00652F9C" w:rsidP="00652F9C">
      <w:pPr>
        <w:pStyle w:val="Default"/>
        <w:rPr>
          <w:rFonts w:ascii="Arial" w:hAnsi="Arial" w:cs="Arial"/>
          <w:color w:val="auto"/>
        </w:rPr>
      </w:pPr>
      <w:r w:rsidRPr="00D55A85">
        <w:rPr>
          <w:rFonts w:ascii="Arial" w:hAnsi="Arial" w:cs="Arial"/>
          <w:color w:val="auto"/>
        </w:rPr>
        <w:t xml:space="preserve">1. Does your liability insurance cover </w:t>
      </w:r>
      <w:r w:rsidR="006653F4">
        <w:rPr>
          <w:rFonts w:ascii="Arial" w:hAnsi="Arial" w:cs="Arial"/>
          <w:color w:val="auto"/>
        </w:rPr>
        <w:t xml:space="preserve">the setting </w:t>
      </w:r>
      <w:r w:rsidRPr="00D55A85">
        <w:rPr>
          <w:rFonts w:ascii="Arial" w:hAnsi="Arial" w:cs="Arial"/>
          <w:color w:val="auto"/>
        </w:rPr>
        <w:t xml:space="preserve">should an event arise? </w:t>
      </w:r>
    </w:p>
    <w:p w14:paraId="74026A24" w14:textId="77777777" w:rsidR="00652F9C" w:rsidRPr="00D55A85" w:rsidRDefault="00652F9C" w:rsidP="00652F9C">
      <w:pPr>
        <w:pStyle w:val="Default"/>
        <w:rPr>
          <w:rFonts w:ascii="Arial" w:hAnsi="Arial" w:cs="Arial"/>
          <w:color w:val="auto"/>
        </w:rPr>
      </w:pPr>
    </w:p>
    <w:p w14:paraId="1BAECDCF" w14:textId="77777777" w:rsidR="00652F9C" w:rsidRPr="00D55A85" w:rsidRDefault="00652F9C" w:rsidP="00652F9C">
      <w:pPr>
        <w:pStyle w:val="Default"/>
        <w:rPr>
          <w:rFonts w:ascii="Arial" w:hAnsi="Arial" w:cs="Arial"/>
          <w:color w:val="auto"/>
        </w:rPr>
      </w:pPr>
      <w:r w:rsidRPr="00D55A85">
        <w:rPr>
          <w:rFonts w:ascii="Arial" w:hAnsi="Arial" w:cs="Arial"/>
          <w:color w:val="auto"/>
        </w:rPr>
        <w:t xml:space="preserve">2. What do you know about the child or young person’s background and their suitability to be in the setting? Is there a risk of violent, aggressive or sexualised behaviour? Remember the child or young person’s relative may paint a positive image which may not be accurate. </w:t>
      </w:r>
    </w:p>
    <w:p w14:paraId="1C1A32E0" w14:textId="77777777" w:rsidR="00652F9C" w:rsidRPr="00D55A85" w:rsidRDefault="00652F9C" w:rsidP="00652F9C">
      <w:pPr>
        <w:pStyle w:val="Default"/>
        <w:rPr>
          <w:rFonts w:ascii="Arial" w:hAnsi="Arial" w:cs="Arial"/>
          <w:color w:val="auto"/>
        </w:rPr>
      </w:pPr>
    </w:p>
    <w:p w14:paraId="341E8974" w14:textId="77777777" w:rsidR="00652F9C" w:rsidRPr="00D55A85" w:rsidRDefault="00652F9C" w:rsidP="00652F9C">
      <w:pPr>
        <w:pStyle w:val="Default"/>
        <w:rPr>
          <w:rFonts w:ascii="Arial" w:hAnsi="Arial" w:cs="Arial"/>
          <w:color w:val="auto"/>
        </w:rPr>
      </w:pPr>
      <w:r w:rsidRPr="00D55A85">
        <w:rPr>
          <w:rFonts w:ascii="Arial" w:hAnsi="Arial" w:cs="Arial"/>
          <w:color w:val="auto"/>
        </w:rPr>
        <w:t xml:space="preserve">3. Why is the child or young person not in school? If the child is unwell is it appropriate for that child to be in the setting; are they contagious? Have they been excluded from school? If so why? </w:t>
      </w:r>
      <w:r>
        <w:rPr>
          <w:rFonts w:ascii="Arial" w:hAnsi="Arial" w:cs="Arial"/>
          <w:color w:val="auto"/>
        </w:rPr>
        <w:t>Remember to look at the wider context.</w:t>
      </w:r>
    </w:p>
    <w:p w14:paraId="128BE4F6" w14:textId="77777777" w:rsidR="00652F9C" w:rsidRPr="00D55A85" w:rsidRDefault="00652F9C" w:rsidP="00652F9C">
      <w:pPr>
        <w:pStyle w:val="Default"/>
        <w:rPr>
          <w:rFonts w:ascii="Arial" w:hAnsi="Arial" w:cs="Arial"/>
          <w:color w:val="auto"/>
        </w:rPr>
      </w:pPr>
    </w:p>
    <w:p w14:paraId="1BDB5F3A" w14:textId="77777777" w:rsidR="00652F9C" w:rsidRPr="00D55A85" w:rsidRDefault="00652F9C" w:rsidP="00652F9C">
      <w:pPr>
        <w:pStyle w:val="Default"/>
        <w:rPr>
          <w:rFonts w:ascii="Arial" w:hAnsi="Arial" w:cs="Arial"/>
          <w:color w:val="auto"/>
        </w:rPr>
      </w:pPr>
      <w:r w:rsidRPr="00D55A85">
        <w:rPr>
          <w:rFonts w:ascii="Arial" w:hAnsi="Arial" w:cs="Arial"/>
          <w:color w:val="auto"/>
        </w:rPr>
        <w:t xml:space="preserve">4. Will the presence of the young person in the setting </w:t>
      </w:r>
      <w:r w:rsidRPr="00FA3B78">
        <w:rPr>
          <w:rFonts w:ascii="Arial" w:hAnsi="Arial" w:cs="Arial"/>
          <w:color w:val="auto"/>
        </w:rPr>
        <w:t>adversely affect</w:t>
      </w:r>
      <w:r>
        <w:rPr>
          <w:rFonts w:ascii="Arial" w:hAnsi="Arial" w:cs="Arial"/>
          <w:color w:val="auto"/>
        </w:rPr>
        <w:t xml:space="preserve"> </w:t>
      </w:r>
      <w:r w:rsidRPr="00D55A85">
        <w:rPr>
          <w:rFonts w:ascii="Arial" w:hAnsi="Arial" w:cs="Arial"/>
          <w:color w:val="auto"/>
        </w:rPr>
        <w:t>the care of the</w:t>
      </w:r>
      <w:r>
        <w:rPr>
          <w:rFonts w:ascii="Arial" w:hAnsi="Arial" w:cs="Arial"/>
          <w:color w:val="auto"/>
        </w:rPr>
        <w:t xml:space="preserve"> youngest children attending</w:t>
      </w:r>
      <w:r w:rsidRPr="00D55A85">
        <w:rPr>
          <w:rFonts w:ascii="Arial" w:hAnsi="Arial" w:cs="Arial"/>
          <w:color w:val="auto"/>
        </w:rPr>
        <w:t xml:space="preserve">? </w:t>
      </w:r>
    </w:p>
    <w:p w14:paraId="49E0EDD7" w14:textId="77777777" w:rsidR="00652F9C" w:rsidRPr="00D55A85" w:rsidRDefault="00652F9C" w:rsidP="00652F9C">
      <w:pPr>
        <w:pStyle w:val="Default"/>
        <w:rPr>
          <w:rFonts w:ascii="Arial" w:hAnsi="Arial" w:cs="Arial"/>
          <w:color w:val="auto"/>
        </w:rPr>
      </w:pPr>
    </w:p>
    <w:p w14:paraId="55112CAB" w14:textId="024DBC42" w:rsidR="00652F9C" w:rsidRPr="00D55A85" w:rsidRDefault="00652F9C" w:rsidP="00652F9C">
      <w:pPr>
        <w:pStyle w:val="Default"/>
        <w:rPr>
          <w:rFonts w:ascii="Arial" w:hAnsi="Arial" w:cs="Arial"/>
          <w:color w:val="auto"/>
        </w:rPr>
      </w:pPr>
      <w:r w:rsidRPr="00D55A85">
        <w:rPr>
          <w:rFonts w:ascii="Arial" w:hAnsi="Arial" w:cs="Arial"/>
          <w:color w:val="auto"/>
        </w:rPr>
        <w:t xml:space="preserve">5. </w:t>
      </w:r>
      <w:r w:rsidR="006653F4">
        <w:rPr>
          <w:rFonts w:ascii="Arial" w:hAnsi="Arial" w:cs="Arial"/>
          <w:color w:val="auto"/>
        </w:rPr>
        <w:t xml:space="preserve">Will </w:t>
      </w:r>
      <w:r w:rsidRPr="00D55A85">
        <w:rPr>
          <w:rFonts w:ascii="Arial" w:hAnsi="Arial" w:cs="Arial"/>
          <w:color w:val="auto"/>
        </w:rPr>
        <w:t>the conditions of registration and meeting ratio’s</w:t>
      </w:r>
      <w:r w:rsidR="006653F4">
        <w:rPr>
          <w:rFonts w:ascii="Arial" w:hAnsi="Arial" w:cs="Arial"/>
          <w:color w:val="auto"/>
        </w:rPr>
        <w:t xml:space="preserve"> impact on</w:t>
      </w:r>
      <w:r w:rsidR="0014370C">
        <w:rPr>
          <w:rFonts w:ascii="Arial" w:hAnsi="Arial" w:cs="Arial"/>
          <w:color w:val="auto"/>
        </w:rPr>
        <w:t xml:space="preserve"> t</w:t>
      </w:r>
      <w:r w:rsidR="0014370C" w:rsidRPr="00C95609">
        <w:rPr>
          <w:rFonts w:ascii="Arial" w:hAnsi="Arial" w:cs="Arial"/>
          <w:color w:val="auto"/>
        </w:rPr>
        <w:t>he safeguarding and welfare requirements</w:t>
      </w:r>
      <w:r w:rsidR="006653F4">
        <w:rPr>
          <w:rFonts w:ascii="Arial" w:hAnsi="Arial" w:cs="Arial"/>
          <w:color w:val="auto"/>
        </w:rPr>
        <w:t xml:space="preserve"> </w:t>
      </w:r>
      <w:r w:rsidR="0014370C">
        <w:rPr>
          <w:rFonts w:ascii="Arial" w:hAnsi="Arial" w:cs="Arial"/>
          <w:color w:val="auto"/>
        </w:rPr>
        <w:t>of the younger children</w:t>
      </w:r>
      <w:r w:rsidRPr="00D55A85">
        <w:rPr>
          <w:rFonts w:ascii="Arial" w:hAnsi="Arial" w:cs="Arial"/>
          <w:color w:val="auto"/>
        </w:rPr>
        <w:t xml:space="preserve">? </w:t>
      </w:r>
    </w:p>
    <w:p w14:paraId="0EEB749D" w14:textId="77777777" w:rsidR="00652F9C" w:rsidRPr="00D55A85" w:rsidRDefault="00652F9C" w:rsidP="00652F9C">
      <w:pPr>
        <w:pStyle w:val="Default"/>
        <w:rPr>
          <w:rFonts w:ascii="Arial" w:hAnsi="Arial" w:cs="Arial"/>
          <w:color w:val="auto"/>
        </w:rPr>
      </w:pPr>
    </w:p>
    <w:p w14:paraId="79E5725D" w14:textId="77777777" w:rsidR="00652F9C" w:rsidRPr="00D55A85" w:rsidRDefault="00652F9C" w:rsidP="00652F9C">
      <w:pPr>
        <w:pStyle w:val="Default"/>
        <w:rPr>
          <w:rFonts w:ascii="Arial" w:hAnsi="Arial" w:cs="Arial"/>
          <w:color w:val="auto"/>
        </w:rPr>
      </w:pPr>
      <w:r w:rsidRPr="00D55A85">
        <w:rPr>
          <w:rFonts w:ascii="Arial" w:hAnsi="Arial" w:cs="Arial"/>
          <w:color w:val="auto"/>
        </w:rPr>
        <w:t xml:space="preserve">6. How will you ensure the young person is </w:t>
      </w:r>
      <w:r w:rsidRPr="00D55A85">
        <w:rPr>
          <w:rFonts w:ascii="Arial" w:hAnsi="Arial" w:cs="Arial"/>
          <w:b/>
          <w:bCs/>
          <w:color w:val="auto"/>
        </w:rPr>
        <w:t xml:space="preserve">never </w:t>
      </w:r>
      <w:r w:rsidRPr="00D55A85">
        <w:rPr>
          <w:rFonts w:ascii="Arial" w:hAnsi="Arial" w:cs="Arial"/>
          <w:color w:val="auto"/>
        </w:rPr>
        <w:t xml:space="preserve">left unsupervised with the children? Can you be confident about this? </w:t>
      </w:r>
    </w:p>
    <w:p w14:paraId="726156FD" w14:textId="77777777" w:rsidR="00652F9C" w:rsidRPr="00D55A85" w:rsidRDefault="00652F9C" w:rsidP="00652F9C">
      <w:pPr>
        <w:pStyle w:val="Default"/>
        <w:rPr>
          <w:rFonts w:ascii="Arial" w:hAnsi="Arial" w:cs="Arial"/>
          <w:color w:val="auto"/>
        </w:rPr>
      </w:pPr>
    </w:p>
    <w:p w14:paraId="1B5315D5" w14:textId="77777777" w:rsidR="00652F9C" w:rsidRPr="00D55A85" w:rsidRDefault="00652F9C" w:rsidP="00652F9C">
      <w:pPr>
        <w:pStyle w:val="Default"/>
        <w:rPr>
          <w:rFonts w:ascii="Arial" w:hAnsi="Arial" w:cs="Arial"/>
          <w:color w:val="auto"/>
        </w:rPr>
      </w:pPr>
      <w:r w:rsidRPr="00D55A85">
        <w:rPr>
          <w:rFonts w:ascii="Arial" w:hAnsi="Arial" w:cs="Arial"/>
          <w:color w:val="auto"/>
        </w:rPr>
        <w:t xml:space="preserve">7. How will the young person know what is acceptable and appropriate behaviour in the setting? </w:t>
      </w:r>
    </w:p>
    <w:p w14:paraId="5D7951D6" w14:textId="77777777" w:rsidR="00652F9C" w:rsidRPr="00D55A85" w:rsidRDefault="00652F9C" w:rsidP="00652F9C">
      <w:pPr>
        <w:pStyle w:val="Default"/>
        <w:rPr>
          <w:rFonts w:ascii="Arial" w:hAnsi="Arial" w:cs="Arial"/>
          <w:color w:val="auto"/>
        </w:rPr>
      </w:pPr>
    </w:p>
    <w:p w14:paraId="12456732" w14:textId="77777777" w:rsidR="00652F9C" w:rsidRPr="00D55A85" w:rsidRDefault="00652F9C" w:rsidP="00652F9C">
      <w:pPr>
        <w:pStyle w:val="Default"/>
        <w:rPr>
          <w:rFonts w:ascii="Arial" w:hAnsi="Arial" w:cs="Arial"/>
          <w:color w:val="auto"/>
        </w:rPr>
      </w:pPr>
      <w:r w:rsidRPr="00D55A85">
        <w:rPr>
          <w:rFonts w:ascii="Arial" w:hAnsi="Arial" w:cs="Arial"/>
          <w:color w:val="auto"/>
        </w:rPr>
        <w:t xml:space="preserve">8. Is your risk assessment and management of the young person robust enough to be scrutinised and justified should a child make an allegation against the young person? </w:t>
      </w:r>
    </w:p>
    <w:p w14:paraId="0B94A496" w14:textId="77777777" w:rsidR="00652F9C" w:rsidRPr="00D55A85" w:rsidRDefault="00652F9C" w:rsidP="00652F9C">
      <w:pPr>
        <w:pStyle w:val="Default"/>
        <w:rPr>
          <w:rFonts w:ascii="Arial" w:hAnsi="Arial" w:cs="Arial"/>
          <w:color w:val="auto"/>
        </w:rPr>
      </w:pPr>
    </w:p>
    <w:p w14:paraId="0A450B4A" w14:textId="1B1572AB" w:rsidR="00D55A85" w:rsidRDefault="00652F9C" w:rsidP="002139CF">
      <w:pPr>
        <w:pStyle w:val="Default"/>
        <w:rPr>
          <w:rFonts w:cstheme="minorBidi"/>
          <w:color w:val="auto"/>
        </w:rPr>
      </w:pPr>
      <w:r w:rsidRPr="00D55A85">
        <w:rPr>
          <w:rFonts w:ascii="Arial" w:hAnsi="Arial" w:cs="Arial"/>
          <w:color w:val="auto"/>
        </w:rPr>
        <w:t xml:space="preserve">9. How will the young person be made aware of and understand the CP policy, allegations policy and behaviour management policy. </w:t>
      </w:r>
    </w:p>
    <w:sectPr w:rsidR="00D55A85" w:rsidSect="00D55A85">
      <w:pgSz w:w="11906" w:h="17338"/>
      <w:pgMar w:top="1850" w:right="1497" w:bottom="667" w:left="1646"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85"/>
    <w:rsid w:val="0014370C"/>
    <w:rsid w:val="001562F8"/>
    <w:rsid w:val="002139CF"/>
    <w:rsid w:val="004762E6"/>
    <w:rsid w:val="004B1594"/>
    <w:rsid w:val="005357D0"/>
    <w:rsid w:val="00652F9C"/>
    <w:rsid w:val="006653F4"/>
    <w:rsid w:val="00676232"/>
    <w:rsid w:val="006D12CC"/>
    <w:rsid w:val="00907C80"/>
    <w:rsid w:val="009A4B9B"/>
    <w:rsid w:val="00C95609"/>
    <w:rsid w:val="00D55A85"/>
    <w:rsid w:val="00D6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2E1A"/>
  <w15:chartTrackingRefBased/>
  <w15:docId w15:val="{60FEDB56-6D93-4C42-8002-B764A8C6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A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A85"/>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0" ma:contentTypeDescription="Create a new document." ma:contentTypeScope="" ma:versionID="91c0786ee54d68d21bc7a875ba003d3f">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df39d0dbc0ef806bf161edf603037ad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2D79D-2A2B-4FD8-BC37-4393D27FE3DA}"/>
</file>

<file path=customXml/itemProps2.xml><?xml version="1.0" encoding="utf-8"?>
<ds:datastoreItem xmlns:ds="http://schemas.openxmlformats.org/officeDocument/2006/customXml" ds:itemID="{B284ABA5-4739-4185-8378-75CDD54B183C}"/>
</file>

<file path=customXml/itemProps3.xml><?xml version="1.0" encoding="utf-8"?>
<ds:datastoreItem xmlns:ds="http://schemas.openxmlformats.org/officeDocument/2006/customXml" ds:itemID="{0FC0AF9D-59D9-490D-AEC2-EAFA7FDC4AC9}"/>
</file>

<file path=docProps/app.xml><?xml version="1.0" encoding="utf-8"?>
<Properties xmlns="http://schemas.openxmlformats.org/officeDocument/2006/extended-properties" xmlns:vt="http://schemas.openxmlformats.org/officeDocument/2006/docPropsVTypes">
  <Template>7C87626D</Template>
  <TotalTime>1</TotalTime>
  <Pages>3</Pages>
  <Words>792</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Joanne - TEP</dc:creator>
  <cp:keywords/>
  <dc:description/>
  <cp:lastModifiedBy>Lewer, Peter - TEP</cp:lastModifiedBy>
  <cp:revision>2</cp:revision>
  <dcterms:created xsi:type="dcterms:W3CDTF">2019-01-21T11:44:00Z</dcterms:created>
  <dcterms:modified xsi:type="dcterms:W3CDTF">2019-01-21T11:44:00Z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y fmtid="{D5CDD505-2E9C-101B-9397-08002B2CF9AE}" pid="3" name="Order">
    <vt:r8>100</vt:r8>
  </property>
</Properties>
</file>