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8DA" w:rsidRDefault="009348DA" w:rsidP="009348DA">
      <w:pPr>
        <w:tabs>
          <w:tab w:val="left" w:pos="1213"/>
        </w:tabs>
        <w:rPr>
          <w:rFonts w:ascii="Calibri"/>
        </w:rPr>
      </w:pPr>
    </w:p>
    <w:p w:rsidR="00D60106" w:rsidRPr="009348DA" w:rsidRDefault="009348DA" w:rsidP="009348DA">
      <w:pPr>
        <w:tabs>
          <w:tab w:val="left" w:pos="1213"/>
        </w:tabs>
        <w:rPr>
          <w:rFonts w:ascii="Calibri"/>
        </w:rPr>
        <w:sectPr w:rsidR="00D60106" w:rsidRPr="009348DA">
          <w:pgSz w:w="11910" w:h="16840"/>
          <w:pgMar w:top="1380" w:right="1180" w:bottom="280" w:left="1340" w:header="720" w:footer="720" w:gutter="0"/>
          <w:cols w:space="720"/>
        </w:sectPr>
      </w:pPr>
      <w:r>
        <w:rPr>
          <w:rFonts w:ascii="Calibri"/>
        </w:rPr>
        <w:tab/>
      </w:r>
    </w:p>
    <w:p w:rsidR="00D60106" w:rsidRDefault="00D60106">
      <w:pPr>
        <w:rPr>
          <w:rFonts w:ascii="Calibri"/>
        </w:rPr>
        <w:sectPr w:rsidR="00D60106">
          <w:pgSz w:w="16840" w:h="11910" w:orient="landscape"/>
          <w:pgMar w:top="1100" w:right="300" w:bottom="280" w:left="740" w:header="720" w:footer="720" w:gutter="0"/>
          <w:cols w:space="720"/>
        </w:sectPr>
      </w:pPr>
    </w:p>
    <w:p w:rsidR="00D60106" w:rsidRDefault="00181D13">
      <w:pPr>
        <w:spacing w:before="56"/>
        <w:ind w:left="112"/>
        <w:rPr>
          <w:rFonts w:ascii="Calibri"/>
          <w:b/>
        </w:rPr>
      </w:pPr>
      <w:r>
        <w:rPr>
          <w:rFonts w:ascii="Calibri"/>
          <w:b/>
        </w:rPr>
        <w:t>Appendix 2</w:t>
      </w:r>
    </w:p>
    <w:p w:rsidR="00D60106" w:rsidRDefault="00181D13">
      <w:pPr>
        <w:pStyle w:val="BodyText"/>
        <w:rPr>
          <w:rFonts w:ascii="Calibri"/>
          <w:b/>
          <w:sz w:val="20"/>
        </w:rPr>
      </w:pPr>
      <w:r>
        <w:br w:type="column"/>
      </w:r>
    </w:p>
    <w:p w:rsidR="00D60106" w:rsidRDefault="00181D13">
      <w:pPr>
        <w:pStyle w:val="BodyText"/>
        <w:spacing w:before="9"/>
        <w:rPr>
          <w:rFonts w:ascii="Calibri"/>
          <w:b/>
          <w:sz w:val="17"/>
        </w:rPr>
      </w:pPr>
      <w:r>
        <w:rPr>
          <w:noProof/>
        </w:rPr>
        <w:drawing>
          <wp:anchor distT="0" distB="0" distL="0" distR="0" simplePos="0" relativeHeight="4" behindDoc="0" locked="0" layoutInCell="1" allowOverlap="1">
            <wp:simplePos x="0" y="0"/>
            <wp:positionH relativeFrom="page">
              <wp:posOffset>5733415</wp:posOffset>
            </wp:positionH>
            <wp:positionV relativeFrom="paragraph">
              <wp:posOffset>330623</wp:posOffset>
            </wp:positionV>
            <wp:extent cx="1607207" cy="102746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1607207" cy="1027461"/>
                    </a:xfrm>
                    <a:prstGeom prst="rect">
                      <a:avLst/>
                    </a:prstGeom>
                  </pic:spPr>
                </pic:pic>
              </a:graphicData>
            </a:graphic>
          </wp:anchor>
        </w:drawing>
      </w:r>
    </w:p>
    <w:p w:rsidR="00D60106" w:rsidRDefault="00D60106">
      <w:pPr>
        <w:pStyle w:val="BodyText"/>
        <w:rPr>
          <w:rFonts w:ascii="Calibri"/>
          <w:b/>
          <w:sz w:val="62"/>
        </w:rPr>
      </w:pPr>
    </w:p>
    <w:p w:rsidR="00D60106" w:rsidRDefault="00D60106">
      <w:pPr>
        <w:pStyle w:val="BodyText"/>
        <w:rPr>
          <w:rFonts w:ascii="Calibri"/>
          <w:b/>
          <w:sz w:val="62"/>
        </w:rPr>
      </w:pPr>
    </w:p>
    <w:p w:rsidR="00D60106" w:rsidRDefault="00D60106">
      <w:pPr>
        <w:pStyle w:val="BodyText"/>
        <w:spacing w:before="10"/>
        <w:rPr>
          <w:rFonts w:ascii="Calibri"/>
          <w:b/>
          <w:sz w:val="71"/>
        </w:rPr>
      </w:pPr>
    </w:p>
    <w:p w:rsidR="00D60106" w:rsidRDefault="00181D13">
      <w:pPr>
        <w:pStyle w:val="Heading1"/>
        <w:ind w:left="5717"/>
      </w:pPr>
      <w:r>
        <w:t>COVID 19 Safeguarding Toolkit for Education Settings</w:t>
      </w:r>
    </w:p>
    <w:p w:rsidR="00D60106" w:rsidRDefault="00D60106">
      <w:pPr>
        <w:sectPr w:rsidR="00D60106">
          <w:type w:val="continuous"/>
          <w:pgSz w:w="16840" w:h="11910" w:orient="landscape"/>
          <w:pgMar w:top="940" w:right="300" w:bottom="280" w:left="740" w:header="720" w:footer="720" w:gutter="0"/>
          <w:cols w:num="2" w:space="720" w:equalWidth="0">
            <w:col w:w="1146" w:space="40"/>
            <w:col w:w="14614"/>
          </w:cols>
        </w:sectPr>
      </w:pPr>
    </w:p>
    <w:p w:rsidR="00D60106" w:rsidRDefault="00D60106">
      <w:pPr>
        <w:pStyle w:val="BodyText"/>
        <w:rPr>
          <w:b/>
          <w:sz w:val="20"/>
        </w:rPr>
      </w:pPr>
    </w:p>
    <w:p w:rsidR="00D60106" w:rsidRDefault="00D60106">
      <w:pPr>
        <w:pStyle w:val="BodyText"/>
        <w:rPr>
          <w:b/>
          <w:sz w:val="20"/>
        </w:rPr>
      </w:pPr>
    </w:p>
    <w:p w:rsidR="00D60106" w:rsidRDefault="00D60106">
      <w:pPr>
        <w:pStyle w:val="BodyText"/>
        <w:spacing w:before="4"/>
        <w:rPr>
          <w:b/>
          <w:sz w:val="19"/>
        </w:rPr>
      </w:pPr>
    </w:p>
    <w:p w:rsidR="00D60106" w:rsidRDefault="00181D13">
      <w:pPr>
        <w:spacing w:before="81"/>
        <w:ind w:left="3366" w:right="3805"/>
        <w:jc w:val="center"/>
        <w:rPr>
          <w:b/>
          <w:sz w:val="56"/>
        </w:rPr>
      </w:pPr>
      <w:r>
        <w:rPr>
          <w:b/>
          <w:sz w:val="56"/>
        </w:rPr>
        <w:t>Education Safeguarding Service</w:t>
      </w:r>
    </w:p>
    <w:p w:rsidR="00D60106" w:rsidRDefault="00D60106">
      <w:pPr>
        <w:pStyle w:val="BodyText"/>
        <w:rPr>
          <w:b/>
          <w:sz w:val="62"/>
        </w:rPr>
      </w:pPr>
    </w:p>
    <w:p w:rsidR="00D60106" w:rsidRDefault="00181D13">
      <w:pPr>
        <w:spacing w:before="365"/>
        <w:ind w:left="3366" w:right="3799"/>
        <w:jc w:val="center"/>
        <w:rPr>
          <w:rFonts w:ascii="Calibri" w:hAnsi="Calibri"/>
          <w:b/>
          <w:sz w:val="40"/>
        </w:rPr>
      </w:pPr>
      <w:r>
        <w:rPr>
          <w:rFonts w:ascii="Calibri" w:hAnsi="Calibri"/>
          <w:b/>
          <w:sz w:val="40"/>
        </w:rPr>
        <w:t>March 2020 – Version 1</w:t>
      </w:r>
    </w:p>
    <w:p w:rsidR="00D60106" w:rsidRDefault="00D60106">
      <w:pPr>
        <w:pStyle w:val="BodyText"/>
        <w:rPr>
          <w:rFonts w:ascii="Calibri"/>
          <w:b/>
          <w:sz w:val="20"/>
        </w:rPr>
      </w:pPr>
    </w:p>
    <w:p w:rsidR="00D60106" w:rsidRDefault="00D60106">
      <w:pPr>
        <w:pStyle w:val="BodyText"/>
        <w:rPr>
          <w:rFonts w:ascii="Calibri"/>
          <w:b/>
          <w:sz w:val="20"/>
        </w:rPr>
      </w:pPr>
    </w:p>
    <w:p w:rsidR="00D60106" w:rsidRDefault="00D60106">
      <w:pPr>
        <w:pStyle w:val="BodyText"/>
        <w:rPr>
          <w:rFonts w:ascii="Calibri"/>
          <w:b/>
          <w:sz w:val="20"/>
        </w:rPr>
      </w:pPr>
    </w:p>
    <w:p w:rsidR="00D60106" w:rsidRDefault="00D60106">
      <w:pPr>
        <w:pStyle w:val="BodyText"/>
        <w:rPr>
          <w:rFonts w:ascii="Calibri"/>
          <w:b/>
          <w:sz w:val="20"/>
        </w:rPr>
      </w:pPr>
    </w:p>
    <w:p w:rsidR="00D60106" w:rsidRDefault="00D60106">
      <w:pPr>
        <w:pStyle w:val="BodyText"/>
        <w:rPr>
          <w:rFonts w:ascii="Calibri"/>
          <w:b/>
          <w:sz w:val="20"/>
        </w:rPr>
      </w:pPr>
    </w:p>
    <w:p w:rsidR="00D60106" w:rsidRDefault="00D60106">
      <w:pPr>
        <w:pStyle w:val="BodyText"/>
        <w:rPr>
          <w:rFonts w:ascii="Calibri"/>
          <w:b/>
          <w:sz w:val="20"/>
        </w:rPr>
      </w:pPr>
    </w:p>
    <w:p w:rsidR="00D60106" w:rsidRDefault="00D60106">
      <w:pPr>
        <w:pStyle w:val="BodyText"/>
        <w:rPr>
          <w:rFonts w:ascii="Calibri"/>
          <w:b/>
          <w:sz w:val="20"/>
        </w:rPr>
      </w:pPr>
    </w:p>
    <w:p w:rsidR="00D60106" w:rsidRDefault="00D60106">
      <w:pPr>
        <w:pStyle w:val="BodyText"/>
        <w:rPr>
          <w:rFonts w:ascii="Calibri"/>
          <w:b/>
          <w:sz w:val="20"/>
        </w:rPr>
      </w:pPr>
    </w:p>
    <w:tbl>
      <w:tblPr>
        <w:tblpPr w:leftFromText="180" w:rightFromText="180" w:vertAnchor="text" w:horzAnchor="margin"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3"/>
        <w:gridCol w:w="9587"/>
      </w:tblGrid>
      <w:tr w:rsidR="009348DA" w:rsidTr="009348DA">
        <w:trPr>
          <w:trHeight w:val="513"/>
        </w:trPr>
        <w:tc>
          <w:tcPr>
            <w:tcW w:w="5543" w:type="dxa"/>
          </w:tcPr>
          <w:p w:rsidR="009348DA" w:rsidRDefault="009348DA" w:rsidP="009348DA">
            <w:pPr>
              <w:pStyle w:val="TableParagraph"/>
              <w:ind w:left="107"/>
              <w:rPr>
                <w:sz w:val="20"/>
              </w:rPr>
            </w:pPr>
            <w:r>
              <w:rPr>
                <w:sz w:val="20"/>
              </w:rPr>
              <w:t>Name of school</w:t>
            </w:r>
          </w:p>
        </w:tc>
        <w:tc>
          <w:tcPr>
            <w:tcW w:w="9587" w:type="dxa"/>
          </w:tcPr>
          <w:p w:rsidR="009348DA" w:rsidRDefault="009348DA" w:rsidP="009348DA">
            <w:pPr>
              <w:pStyle w:val="TableParagraph"/>
              <w:rPr>
                <w:sz w:val="26"/>
              </w:rPr>
            </w:pPr>
          </w:p>
        </w:tc>
      </w:tr>
      <w:tr w:rsidR="009348DA" w:rsidTr="009348DA">
        <w:trPr>
          <w:trHeight w:val="513"/>
        </w:trPr>
        <w:tc>
          <w:tcPr>
            <w:tcW w:w="5543" w:type="dxa"/>
          </w:tcPr>
          <w:p w:rsidR="009348DA" w:rsidRDefault="009348DA" w:rsidP="009348DA">
            <w:pPr>
              <w:pStyle w:val="TableParagraph"/>
              <w:ind w:left="107"/>
              <w:rPr>
                <w:sz w:val="20"/>
              </w:rPr>
            </w:pPr>
            <w:r>
              <w:rPr>
                <w:sz w:val="20"/>
              </w:rPr>
              <w:t>Name of Headteacher/Principal</w:t>
            </w:r>
          </w:p>
        </w:tc>
        <w:tc>
          <w:tcPr>
            <w:tcW w:w="9587" w:type="dxa"/>
          </w:tcPr>
          <w:p w:rsidR="009348DA" w:rsidRDefault="009348DA" w:rsidP="009348DA">
            <w:pPr>
              <w:pStyle w:val="TableParagraph"/>
              <w:rPr>
                <w:sz w:val="26"/>
              </w:rPr>
            </w:pPr>
          </w:p>
        </w:tc>
      </w:tr>
      <w:tr w:rsidR="009348DA" w:rsidTr="009348DA">
        <w:trPr>
          <w:trHeight w:val="563"/>
        </w:trPr>
        <w:tc>
          <w:tcPr>
            <w:tcW w:w="5543" w:type="dxa"/>
          </w:tcPr>
          <w:p w:rsidR="009348DA" w:rsidRDefault="009348DA" w:rsidP="009348DA">
            <w:pPr>
              <w:pStyle w:val="TableParagraph"/>
              <w:ind w:left="107"/>
              <w:rPr>
                <w:sz w:val="20"/>
              </w:rPr>
            </w:pPr>
            <w:r>
              <w:rPr>
                <w:sz w:val="20"/>
              </w:rPr>
              <w:t>Name of Designated Safeguarding Lead</w:t>
            </w:r>
          </w:p>
        </w:tc>
        <w:tc>
          <w:tcPr>
            <w:tcW w:w="9587" w:type="dxa"/>
          </w:tcPr>
          <w:p w:rsidR="009348DA" w:rsidRDefault="009348DA" w:rsidP="009348DA">
            <w:pPr>
              <w:pStyle w:val="TableParagraph"/>
              <w:rPr>
                <w:sz w:val="26"/>
              </w:rPr>
            </w:pPr>
          </w:p>
        </w:tc>
      </w:tr>
      <w:tr w:rsidR="009348DA" w:rsidTr="009348DA">
        <w:trPr>
          <w:trHeight w:val="918"/>
        </w:trPr>
        <w:tc>
          <w:tcPr>
            <w:tcW w:w="5543" w:type="dxa"/>
          </w:tcPr>
          <w:p w:rsidR="009348DA" w:rsidRDefault="009348DA" w:rsidP="009348DA">
            <w:pPr>
              <w:pStyle w:val="TableParagraph"/>
              <w:ind w:left="107"/>
              <w:rPr>
                <w:sz w:val="20"/>
              </w:rPr>
            </w:pPr>
            <w:r>
              <w:rPr>
                <w:sz w:val="20"/>
              </w:rPr>
              <w:t>Name of Deputy Designated Safeguarding Leads</w:t>
            </w:r>
          </w:p>
        </w:tc>
        <w:tc>
          <w:tcPr>
            <w:tcW w:w="9587" w:type="dxa"/>
          </w:tcPr>
          <w:p w:rsidR="009348DA" w:rsidRDefault="009348DA" w:rsidP="009348DA">
            <w:pPr>
              <w:pStyle w:val="TableParagraph"/>
              <w:rPr>
                <w:sz w:val="26"/>
              </w:rPr>
            </w:pPr>
          </w:p>
        </w:tc>
      </w:tr>
      <w:tr w:rsidR="009348DA" w:rsidTr="009348DA">
        <w:trPr>
          <w:trHeight w:val="583"/>
        </w:trPr>
        <w:tc>
          <w:tcPr>
            <w:tcW w:w="5543" w:type="dxa"/>
          </w:tcPr>
          <w:p w:rsidR="009348DA" w:rsidRDefault="009348DA" w:rsidP="009348DA">
            <w:pPr>
              <w:pStyle w:val="TableParagraph"/>
              <w:ind w:left="107"/>
              <w:rPr>
                <w:sz w:val="20"/>
              </w:rPr>
            </w:pPr>
            <w:r>
              <w:rPr>
                <w:sz w:val="20"/>
              </w:rPr>
              <w:t>Name of Designated Governor for Safeguarding</w:t>
            </w:r>
          </w:p>
        </w:tc>
        <w:tc>
          <w:tcPr>
            <w:tcW w:w="9587" w:type="dxa"/>
          </w:tcPr>
          <w:p w:rsidR="009348DA" w:rsidRDefault="009348DA" w:rsidP="009348DA">
            <w:pPr>
              <w:pStyle w:val="TableParagraph"/>
              <w:rPr>
                <w:sz w:val="26"/>
              </w:rPr>
            </w:pPr>
          </w:p>
        </w:tc>
      </w:tr>
      <w:tr w:rsidR="009348DA" w:rsidTr="009348DA">
        <w:trPr>
          <w:trHeight w:val="585"/>
        </w:trPr>
        <w:tc>
          <w:tcPr>
            <w:tcW w:w="5543" w:type="dxa"/>
          </w:tcPr>
          <w:p w:rsidR="009348DA" w:rsidRDefault="009348DA" w:rsidP="009348DA">
            <w:pPr>
              <w:pStyle w:val="TableParagraph"/>
              <w:ind w:left="107"/>
              <w:rPr>
                <w:sz w:val="20"/>
              </w:rPr>
            </w:pPr>
            <w:r>
              <w:rPr>
                <w:sz w:val="20"/>
              </w:rPr>
              <w:t>Date completed (DD MM YY)</w:t>
            </w:r>
          </w:p>
        </w:tc>
        <w:tc>
          <w:tcPr>
            <w:tcW w:w="9587" w:type="dxa"/>
          </w:tcPr>
          <w:p w:rsidR="009348DA" w:rsidRDefault="009348DA" w:rsidP="009348DA">
            <w:pPr>
              <w:pStyle w:val="TableParagraph"/>
              <w:rPr>
                <w:sz w:val="26"/>
              </w:rPr>
            </w:pPr>
          </w:p>
        </w:tc>
      </w:tr>
    </w:tbl>
    <w:p w:rsidR="00D60106" w:rsidRDefault="00D60106">
      <w:pPr>
        <w:pStyle w:val="BodyText"/>
        <w:rPr>
          <w:rFonts w:ascii="Calibri"/>
          <w:b/>
          <w:sz w:val="20"/>
        </w:rPr>
      </w:pPr>
    </w:p>
    <w:p w:rsidR="00D60106" w:rsidRDefault="00D60106">
      <w:pPr>
        <w:pStyle w:val="BodyText"/>
        <w:spacing w:before="6"/>
        <w:rPr>
          <w:rFonts w:ascii="Calibri"/>
          <w:b/>
          <w:sz w:val="26"/>
        </w:rPr>
      </w:pPr>
    </w:p>
    <w:p w:rsidR="00D60106" w:rsidRDefault="00D60106">
      <w:pPr>
        <w:rPr>
          <w:sz w:val="26"/>
        </w:rPr>
        <w:sectPr w:rsidR="00D60106">
          <w:pgSz w:w="16840" w:h="11910" w:orient="landscape"/>
          <w:pgMar w:top="1100" w:right="300" w:bottom="280" w:left="740" w:header="720" w:footer="720" w:gutter="0"/>
          <w:cols w:space="720"/>
        </w:sectPr>
      </w:pPr>
    </w:p>
    <w:p w:rsidR="00D60106" w:rsidRDefault="00D60106">
      <w:pPr>
        <w:pStyle w:val="BodyText"/>
        <w:rPr>
          <w:rFonts w:ascii="Calibri"/>
          <w:b/>
          <w:sz w:val="20"/>
        </w:rPr>
      </w:pPr>
    </w:p>
    <w:p w:rsidR="00D60106" w:rsidRDefault="00D60106">
      <w:pPr>
        <w:pStyle w:val="BodyText"/>
        <w:rPr>
          <w:rFonts w:ascii="Calibri"/>
          <w:b/>
          <w:sz w:val="20"/>
        </w:rPr>
      </w:pPr>
    </w:p>
    <w:p w:rsidR="00D60106" w:rsidRDefault="00D60106">
      <w:pPr>
        <w:pStyle w:val="BodyText"/>
        <w:rPr>
          <w:rFonts w:ascii="Calibri"/>
          <w:b/>
          <w:sz w:val="20"/>
        </w:rPr>
      </w:pPr>
    </w:p>
    <w:p w:rsidR="00D60106" w:rsidRDefault="00D60106">
      <w:pPr>
        <w:pStyle w:val="BodyText"/>
        <w:rPr>
          <w:rFonts w:ascii="Calibri"/>
          <w:b/>
          <w:sz w:val="20"/>
        </w:rPr>
      </w:pPr>
    </w:p>
    <w:p w:rsidR="00D60106" w:rsidRDefault="00D60106">
      <w:pPr>
        <w:pStyle w:val="BodyText"/>
        <w:rPr>
          <w:rFonts w:ascii="Calibri"/>
          <w:b/>
          <w:sz w:val="17"/>
        </w:rPr>
      </w:pPr>
    </w:p>
    <w:p w:rsidR="00D60106" w:rsidRDefault="009348DA">
      <w:pPr>
        <w:spacing w:before="91"/>
        <w:ind w:left="224"/>
        <w:rPr>
          <w:rFonts w:ascii="Times New Roman"/>
          <w:b/>
          <w:sz w:val="20"/>
        </w:rPr>
      </w:pPr>
      <w:r>
        <w:rPr>
          <w:noProof/>
        </w:rPr>
        <mc:AlternateContent>
          <mc:Choice Requires="wpg">
            <w:drawing>
              <wp:anchor distT="0" distB="0" distL="114300" distR="114300" simplePos="0" relativeHeight="251101184" behindDoc="1" locked="0" layoutInCell="1" allowOverlap="1">
                <wp:simplePos x="0" y="0"/>
                <wp:positionH relativeFrom="page">
                  <wp:posOffset>541020</wp:posOffset>
                </wp:positionH>
                <wp:positionV relativeFrom="paragraph">
                  <wp:posOffset>51435</wp:posOffset>
                </wp:positionV>
                <wp:extent cx="9888220" cy="5140325"/>
                <wp:effectExtent l="0" t="0" r="5080" b="317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8220" cy="5140325"/>
                          <a:chOff x="852" y="81"/>
                          <a:chExt cx="15572" cy="8095"/>
                        </a:xfrm>
                      </wpg:grpSpPr>
                      <wps:wsp>
                        <wps:cNvPr id="6" name="Line 9"/>
                        <wps:cNvCnPr>
                          <a:cxnSpLocks/>
                        </wps:cNvCnPr>
                        <wps:spPr bwMode="auto">
                          <a:xfrm>
                            <a:off x="862" y="86"/>
                            <a:ext cx="155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wps:cNvCnPr>
                        <wps:spPr bwMode="auto">
                          <a:xfrm>
                            <a:off x="857" y="81"/>
                            <a:ext cx="0" cy="80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7"/>
                        <wps:cNvSpPr>
                          <a:spLocks/>
                        </wps:cNvSpPr>
                        <wps:spPr bwMode="auto">
                          <a:xfrm>
                            <a:off x="852" y="81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6"/>
                        <wps:cNvCnPr>
                          <a:cxnSpLocks/>
                        </wps:cNvCnPr>
                        <wps:spPr bwMode="auto">
                          <a:xfrm>
                            <a:off x="862" y="8171"/>
                            <a:ext cx="155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wps:cNvCnPr>
                        <wps:spPr bwMode="auto">
                          <a:xfrm>
                            <a:off x="16418" y="81"/>
                            <a:ext cx="0" cy="8085"/>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4"/>
                        <wps:cNvSpPr>
                          <a:spLocks/>
                        </wps:cNvSpPr>
                        <wps:spPr bwMode="auto">
                          <a:xfrm>
                            <a:off x="16413" y="81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DF27C" id="Group 3" o:spid="_x0000_s1026" style="position:absolute;margin-left:42.6pt;margin-top:4.05pt;width:778.6pt;height:404.75pt;z-index:-252215296;mso-position-horizontal-relative:page" coordorigin="852,81" coordsize="15572,8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">
                <v:line id="Line 9" o:spid="_x0000_s1027" style="position:absolute;visibility:visible;mso-wrap-style:square" from="862,86" to="1641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" strokeweight=".48pt">
                  <o:lock v:ext="edit" shapetype="f"/>
                </v:line>
                <v:line id="Line 8" o:spid="_x0000_s1028" style="position:absolute;visibility:visible;mso-wrap-style:square" from="857,81" to="857,81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" strokeweight=".48pt">
                  <o:lock v:ext="edit" shapetype="f"/>
                </v:line>
                <v:rect id="Rectangle 7" o:spid="_x0000_s1029" style="position:absolute;left:852;top:8166;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" fillcolor="black" stroked="f">
                  <v:path arrowok="t"/>
                </v:rect>
                <v:line id="Line 6" o:spid="_x0000_s1030" style="position:absolute;visibility:visible;mso-wrap-style:square" from="862,8171" to="16414,8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" strokeweight=".48pt">
                  <o:lock v:ext="edit" shapetype="f"/>
                </v:line>
                <v:line id="Line 5" o:spid="_x0000_s1031" style="position:absolute;visibility:visible;mso-wrap-style:square" from="16418,81" to="16418,81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" strokeweight=".16936mm">
                  <o:lock v:ext="edit" shapetype="f"/>
                </v:line>
                <v:rect id="Rectangle 4" o:spid="_x0000_s1032" style="position:absolute;left:16413;top:8166;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" fillcolor="black" stroked="f">
                  <v:path arrowok="t"/>
                </v:rect>
                <w10:wrap anchorx="page"/>
              </v:group>
            </w:pict>
          </mc:Fallback>
        </mc:AlternateContent>
      </w:r>
      <w:r w:rsidR="00181D13">
        <w:rPr>
          <w:rFonts w:ascii="Times New Roman"/>
          <w:b/>
          <w:sz w:val="20"/>
        </w:rPr>
        <w:t>Are there updated procedures in place within your school in light of COVID19?</w:t>
      </w:r>
    </w:p>
    <w:p w:rsidR="00D60106" w:rsidRDefault="00D60106">
      <w:pPr>
        <w:pStyle w:val="BodyText"/>
        <w:spacing w:before="10"/>
        <w:rPr>
          <w:rFonts w:ascii="Times New Roman"/>
          <w:b/>
          <w:sz w:val="19"/>
        </w:rPr>
      </w:pPr>
    </w:p>
    <w:p w:rsidR="00D60106" w:rsidRDefault="00181D13">
      <w:pPr>
        <w:ind w:left="224" w:right="387"/>
        <w:rPr>
          <w:rFonts w:ascii="Times New Roman"/>
          <w:sz w:val="20"/>
        </w:rPr>
      </w:pPr>
      <w:r>
        <w:rPr>
          <w:rFonts w:ascii="Times New Roman"/>
          <w:sz w:val="20"/>
        </w:rPr>
        <w:t>This nine-page document has been written in response to the recent government announcement on UK Schools and Early Years Settings to restrict access to their settings for most p</w:t>
      </w:r>
      <w:r>
        <w:rPr>
          <w:rFonts w:ascii="Times New Roman"/>
          <w:sz w:val="20"/>
        </w:rPr>
        <w:t>upils and staff, other than those children of key workers and vulnerable children. It will assist Governing Bodies and Headteachers in reviewing arrangements for carrying out their functions with a view to safeguarding and promoting the welfare of children</w:t>
      </w:r>
      <w:r>
        <w:rPr>
          <w:rFonts w:ascii="Times New Roman"/>
          <w:sz w:val="20"/>
        </w:rPr>
        <w:t xml:space="preserve"> in light of the COVID 19 Virus.</w:t>
      </w:r>
    </w:p>
    <w:p w:rsidR="00D60106" w:rsidRDefault="00D60106">
      <w:pPr>
        <w:pStyle w:val="BodyText"/>
        <w:spacing w:before="2"/>
        <w:rPr>
          <w:rFonts w:ascii="Times New Roman"/>
          <w:sz w:val="20"/>
        </w:rPr>
      </w:pPr>
    </w:p>
    <w:p w:rsidR="00D60106" w:rsidRDefault="009348DA">
      <w:pPr>
        <w:ind w:left="224" w:right="230"/>
        <w:jc w:val="both"/>
        <w:rPr>
          <w:rFonts w:ascii="Times New Roman" w:hAnsi="Times New Roman"/>
          <w:sz w:val="20"/>
        </w:rPr>
      </w:pPr>
      <w:r>
        <w:rPr>
          <w:noProof/>
        </w:rPr>
        <mc:AlternateContent>
          <mc:Choice Requires="wps">
            <w:drawing>
              <wp:anchor distT="0" distB="0" distL="114300" distR="114300" simplePos="0" relativeHeight="251100160" behindDoc="1" locked="0" layoutInCell="1" allowOverlap="1">
                <wp:simplePos x="0" y="0"/>
                <wp:positionH relativeFrom="page">
                  <wp:posOffset>1117600</wp:posOffset>
                </wp:positionH>
                <wp:positionV relativeFrom="paragraph">
                  <wp:posOffset>588010</wp:posOffset>
                </wp:positionV>
                <wp:extent cx="4051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51300"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1ECE" id="Line 2" o:spid="_x0000_s1026" style="position:absolute;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pt,46.3pt" to="407pt,4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" strokecolor="blue" strokeweight=".48pt">
                <o:lock v:ext="edit" shapetype="f"/>
                <w10:wrap anchorx="page"/>
              </v:line>
            </w:pict>
          </mc:Fallback>
        </mc:AlternateContent>
      </w:r>
      <w:r w:rsidR="00181D13">
        <w:rPr>
          <w:rFonts w:ascii="Times New Roman" w:hAnsi="Times New Roman"/>
          <w:sz w:val="20"/>
        </w:rPr>
        <w:t xml:space="preserve">This guidance has been developed from a range of resources. It does not replace practice guidance from the Kent Safeguarding Children Multi-agency Partnership or Public Health England </w:t>
      </w:r>
      <w:hyperlink r:id="rId6">
        <w:r w:rsidR="00181D13">
          <w:rPr>
            <w:rFonts w:ascii="Times New Roman" w:hAnsi="Times New Roman"/>
            <w:color w:val="0000FF"/>
            <w:u w:val="single" w:color="0000FF"/>
          </w:rPr>
          <w:t>https://www.gov.uk/government/topical-events/coronavirus-covid-19-uk-government-response</w:t>
        </w:r>
      </w:hyperlink>
      <w:r w:rsidR="00181D13">
        <w:rPr>
          <w:rFonts w:ascii="Times New Roman" w:hAnsi="Times New Roman"/>
          <w:sz w:val="20"/>
        </w:rPr>
        <w:t xml:space="preserve">and should be used alongside the appropriate Kent &amp; Medway Safeguarding Children Procedures (online) </w:t>
      </w:r>
      <w:hyperlink r:id="rId7">
        <w:r w:rsidR="00181D13">
          <w:rPr>
            <w:rFonts w:ascii="Times New Roman" w:hAnsi="Times New Roman"/>
            <w:color w:val="0000FF"/>
            <w:sz w:val="20"/>
            <w:u w:val="single" w:color="0000FF"/>
          </w:rPr>
          <w:t>https://www.proceduresonline.com/kentandmedway</w:t>
        </w:r>
      </w:hyperlink>
      <w:r w:rsidR="00181D13">
        <w:rPr>
          <w:rFonts w:ascii="Times New Roman" w:hAnsi="Times New Roman"/>
          <w:color w:val="0000FF"/>
          <w:sz w:val="20"/>
        </w:rPr>
        <w:t xml:space="preserve"> </w:t>
      </w:r>
      <w:r w:rsidR="00181D13">
        <w:rPr>
          <w:rFonts w:ascii="Times New Roman" w:hAnsi="Times New Roman"/>
          <w:sz w:val="20"/>
        </w:rPr>
        <w:t>and the Support Level Guidance regarding t</w:t>
      </w:r>
      <w:r w:rsidR="00181D13">
        <w:rPr>
          <w:rFonts w:ascii="Times New Roman" w:hAnsi="Times New Roman"/>
          <w:sz w:val="20"/>
        </w:rPr>
        <w:t xml:space="preserve">hresholds for referrals into Children’s Social Care (Integrated Children’s Services) </w:t>
      </w:r>
      <w:hyperlink r:id="rId8">
        <w:r w:rsidR="00181D13">
          <w:rPr>
            <w:rFonts w:ascii="Times New Roman" w:hAnsi="Times New Roman"/>
            <w:color w:val="0000FF"/>
            <w:sz w:val="20"/>
          </w:rPr>
          <w:t>https://www.kscb.org.uk/</w:t>
        </w:r>
        <w:r w:rsidR="00181D13">
          <w:rPr>
            <w:rFonts w:ascii="Times New Roman" w:hAnsi="Times New Roman"/>
            <w:color w:val="0000FF"/>
            <w:sz w:val="20"/>
            <w:u w:val="single" w:color="0000FE"/>
          </w:rPr>
          <w:t xml:space="preserve"> </w:t>
        </w:r>
        <w:r w:rsidR="00181D13">
          <w:rPr>
            <w:rFonts w:ascii="Times New Roman" w:hAnsi="Times New Roman"/>
            <w:color w:val="0000FF"/>
            <w:sz w:val="20"/>
          </w:rPr>
          <w:t>data/assets/</w:t>
        </w:r>
        <w:proofErr w:type="spellStart"/>
        <w:r w:rsidR="00181D13">
          <w:rPr>
            <w:rFonts w:ascii="Times New Roman" w:hAnsi="Times New Roman"/>
            <w:color w:val="0000FF"/>
            <w:sz w:val="20"/>
          </w:rPr>
          <w:t>pdf_file</w:t>
        </w:r>
        <w:proofErr w:type="spellEnd"/>
        <w:r w:rsidR="00181D13">
          <w:rPr>
            <w:rFonts w:ascii="Times New Roman" w:hAnsi="Times New Roman"/>
            <w:color w:val="0000FF"/>
            <w:sz w:val="20"/>
          </w:rPr>
          <w:t>/0003/80373/SLG-sheet-v13.pdf</w:t>
        </w:r>
      </w:hyperlink>
    </w:p>
    <w:p w:rsidR="00D60106" w:rsidRDefault="00D60106">
      <w:pPr>
        <w:pStyle w:val="BodyText"/>
        <w:rPr>
          <w:rFonts w:ascii="Times New Roman"/>
          <w:sz w:val="20"/>
        </w:rPr>
      </w:pPr>
    </w:p>
    <w:p w:rsidR="00D60106" w:rsidRDefault="00D60106">
      <w:pPr>
        <w:pStyle w:val="BodyText"/>
        <w:spacing w:before="10"/>
        <w:rPr>
          <w:rFonts w:ascii="Times New Roman"/>
          <w:sz w:val="19"/>
        </w:rPr>
      </w:pPr>
    </w:p>
    <w:p w:rsidR="00D60106" w:rsidRDefault="00181D13">
      <w:pPr>
        <w:ind w:left="224"/>
        <w:rPr>
          <w:rFonts w:ascii="Times New Roman"/>
          <w:b/>
          <w:sz w:val="20"/>
        </w:rPr>
      </w:pPr>
      <w:r>
        <w:rPr>
          <w:rFonts w:ascii="Times New Roman"/>
          <w:b/>
          <w:sz w:val="20"/>
        </w:rPr>
        <w:t>Schools must be aware that this tool should be subject to frequent review as new information and guidance comes to light.</w:t>
      </w:r>
    </w:p>
    <w:p w:rsidR="00D60106" w:rsidRDefault="00D60106">
      <w:pPr>
        <w:pStyle w:val="BodyText"/>
        <w:spacing w:before="1"/>
        <w:rPr>
          <w:rFonts w:ascii="Times New Roman"/>
          <w:b/>
          <w:sz w:val="20"/>
        </w:rPr>
      </w:pPr>
    </w:p>
    <w:p w:rsidR="00D60106" w:rsidRDefault="00181D13">
      <w:pPr>
        <w:spacing w:before="1"/>
        <w:ind w:left="224" w:right="387"/>
        <w:rPr>
          <w:rFonts w:ascii="Times New Roman"/>
          <w:b/>
          <w:sz w:val="20"/>
        </w:rPr>
      </w:pPr>
      <w:r>
        <w:rPr>
          <w:rFonts w:ascii="Times New Roman"/>
          <w:b/>
          <w:sz w:val="20"/>
        </w:rPr>
        <w:t xml:space="preserve">**Please be advised that since the government announcement, there has been an increase in social media posts from teachers, or people possibly posing to be teachers, offering to support families in a variety of ways. Including teaching and offering online </w:t>
      </w:r>
      <w:r>
        <w:rPr>
          <w:rFonts w:ascii="Times New Roman"/>
          <w:b/>
          <w:sz w:val="20"/>
        </w:rPr>
        <w:t xml:space="preserve">tutoring or providing on-line support. This obviously is not regulated and open to risk when families are at their most vulnerable and in isolation. Please ensure staff, parents and </w:t>
      </w:r>
      <w:proofErr w:type="spellStart"/>
      <w:r>
        <w:rPr>
          <w:rFonts w:ascii="Times New Roman"/>
          <w:b/>
          <w:sz w:val="20"/>
        </w:rPr>
        <w:t>carers</w:t>
      </w:r>
      <w:proofErr w:type="spellEnd"/>
      <w:r>
        <w:rPr>
          <w:rFonts w:ascii="Times New Roman"/>
          <w:b/>
          <w:sz w:val="20"/>
        </w:rPr>
        <w:t xml:space="preserve"> are mindful of this and seek appropriate advice when making alterna</w:t>
      </w:r>
      <w:r>
        <w:rPr>
          <w:rFonts w:ascii="Times New Roman"/>
          <w:b/>
          <w:sz w:val="20"/>
        </w:rPr>
        <w:t xml:space="preserve">tive </w:t>
      </w:r>
      <w:proofErr w:type="gramStart"/>
      <w:r>
        <w:rPr>
          <w:rFonts w:ascii="Times New Roman"/>
          <w:b/>
          <w:sz w:val="20"/>
        </w:rPr>
        <w:t>arrangements.*</w:t>
      </w:r>
      <w:proofErr w:type="gramEnd"/>
      <w:r>
        <w:rPr>
          <w:rFonts w:ascii="Times New Roman"/>
          <w:b/>
          <w:sz w:val="20"/>
        </w:rPr>
        <w:t>*</w:t>
      </w:r>
    </w:p>
    <w:p w:rsidR="00D60106" w:rsidRDefault="00D60106">
      <w:pPr>
        <w:pStyle w:val="BodyText"/>
        <w:rPr>
          <w:rFonts w:ascii="Times New Roman"/>
          <w:b/>
          <w:sz w:val="22"/>
        </w:rPr>
      </w:pPr>
    </w:p>
    <w:p w:rsidR="009348DA" w:rsidRDefault="009348DA">
      <w:pPr>
        <w:pStyle w:val="BodyText"/>
        <w:rPr>
          <w:rFonts w:ascii="Times New Roman"/>
          <w:b/>
          <w:sz w:val="22"/>
        </w:rPr>
      </w:pPr>
    </w:p>
    <w:p w:rsidR="00D60106" w:rsidRDefault="00D60106">
      <w:pPr>
        <w:pStyle w:val="BodyText"/>
        <w:rPr>
          <w:rFonts w:ascii="Times New Roman"/>
          <w:b/>
          <w:sz w:val="22"/>
        </w:rPr>
      </w:pPr>
    </w:p>
    <w:p w:rsidR="00D60106" w:rsidRDefault="009348DA" w:rsidP="009348DA">
      <w:pPr>
        <w:rPr>
          <w:rFonts w:ascii="Times New Roman"/>
          <w:b/>
          <w:sz w:val="20"/>
        </w:rPr>
      </w:pPr>
      <w:r>
        <w:rPr>
          <w:rFonts w:ascii="Times New Roman"/>
          <w:b/>
          <w:szCs w:val="24"/>
        </w:rPr>
        <w:t xml:space="preserve">          </w:t>
      </w:r>
      <w:r w:rsidR="00181D13">
        <w:rPr>
          <w:rFonts w:ascii="Times New Roman"/>
          <w:b/>
          <w:sz w:val="20"/>
        </w:rPr>
        <w:t>The DSLs should Consider:</w:t>
      </w:r>
    </w:p>
    <w:p w:rsidR="00D60106" w:rsidRDefault="00D60106">
      <w:pPr>
        <w:pStyle w:val="BodyText"/>
        <w:rPr>
          <w:rFonts w:ascii="Times New Roman"/>
          <w:b/>
          <w:sz w:val="20"/>
        </w:rPr>
      </w:pPr>
    </w:p>
    <w:p w:rsidR="00D60106" w:rsidRDefault="00181D13">
      <w:pPr>
        <w:pStyle w:val="ListParagraph"/>
        <w:numPr>
          <w:ilvl w:val="1"/>
          <w:numId w:val="7"/>
        </w:numPr>
        <w:tabs>
          <w:tab w:val="left" w:pos="1305"/>
          <w:tab w:val="left" w:pos="1306"/>
        </w:tabs>
        <w:spacing w:before="1"/>
        <w:ind w:right="717"/>
        <w:rPr>
          <w:rFonts w:ascii="Times New Roman" w:hAnsi="Times New Roman"/>
          <w:sz w:val="20"/>
        </w:rPr>
      </w:pPr>
      <w:r>
        <w:rPr>
          <w:rFonts w:ascii="Times New Roman" w:hAnsi="Times New Roman"/>
          <w:sz w:val="20"/>
        </w:rPr>
        <w:t>Current guidance from Public Health England and how this might impact on vulnerable pupils and their families. Be prepared to respond swiftly to changes in local and/or government</w:t>
      </w:r>
      <w:r>
        <w:rPr>
          <w:rFonts w:ascii="Times New Roman" w:hAnsi="Times New Roman"/>
          <w:spacing w:val="-2"/>
          <w:sz w:val="20"/>
        </w:rPr>
        <w:t xml:space="preserve"> </w:t>
      </w:r>
      <w:r>
        <w:rPr>
          <w:rFonts w:ascii="Times New Roman" w:hAnsi="Times New Roman"/>
          <w:sz w:val="20"/>
        </w:rPr>
        <w:t>guidance.</w:t>
      </w:r>
    </w:p>
    <w:p w:rsidR="009348DA" w:rsidRDefault="00181D13" w:rsidP="009348DA">
      <w:pPr>
        <w:pStyle w:val="ListParagraph"/>
        <w:numPr>
          <w:ilvl w:val="1"/>
          <w:numId w:val="7"/>
        </w:numPr>
        <w:tabs>
          <w:tab w:val="left" w:pos="1305"/>
          <w:tab w:val="left" w:pos="1306"/>
        </w:tabs>
        <w:ind w:hanging="722"/>
        <w:rPr>
          <w:rFonts w:ascii="Times New Roman" w:hAnsi="Times New Roman"/>
          <w:sz w:val="20"/>
        </w:rPr>
      </w:pPr>
      <w:r>
        <w:rPr>
          <w:rFonts w:ascii="Times New Roman" w:hAnsi="Times New Roman"/>
          <w:sz w:val="20"/>
        </w:rPr>
        <w:t>Contac</w:t>
      </w:r>
      <w:r>
        <w:rPr>
          <w:rFonts w:ascii="Times New Roman" w:hAnsi="Times New Roman"/>
          <w:sz w:val="20"/>
        </w:rPr>
        <w:t>t your Area Education Officer if unsure about how to interpret the guidance or apply it to your</w:t>
      </w:r>
      <w:r>
        <w:rPr>
          <w:rFonts w:ascii="Times New Roman" w:hAnsi="Times New Roman"/>
          <w:spacing w:val="1"/>
          <w:sz w:val="20"/>
        </w:rPr>
        <w:t xml:space="preserve"> </w:t>
      </w:r>
      <w:r>
        <w:rPr>
          <w:rFonts w:ascii="Times New Roman" w:hAnsi="Times New Roman"/>
          <w:sz w:val="20"/>
        </w:rPr>
        <w:t>setting.</w:t>
      </w:r>
    </w:p>
    <w:p w:rsidR="009348DA" w:rsidRPr="009348DA" w:rsidRDefault="009348DA" w:rsidP="009348DA">
      <w:pPr>
        <w:pStyle w:val="ListParagraph"/>
        <w:numPr>
          <w:ilvl w:val="1"/>
          <w:numId w:val="7"/>
        </w:numPr>
        <w:tabs>
          <w:tab w:val="left" w:pos="1305"/>
          <w:tab w:val="left" w:pos="1306"/>
        </w:tabs>
        <w:ind w:hanging="722"/>
        <w:rPr>
          <w:rFonts w:ascii="Times New Roman" w:hAnsi="Times New Roman" w:cs="Times New Roman"/>
          <w:sz w:val="20"/>
        </w:rPr>
      </w:pPr>
      <w:r w:rsidRPr="009348DA">
        <w:rPr>
          <w:rFonts w:ascii="Times New Roman" w:hAnsi="Times New Roman" w:cs="Times New Roman"/>
          <w:sz w:val="20"/>
        </w:rPr>
        <w:t>Liaise with your school safeguarding team, either virtually or in person, to identify and consider the individual needs of vulnerable children and the children of key</w:t>
      </w:r>
      <w:r w:rsidRPr="009348DA">
        <w:rPr>
          <w:rFonts w:ascii="Times New Roman" w:hAnsi="Times New Roman" w:cs="Times New Roman"/>
          <w:spacing w:val="-24"/>
          <w:sz w:val="20"/>
        </w:rPr>
        <w:t xml:space="preserve"> </w:t>
      </w:r>
      <w:r w:rsidRPr="009348DA">
        <w:rPr>
          <w:rFonts w:ascii="Times New Roman" w:hAnsi="Times New Roman" w:cs="Times New Roman"/>
          <w:sz w:val="20"/>
        </w:rPr>
        <w:t>workers.</w:t>
      </w:r>
    </w:p>
    <w:p w:rsidR="009348DA" w:rsidRPr="009348DA" w:rsidRDefault="009348DA" w:rsidP="009348DA">
      <w:pPr>
        <w:pStyle w:val="ListParagraph"/>
        <w:numPr>
          <w:ilvl w:val="1"/>
          <w:numId w:val="7"/>
        </w:numPr>
        <w:tabs>
          <w:tab w:val="left" w:pos="1305"/>
          <w:tab w:val="left" w:pos="1306"/>
        </w:tabs>
        <w:ind w:hanging="722"/>
        <w:rPr>
          <w:rFonts w:ascii="Times New Roman" w:hAnsi="Times New Roman" w:cs="Times New Roman"/>
          <w:sz w:val="20"/>
        </w:rPr>
      </w:pPr>
      <w:r w:rsidRPr="009348DA">
        <w:rPr>
          <w:rFonts w:ascii="Times New Roman" w:hAnsi="Times New Roman" w:cs="Times New Roman"/>
          <w:sz w:val="20"/>
        </w:rPr>
        <w:t>Consider how the school plans to continue to support pupils, including those who are already</w:t>
      </w:r>
      <w:r w:rsidRPr="009348DA">
        <w:rPr>
          <w:rFonts w:ascii="Times New Roman" w:hAnsi="Times New Roman" w:cs="Times New Roman"/>
          <w:spacing w:val="-6"/>
          <w:sz w:val="20"/>
        </w:rPr>
        <w:t xml:space="preserve"> </w:t>
      </w:r>
      <w:r w:rsidRPr="009348DA">
        <w:rPr>
          <w:rFonts w:ascii="Times New Roman" w:hAnsi="Times New Roman" w:cs="Times New Roman"/>
          <w:sz w:val="20"/>
        </w:rPr>
        <w:t>self-isolating?</w:t>
      </w:r>
    </w:p>
    <w:p w:rsidR="009348DA" w:rsidRPr="009348DA" w:rsidRDefault="009348DA" w:rsidP="009348DA">
      <w:pPr>
        <w:pStyle w:val="ListParagraph"/>
        <w:numPr>
          <w:ilvl w:val="1"/>
          <w:numId w:val="7"/>
        </w:numPr>
        <w:tabs>
          <w:tab w:val="left" w:pos="1305"/>
          <w:tab w:val="left" w:pos="1306"/>
        </w:tabs>
        <w:ind w:hanging="722"/>
        <w:rPr>
          <w:rFonts w:ascii="Times New Roman" w:hAnsi="Times New Roman" w:cs="Times New Roman"/>
          <w:sz w:val="20"/>
        </w:rPr>
      </w:pPr>
      <w:r w:rsidRPr="009348DA">
        <w:rPr>
          <w:rFonts w:ascii="Times New Roman" w:hAnsi="Times New Roman" w:cs="Times New Roman"/>
          <w:sz w:val="20"/>
        </w:rPr>
        <w:t>How to ensure multi-agency colleagues are updated when children on multi-agency plans, including CP and CIN, are</w:t>
      </w:r>
      <w:r w:rsidRPr="009348DA">
        <w:rPr>
          <w:rFonts w:ascii="Times New Roman" w:hAnsi="Times New Roman" w:cs="Times New Roman"/>
          <w:spacing w:val="-4"/>
          <w:sz w:val="20"/>
        </w:rPr>
        <w:t xml:space="preserve"> </w:t>
      </w:r>
      <w:r w:rsidRPr="009348DA">
        <w:rPr>
          <w:rFonts w:ascii="Times New Roman" w:hAnsi="Times New Roman" w:cs="Times New Roman"/>
          <w:sz w:val="20"/>
        </w:rPr>
        <w:t>self-isolating.</w:t>
      </w:r>
    </w:p>
    <w:p w:rsidR="009348DA" w:rsidRPr="009348DA" w:rsidRDefault="009348DA" w:rsidP="009348DA">
      <w:pPr>
        <w:pStyle w:val="ListParagraph"/>
        <w:numPr>
          <w:ilvl w:val="1"/>
          <w:numId w:val="7"/>
        </w:numPr>
        <w:tabs>
          <w:tab w:val="left" w:pos="1305"/>
          <w:tab w:val="left" w:pos="1306"/>
        </w:tabs>
        <w:ind w:hanging="722"/>
        <w:rPr>
          <w:rFonts w:ascii="Times New Roman" w:hAnsi="Times New Roman" w:cs="Times New Roman"/>
          <w:sz w:val="20"/>
        </w:rPr>
      </w:pPr>
      <w:r w:rsidRPr="009348DA">
        <w:rPr>
          <w:rFonts w:ascii="Times New Roman" w:hAnsi="Times New Roman" w:cs="Times New Roman"/>
          <w:sz w:val="20"/>
        </w:rPr>
        <w:t>Multi-agency colleagues, including Social work and Early Help teams, are fully updated to enable them to consider whether further plans need to be put into</w:t>
      </w:r>
      <w:r w:rsidRPr="009348DA">
        <w:rPr>
          <w:rFonts w:ascii="Times New Roman" w:hAnsi="Times New Roman" w:cs="Times New Roman"/>
          <w:spacing w:val="-22"/>
          <w:sz w:val="20"/>
        </w:rPr>
        <w:t xml:space="preserve"> </w:t>
      </w:r>
      <w:r w:rsidRPr="009348DA">
        <w:rPr>
          <w:rFonts w:ascii="Times New Roman" w:hAnsi="Times New Roman" w:cs="Times New Roman"/>
          <w:sz w:val="20"/>
        </w:rPr>
        <w:t>place.</w:t>
      </w:r>
    </w:p>
    <w:p w:rsidR="009348DA" w:rsidRPr="009348DA" w:rsidRDefault="009348DA" w:rsidP="009348DA">
      <w:pPr>
        <w:pStyle w:val="ListParagraph"/>
        <w:numPr>
          <w:ilvl w:val="1"/>
          <w:numId w:val="7"/>
        </w:numPr>
        <w:tabs>
          <w:tab w:val="left" w:pos="1305"/>
          <w:tab w:val="left" w:pos="1306"/>
        </w:tabs>
        <w:ind w:hanging="722"/>
        <w:rPr>
          <w:rFonts w:ascii="Times New Roman" w:hAnsi="Times New Roman" w:cs="Times New Roman"/>
          <w:sz w:val="20"/>
        </w:rPr>
      </w:pPr>
      <w:r w:rsidRPr="009348DA">
        <w:rPr>
          <w:rFonts w:ascii="Times New Roman" w:hAnsi="Times New Roman" w:cs="Times New Roman"/>
          <w:sz w:val="20"/>
        </w:rPr>
        <w:t xml:space="preserve">There is a Designated Safeguarding Lead contactable at all times during the school day and that contact details are well </w:t>
      </w:r>
      <w:proofErr w:type="spellStart"/>
      <w:r w:rsidRPr="009348DA">
        <w:rPr>
          <w:rFonts w:ascii="Times New Roman" w:hAnsi="Times New Roman" w:cs="Times New Roman"/>
          <w:sz w:val="20"/>
        </w:rPr>
        <w:t>publicised</w:t>
      </w:r>
      <w:proofErr w:type="spellEnd"/>
      <w:r w:rsidRPr="009348DA">
        <w:rPr>
          <w:rFonts w:ascii="Times New Roman" w:hAnsi="Times New Roman" w:cs="Times New Roman"/>
          <w:sz w:val="20"/>
        </w:rPr>
        <w:t xml:space="preserve"> so that parents or professionals can contact the DSL in the event of an emergency, such as a S.47</w:t>
      </w:r>
      <w:r w:rsidRPr="009348DA">
        <w:rPr>
          <w:rFonts w:ascii="Times New Roman" w:hAnsi="Times New Roman" w:cs="Times New Roman"/>
          <w:spacing w:val="1"/>
          <w:sz w:val="20"/>
        </w:rPr>
        <w:t xml:space="preserve"> </w:t>
      </w:r>
      <w:r w:rsidRPr="009348DA">
        <w:rPr>
          <w:rFonts w:ascii="Times New Roman" w:hAnsi="Times New Roman" w:cs="Times New Roman"/>
          <w:sz w:val="20"/>
        </w:rPr>
        <w:t>enquiry.</w:t>
      </w:r>
    </w:p>
    <w:p w:rsidR="009348DA" w:rsidRDefault="009348DA">
      <w:pPr>
        <w:rPr>
          <w:rFonts w:ascii="Times New Roman" w:hAnsi="Times New Roman"/>
          <w:sz w:val="20"/>
        </w:rPr>
        <w:sectPr w:rsidR="009348DA">
          <w:pgSz w:w="16840" w:h="11910" w:orient="landscape"/>
          <w:pgMar w:top="1100" w:right="300" w:bottom="280" w:left="740" w:header="720" w:footer="720" w:gutter="0"/>
          <w:cols w:space="720"/>
        </w:sectPr>
      </w:pPr>
    </w:p>
    <w:p w:rsidR="00D60106" w:rsidRDefault="00D60106">
      <w:pPr>
        <w:pStyle w:val="BodyText"/>
        <w:rPr>
          <w:rFonts w:ascii="Times New Roman"/>
          <w:sz w:val="2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1133"/>
        <w:gridCol w:w="6097"/>
      </w:tblGrid>
      <w:tr w:rsidR="00D60106">
        <w:trPr>
          <w:trHeight w:val="5069"/>
        </w:trPr>
        <w:tc>
          <w:tcPr>
            <w:tcW w:w="15562" w:type="dxa"/>
            <w:gridSpan w:val="3"/>
          </w:tcPr>
          <w:p w:rsidR="009348DA" w:rsidRDefault="009348DA" w:rsidP="009348DA">
            <w:pPr>
              <w:pStyle w:val="TableParagraph"/>
              <w:tabs>
                <w:tab w:val="left" w:pos="1188"/>
                <w:tab w:val="left" w:pos="1189"/>
              </w:tabs>
              <w:ind w:left="1188" w:right="687"/>
              <w:rPr>
                <w:sz w:val="20"/>
              </w:rPr>
            </w:pPr>
          </w:p>
          <w:p w:rsidR="00D60106" w:rsidRDefault="00181D13">
            <w:pPr>
              <w:pStyle w:val="TableParagraph"/>
              <w:numPr>
                <w:ilvl w:val="0"/>
                <w:numId w:val="6"/>
              </w:numPr>
              <w:tabs>
                <w:tab w:val="left" w:pos="1188"/>
                <w:tab w:val="left" w:pos="1189"/>
              </w:tabs>
              <w:ind w:right="687"/>
              <w:rPr>
                <w:sz w:val="20"/>
              </w:rPr>
            </w:pPr>
            <w:r>
              <w:rPr>
                <w:sz w:val="20"/>
              </w:rPr>
              <w:t>There</w:t>
            </w:r>
            <w:r>
              <w:rPr>
                <w:spacing w:val="-2"/>
                <w:sz w:val="20"/>
              </w:rPr>
              <w:t xml:space="preserve"> </w:t>
            </w:r>
            <w:r>
              <w:rPr>
                <w:sz w:val="20"/>
              </w:rPr>
              <w:t>is</w:t>
            </w:r>
            <w:r>
              <w:rPr>
                <w:spacing w:val="-2"/>
                <w:sz w:val="20"/>
              </w:rPr>
              <w:t xml:space="preserve"> </w:t>
            </w:r>
            <w:r>
              <w:rPr>
                <w:sz w:val="20"/>
              </w:rPr>
              <w:t>a</w:t>
            </w:r>
            <w:r>
              <w:rPr>
                <w:spacing w:val="-1"/>
                <w:sz w:val="20"/>
              </w:rPr>
              <w:t xml:space="preserve"> </w:t>
            </w:r>
            <w:r>
              <w:rPr>
                <w:sz w:val="20"/>
              </w:rPr>
              <w:t>clear</w:t>
            </w:r>
            <w:r>
              <w:rPr>
                <w:spacing w:val="-2"/>
                <w:sz w:val="20"/>
              </w:rPr>
              <w:t xml:space="preserve"> </w:t>
            </w:r>
            <w:r>
              <w:rPr>
                <w:sz w:val="20"/>
              </w:rPr>
              <w:t>answerphone</w:t>
            </w:r>
            <w:r>
              <w:rPr>
                <w:spacing w:val="-3"/>
                <w:sz w:val="20"/>
              </w:rPr>
              <w:t xml:space="preserve"> </w:t>
            </w:r>
            <w:r>
              <w:rPr>
                <w:sz w:val="20"/>
              </w:rPr>
              <w:t>message</w:t>
            </w:r>
            <w:r>
              <w:rPr>
                <w:spacing w:val="-1"/>
                <w:sz w:val="20"/>
              </w:rPr>
              <w:t xml:space="preserve"> </w:t>
            </w:r>
            <w:r>
              <w:rPr>
                <w:sz w:val="20"/>
              </w:rPr>
              <w:t>for</w:t>
            </w:r>
            <w:r>
              <w:rPr>
                <w:spacing w:val="-1"/>
                <w:sz w:val="20"/>
              </w:rPr>
              <w:t xml:space="preserve"> </w:t>
            </w:r>
            <w:r>
              <w:rPr>
                <w:sz w:val="20"/>
              </w:rPr>
              <w:t>when</w:t>
            </w:r>
            <w:r>
              <w:rPr>
                <w:spacing w:val="-1"/>
                <w:sz w:val="20"/>
              </w:rPr>
              <w:t xml:space="preserve"> </w:t>
            </w:r>
            <w:r>
              <w:rPr>
                <w:sz w:val="20"/>
              </w:rPr>
              <w:t>the</w:t>
            </w:r>
            <w:r>
              <w:rPr>
                <w:spacing w:val="-1"/>
                <w:sz w:val="20"/>
              </w:rPr>
              <w:t xml:space="preserve"> </w:t>
            </w:r>
            <w:r>
              <w:rPr>
                <w:sz w:val="20"/>
              </w:rPr>
              <w:t>DSL</w:t>
            </w:r>
            <w:r>
              <w:rPr>
                <w:spacing w:val="-1"/>
                <w:sz w:val="20"/>
              </w:rPr>
              <w:t xml:space="preserve"> </w:t>
            </w:r>
            <w:r>
              <w:rPr>
                <w:sz w:val="20"/>
              </w:rPr>
              <w:t>phone</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in</w:t>
            </w:r>
            <w:r>
              <w:rPr>
                <w:spacing w:val="-2"/>
                <w:sz w:val="20"/>
              </w:rPr>
              <w:t xml:space="preserve"> </w:t>
            </w:r>
            <w:r>
              <w:rPr>
                <w:sz w:val="20"/>
              </w:rPr>
              <w:t>use</w:t>
            </w:r>
            <w:r>
              <w:rPr>
                <w:spacing w:val="-2"/>
                <w:sz w:val="20"/>
              </w:rPr>
              <w:t xml:space="preserve"> </w:t>
            </w:r>
            <w:r>
              <w:rPr>
                <w:sz w:val="20"/>
              </w:rPr>
              <w:t>(</w:t>
            </w:r>
            <w:proofErr w:type="spellStart"/>
            <w:r>
              <w:rPr>
                <w:sz w:val="20"/>
              </w:rPr>
              <w:t>eg</w:t>
            </w:r>
            <w:proofErr w:type="spellEnd"/>
            <w:r>
              <w:rPr>
                <w:spacing w:val="-2"/>
                <w:sz w:val="20"/>
              </w:rPr>
              <w:t xml:space="preserve"> </w:t>
            </w:r>
            <w:r>
              <w:rPr>
                <w:sz w:val="20"/>
              </w:rPr>
              <w:t>out</w:t>
            </w:r>
            <w:r>
              <w:rPr>
                <w:spacing w:val="-2"/>
                <w:sz w:val="20"/>
              </w:rPr>
              <w:t xml:space="preserve"> </w:t>
            </w:r>
            <w:r>
              <w:rPr>
                <w:sz w:val="20"/>
              </w:rPr>
              <w:t>of</w:t>
            </w:r>
            <w:r>
              <w:rPr>
                <w:spacing w:val="-3"/>
                <w:sz w:val="20"/>
              </w:rPr>
              <w:t xml:space="preserve"> </w:t>
            </w:r>
            <w:r>
              <w:rPr>
                <w:sz w:val="20"/>
              </w:rPr>
              <w:t>hours)</w:t>
            </w:r>
            <w:r>
              <w:rPr>
                <w:spacing w:val="-2"/>
                <w:sz w:val="20"/>
              </w:rPr>
              <w:t xml:space="preserve"> </w:t>
            </w:r>
            <w:r>
              <w:rPr>
                <w:sz w:val="20"/>
              </w:rPr>
              <w:t>directing</w:t>
            </w:r>
            <w:r>
              <w:rPr>
                <w:spacing w:val="-2"/>
                <w:sz w:val="20"/>
              </w:rPr>
              <w:t xml:space="preserve"> </w:t>
            </w:r>
            <w:r>
              <w:rPr>
                <w:sz w:val="20"/>
              </w:rPr>
              <w:t>the</w:t>
            </w:r>
            <w:r>
              <w:rPr>
                <w:spacing w:val="-1"/>
                <w:sz w:val="20"/>
              </w:rPr>
              <w:t xml:space="preserve"> </w:t>
            </w:r>
            <w:r>
              <w:rPr>
                <w:sz w:val="20"/>
              </w:rPr>
              <w:t>caller</w:t>
            </w:r>
            <w:r>
              <w:rPr>
                <w:spacing w:val="-2"/>
                <w:sz w:val="20"/>
              </w:rPr>
              <w:t xml:space="preserve"> </w:t>
            </w:r>
            <w:r>
              <w:rPr>
                <w:sz w:val="20"/>
              </w:rPr>
              <w:t>to Front</w:t>
            </w:r>
            <w:r>
              <w:rPr>
                <w:spacing w:val="-2"/>
                <w:sz w:val="20"/>
              </w:rPr>
              <w:t xml:space="preserve"> </w:t>
            </w:r>
            <w:r>
              <w:rPr>
                <w:spacing w:val="4"/>
                <w:sz w:val="20"/>
              </w:rPr>
              <w:t>Door</w:t>
            </w:r>
            <w:r>
              <w:rPr>
                <w:spacing w:val="-3"/>
                <w:sz w:val="20"/>
              </w:rPr>
              <w:t xml:space="preserve"> </w:t>
            </w:r>
            <w:r>
              <w:rPr>
                <w:sz w:val="20"/>
              </w:rPr>
              <w:t>or</w:t>
            </w:r>
            <w:r>
              <w:rPr>
                <w:spacing w:val="-2"/>
                <w:sz w:val="20"/>
              </w:rPr>
              <w:t xml:space="preserve"> </w:t>
            </w:r>
            <w:r>
              <w:rPr>
                <w:sz w:val="20"/>
              </w:rPr>
              <w:t>Police</w:t>
            </w:r>
            <w:r>
              <w:rPr>
                <w:spacing w:val="-1"/>
                <w:sz w:val="20"/>
              </w:rPr>
              <w:t xml:space="preserve"> </w:t>
            </w:r>
            <w:r>
              <w:rPr>
                <w:sz w:val="20"/>
              </w:rPr>
              <w:t>with any</w:t>
            </w:r>
            <w:r>
              <w:rPr>
                <w:spacing w:val="-2"/>
                <w:sz w:val="20"/>
              </w:rPr>
              <w:t xml:space="preserve"> </w:t>
            </w:r>
            <w:r>
              <w:rPr>
                <w:sz w:val="20"/>
              </w:rPr>
              <w:t>immediate</w:t>
            </w:r>
            <w:r>
              <w:rPr>
                <w:spacing w:val="-2"/>
                <w:sz w:val="20"/>
              </w:rPr>
              <w:t xml:space="preserve"> </w:t>
            </w:r>
            <w:r>
              <w:rPr>
                <w:sz w:val="20"/>
              </w:rPr>
              <w:t>safeguarding concerns.</w:t>
            </w:r>
          </w:p>
          <w:p w:rsidR="00D60106" w:rsidRDefault="00181D13">
            <w:pPr>
              <w:pStyle w:val="TableParagraph"/>
              <w:numPr>
                <w:ilvl w:val="0"/>
                <w:numId w:val="6"/>
              </w:numPr>
              <w:tabs>
                <w:tab w:val="left" w:pos="1188"/>
                <w:tab w:val="left" w:pos="1189"/>
              </w:tabs>
              <w:spacing w:line="231" w:lineRule="exact"/>
              <w:ind w:hanging="722"/>
              <w:rPr>
                <w:sz w:val="20"/>
              </w:rPr>
            </w:pPr>
            <w:r>
              <w:rPr>
                <w:sz w:val="20"/>
              </w:rPr>
              <w:t>Continue to consult with appr</w:t>
            </w:r>
            <w:r>
              <w:rPr>
                <w:sz w:val="20"/>
              </w:rPr>
              <w:t>opriate agencies if unsure about the needs of individual children or</w:t>
            </w:r>
            <w:r>
              <w:rPr>
                <w:spacing w:val="-6"/>
                <w:sz w:val="20"/>
              </w:rPr>
              <w:t xml:space="preserve"> </w:t>
            </w:r>
            <w:r>
              <w:rPr>
                <w:sz w:val="20"/>
              </w:rPr>
              <w:t>families.</w:t>
            </w:r>
          </w:p>
          <w:p w:rsidR="00D60106" w:rsidRDefault="00181D13">
            <w:pPr>
              <w:pStyle w:val="TableParagraph"/>
              <w:numPr>
                <w:ilvl w:val="0"/>
                <w:numId w:val="6"/>
              </w:numPr>
              <w:tabs>
                <w:tab w:val="left" w:pos="1188"/>
                <w:tab w:val="left" w:pos="1189"/>
              </w:tabs>
              <w:spacing w:line="230" w:lineRule="exact"/>
              <w:ind w:hanging="722"/>
              <w:rPr>
                <w:sz w:val="20"/>
              </w:rPr>
            </w:pPr>
            <w:r>
              <w:rPr>
                <w:sz w:val="20"/>
              </w:rPr>
              <w:t xml:space="preserve">Ensure that multiagency meetings, such as Child Protection Conferences, continue to be attended, either in person or by </w:t>
            </w:r>
            <w:r>
              <w:rPr>
                <w:spacing w:val="2"/>
                <w:sz w:val="20"/>
              </w:rPr>
              <w:t xml:space="preserve">skype, </w:t>
            </w:r>
            <w:r>
              <w:rPr>
                <w:sz w:val="20"/>
              </w:rPr>
              <w:t>in addition to sending in a</w:t>
            </w:r>
            <w:r>
              <w:rPr>
                <w:spacing w:val="-22"/>
                <w:sz w:val="20"/>
              </w:rPr>
              <w:t xml:space="preserve"> </w:t>
            </w:r>
            <w:r>
              <w:rPr>
                <w:sz w:val="20"/>
              </w:rPr>
              <w:t>report.</w:t>
            </w:r>
          </w:p>
          <w:p w:rsidR="00D60106" w:rsidRDefault="00181D13">
            <w:pPr>
              <w:pStyle w:val="TableParagraph"/>
              <w:numPr>
                <w:ilvl w:val="0"/>
                <w:numId w:val="6"/>
              </w:numPr>
              <w:tabs>
                <w:tab w:val="left" w:pos="1188"/>
                <w:tab w:val="left" w:pos="1189"/>
              </w:tabs>
              <w:spacing w:line="231" w:lineRule="exact"/>
              <w:ind w:hanging="722"/>
              <w:rPr>
                <w:sz w:val="20"/>
              </w:rPr>
            </w:pPr>
            <w:r>
              <w:rPr>
                <w:sz w:val="20"/>
              </w:rPr>
              <w:t>If work is being sent home, provide guidance to parents on additional safeguarding and Online Safety</w:t>
            </w:r>
            <w:r>
              <w:rPr>
                <w:spacing w:val="-7"/>
                <w:sz w:val="20"/>
              </w:rPr>
              <w:t xml:space="preserve"> </w:t>
            </w:r>
            <w:r>
              <w:rPr>
                <w:sz w:val="20"/>
              </w:rPr>
              <w:t>considerations.</w:t>
            </w:r>
          </w:p>
          <w:p w:rsidR="00D60106" w:rsidRDefault="00D60106">
            <w:pPr>
              <w:pStyle w:val="TableParagraph"/>
              <w:spacing w:before="1"/>
              <w:rPr>
                <w:sz w:val="20"/>
              </w:rPr>
            </w:pPr>
          </w:p>
          <w:p w:rsidR="00D60106" w:rsidRDefault="00181D13">
            <w:pPr>
              <w:pStyle w:val="TableParagraph"/>
              <w:ind w:left="107" w:right="87"/>
              <w:rPr>
                <w:b/>
                <w:sz w:val="20"/>
              </w:rPr>
            </w:pPr>
            <w:r>
              <w:rPr>
                <w:b/>
                <w:sz w:val="20"/>
              </w:rPr>
              <w:t>Careful consideration is needed when assessing the needs of children and their families. Crisis intervention means that the focus needs to be on providing emergency support services rather than monitoring services. Ensure that families are encouraged to co</w:t>
            </w:r>
            <w:r>
              <w:rPr>
                <w:b/>
                <w:sz w:val="20"/>
              </w:rPr>
              <w:t>nsider what supports they can draw on within their own support networks in the first instance. Although, be mindful that there may be an increase in vulnerability as a result of the current situation.</w:t>
            </w:r>
          </w:p>
          <w:p w:rsidR="00D60106" w:rsidRDefault="00D60106">
            <w:pPr>
              <w:pStyle w:val="TableParagraph"/>
              <w:spacing w:before="10"/>
              <w:rPr>
                <w:sz w:val="19"/>
              </w:rPr>
            </w:pPr>
          </w:p>
          <w:p w:rsidR="00D60106" w:rsidRDefault="00181D13">
            <w:pPr>
              <w:pStyle w:val="TableParagraph"/>
              <w:spacing w:before="1"/>
              <w:ind w:left="107"/>
              <w:rPr>
                <w:sz w:val="20"/>
              </w:rPr>
            </w:pPr>
            <w:r>
              <w:rPr>
                <w:sz w:val="20"/>
              </w:rPr>
              <w:t>If in doubt about whether a Request for Support (Level</w:t>
            </w:r>
            <w:r>
              <w:rPr>
                <w:sz w:val="20"/>
              </w:rPr>
              <w:t xml:space="preserve"> 3 or 4) is necessary, please consult:</w:t>
            </w:r>
          </w:p>
          <w:p w:rsidR="00D60106" w:rsidRDefault="00181D13">
            <w:pPr>
              <w:pStyle w:val="TableParagraph"/>
              <w:ind w:left="107"/>
              <w:rPr>
                <w:b/>
                <w:sz w:val="20"/>
              </w:rPr>
            </w:pPr>
            <w:r>
              <w:rPr>
                <w:sz w:val="20"/>
              </w:rPr>
              <w:t>The Education Safeguarding Service on 03000 418503 OR the Front Door on 03000 411111 or Out of Hours 03000 419191 (</w:t>
            </w:r>
            <w:r>
              <w:rPr>
                <w:b/>
                <w:sz w:val="20"/>
              </w:rPr>
              <w:t>Front Door cannot give advice on Covid19.)</w:t>
            </w:r>
          </w:p>
          <w:p w:rsidR="00D60106" w:rsidRDefault="00D60106">
            <w:pPr>
              <w:pStyle w:val="TableParagraph"/>
              <w:spacing w:before="1"/>
              <w:rPr>
                <w:sz w:val="20"/>
              </w:rPr>
            </w:pPr>
          </w:p>
          <w:p w:rsidR="00D60106" w:rsidRDefault="00181D13">
            <w:pPr>
              <w:pStyle w:val="TableParagraph"/>
              <w:ind w:left="107"/>
              <w:rPr>
                <w:sz w:val="20"/>
              </w:rPr>
            </w:pPr>
            <w:r>
              <w:rPr>
                <w:sz w:val="20"/>
              </w:rPr>
              <w:t>The Education Safeguarding Service will continue to functi</w:t>
            </w:r>
            <w:r>
              <w:rPr>
                <w:sz w:val="20"/>
              </w:rPr>
              <w:t>on as normal and will be available to provide advice and guidance Monday – Friday between the hours 09:00 – 17:00.</w:t>
            </w:r>
          </w:p>
        </w:tc>
      </w:tr>
      <w:tr w:rsidR="00D60106">
        <w:trPr>
          <w:trHeight w:val="350"/>
        </w:trPr>
        <w:tc>
          <w:tcPr>
            <w:tcW w:w="8332" w:type="dxa"/>
          </w:tcPr>
          <w:p w:rsidR="00D60106" w:rsidRDefault="00181D13">
            <w:pPr>
              <w:pStyle w:val="TableParagraph"/>
              <w:spacing w:before="46"/>
              <w:ind w:left="107"/>
              <w:rPr>
                <w:b/>
              </w:rPr>
            </w:pPr>
            <w:r>
              <w:rPr>
                <w:b/>
              </w:rPr>
              <w:t>Vulnerable Children:</w:t>
            </w:r>
          </w:p>
        </w:tc>
        <w:tc>
          <w:tcPr>
            <w:tcW w:w="7230" w:type="dxa"/>
            <w:gridSpan w:val="2"/>
          </w:tcPr>
          <w:p w:rsidR="00D60106" w:rsidRDefault="00D60106">
            <w:pPr>
              <w:pStyle w:val="TableParagraph"/>
              <w:rPr>
                <w:sz w:val="18"/>
              </w:rPr>
            </w:pPr>
          </w:p>
        </w:tc>
      </w:tr>
      <w:tr w:rsidR="00D60106">
        <w:trPr>
          <w:trHeight w:val="254"/>
        </w:trPr>
        <w:tc>
          <w:tcPr>
            <w:tcW w:w="8332" w:type="dxa"/>
          </w:tcPr>
          <w:p w:rsidR="00D60106" w:rsidRDefault="00181D13">
            <w:pPr>
              <w:pStyle w:val="TableParagraph"/>
              <w:spacing w:before="1" w:line="233" w:lineRule="exact"/>
              <w:ind w:left="107"/>
              <w:rPr>
                <w:b/>
              </w:rPr>
            </w:pPr>
            <w:r>
              <w:rPr>
                <w:b/>
              </w:rPr>
              <w:t>Questions?</w:t>
            </w:r>
          </w:p>
        </w:tc>
        <w:tc>
          <w:tcPr>
            <w:tcW w:w="1133" w:type="dxa"/>
          </w:tcPr>
          <w:p w:rsidR="00D60106" w:rsidRDefault="00D60106">
            <w:pPr>
              <w:pStyle w:val="TableParagraph"/>
              <w:rPr>
                <w:sz w:val="18"/>
              </w:rPr>
            </w:pPr>
          </w:p>
        </w:tc>
        <w:tc>
          <w:tcPr>
            <w:tcW w:w="6097" w:type="dxa"/>
          </w:tcPr>
          <w:p w:rsidR="00D60106" w:rsidRDefault="00181D13">
            <w:pPr>
              <w:pStyle w:val="TableParagraph"/>
              <w:spacing w:before="1" w:line="233" w:lineRule="exact"/>
              <w:ind w:left="107"/>
              <w:rPr>
                <w:b/>
              </w:rPr>
            </w:pPr>
            <w:r>
              <w:rPr>
                <w:b/>
              </w:rPr>
              <w:t>Considerations:</w:t>
            </w:r>
          </w:p>
        </w:tc>
      </w:tr>
    </w:tbl>
    <w:p w:rsidR="00D60106" w:rsidRDefault="00D60106">
      <w:pPr>
        <w:spacing w:line="233" w:lineRule="exact"/>
        <w:sectPr w:rsidR="00D60106">
          <w:pgSz w:w="16840" w:h="11910" w:orient="landscape"/>
          <w:pgMar w:top="1100" w:right="300" w:bottom="280" w:left="740" w:header="720" w:footer="720" w:gutter="0"/>
          <w:cols w:space="720"/>
        </w:sectPr>
      </w:pPr>
    </w:p>
    <w:tbl>
      <w:tblPr>
        <w:tblpPr w:leftFromText="180" w:rightFromText="180"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1133"/>
        <w:gridCol w:w="6097"/>
      </w:tblGrid>
      <w:tr w:rsidR="009348DA" w:rsidTr="009348DA">
        <w:trPr>
          <w:trHeight w:val="8579"/>
        </w:trPr>
        <w:tc>
          <w:tcPr>
            <w:tcW w:w="8332" w:type="dxa"/>
          </w:tcPr>
          <w:p w:rsidR="009348DA" w:rsidRDefault="009348DA" w:rsidP="009348DA">
            <w:pPr>
              <w:pStyle w:val="TableParagraph"/>
              <w:spacing w:before="7"/>
            </w:pPr>
          </w:p>
          <w:p w:rsidR="009348DA" w:rsidRDefault="009348DA" w:rsidP="009348DA">
            <w:pPr>
              <w:pStyle w:val="TableParagraph"/>
              <w:ind w:left="107"/>
              <w:rPr>
                <w:b/>
              </w:rPr>
            </w:pPr>
            <w:r>
              <w:rPr>
                <w:b/>
              </w:rPr>
              <w:t>How many pupils in the school are considered to be vulnerable?</w:t>
            </w:r>
          </w:p>
          <w:p w:rsidR="009348DA" w:rsidRDefault="009348DA" w:rsidP="009348DA">
            <w:pPr>
              <w:pStyle w:val="TableParagraph"/>
              <w:spacing w:before="9"/>
              <w:rPr>
                <w:sz w:val="21"/>
              </w:rPr>
            </w:pPr>
          </w:p>
          <w:p w:rsidR="009348DA" w:rsidRDefault="009348DA" w:rsidP="009348DA">
            <w:pPr>
              <w:pStyle w:val="TableParagraph"/>
              <w:ind w:left="107" w:right="98"/>
              <w:rPr>
                <w:b/>
              </w:rPr>
            </w:pPr>
            <w:r>
              <w:rPr>
                <w:b/>
                <w:color w:val="4471C4"/>
              </w:rPr>
              <w:t>Create a traffic light system to support you in identifying the most vulnerable children and consider individual needs on a case by case basis.</w:t>
            </w:r>
          </w:p>
          <w:p w:rsidR="009348DA" w:rsidRDefault="009348DA" w:rsidP="009348DA">
            <w:pPr>
              <w:pStyle w:val="TableParagraph"/>
              <w:spacing w:before="2"/>
            </w:pPr>
          </w:p>
          <w:p w:rsidR="009348DA" w:rsidRDefault="009348DA" w:rsidP="009348DA">
            <w:pPr>
              <w:pStyle w:val="TableParagraph"/>
              <w:spacing w:line="253" w:lineRule="exact"/>
              <w:ind w:left="107"/>
              <w:rPr>
                <w:b/>
              </w:rPr>
            </w:pPr>
            <w:r>
              <w:rPr>
                <w:b/>
                <w:color w:val="4471C4"/>
              </w:rPr>
              <w:t>Consider the needs of pupils:</w:t>
            </w:r>
          </w:p>
          <w:p w:rsidR="009348DA" w:rsidRDefault="009348DA" w:rsidP="009348DA">
            <w:pPr>
              <w:pStyle w:val="TableParagraph"/>
              <w:numPr>
                <w:ilvl w:val="0"/>
                <w:numId w:val="5"/>
              </w:numPr>
              <w:tabs>
                <w:tab w:val="left" w:pos="513"/>
                <w:tab w:val="left" w:pos="514"/>
              </w:tabs>
              <w:ind w:hanging="407"/>
              <w:rPr>
                <w:b/>
              </w:rPr>
            </w:pPr>
            <w:r>
              <w:rPr>
                <w:b/>
                <w:color w:val="4471C4"/>
              </w:rPr>
              <w:t>on multi-agency plans such as: CIN/CP</w:t>
            </w:r>
            <w:r>
              <w:rPr>
                <w:b/>
                <w:color w:val="4471C4"/>
                <w:spacing w:val="-4"/>
              </w:rPr>
              <w:t xml:space="preserve"> </w:t>
            </w:r>
            <w:r>
              <w:rPr>
                <w:b/>
                <w:color w:val="4471C4"/>
              </w:rPr>
              <w:t>plans</w:t>
            </w:r>
          </w:p>
          <w:p w:rsidR="009348DA" w:rsidRDefault="009348DA" w:rsidP="009348DA">
            <w:pPr>
              <w:pStyle w:val="TableParagraph"/>
              <w:numPr>
                <w:ilvl w:val="0"/>
                <w:numId w:val="5"/>
              </w:numPr>
              <w:tabs>
                <w:tab w:val="left" w:pos="510"/>
                <w:tab w:val="left" w:pos="511"/>
              </w:tabs>
              <w:spacing w:before="1"/>
              <w:ind w:left="511" w:hanging="404"/>
              <w:rPr>
                <w:b/>
              </w:rPr>
            </w:pPr>
            <w:r>
              <w:rPr>
                <w:b/>
                <w:color w:val="4471C4"/>
              </w:rPr>
              <w:t>who have additional needs including mental</w:t>
            </w:r>
            <w:r>
              <w:rPr>
                <w:b/>
                <w:color w:val="4471C4"/>
                <w:spacing w:val="-7"/>
              </w:rPr>
              <w:t xml:space="preserve"> </w:t>
            </w:r>
            <w:r>
              <w:rPr>
                <w:b/>
                <w:color w:val="4471C4"/>
              </w:rPr>
              <w:t>health</w:t>
            </w:r>
          </w:p>
          <w:p w:rsidR="009348DA" w:rsidRDefault="009348DA" w:rsidP="009348DA">
            <w:pPr>
              <w:pStyle w:val="TableParagraph"/>
              <w:numPr>
                <w:ilvl w:val="0"/>
                <w:numId w:val="4"/>
              </w:numPr>
              <w:tabs>
                <w:tab w:val="left" w:pos="527"/>
                <w:tab w:val="left" w:pos="528"/>
              </w:tabs>
              <w:spacing w:before="1"/>
              <w:ind w:right="240"/>
              <w:rPr>
                <w:rFonts w:ascii="Arial" w:hAnsi="Arial"/>
                <w:b/>
              </w:rPr>
            </w:pPr>
            <w:r>
              <w:rPr>
                <w:b/>
                <w:color w:val="4471C4"/>
              </w:rPr>
              <w:t xml:space="preserve">who have vulnerable parents or </w:t>
            </w:r>
            <w:proofErr w:type="spellStart"/>
            <w:r>
              <w:rPr>
                <w:b/>
                <w:color w:val="4471C4"/>
              </w:rPr>
              <w:t>carers</w:t>
            </w:r>
            <w:proofErr w:type="spellEnd"/>
            <w:r>
              <w:rPr>
                <w:b/>
                <w:color w:val="4471C4"/>
              </w:rPr>
              <w:t xml:space="preserve"> over the age of 70 and/or with physical or mental health</w:t>
            </w:r>
            <w:r>
              <w:rPr>
                <w:b/>
                <w:color w:val="4471C4"/>
                <w:spacing w:val="1"/>
              </w:rPr>
              <w:t xml:space="preserve"> </w:t>
            </w:r>
            <w:r>
              <w:rPr>
                <w:b/>
                <w:color w:val="4471C4"/>
              </w:rPr>
              <w:t>issues</w:t>
            </w:r>
          </w:p>
          <w:p w:rsidR="009348DA" w:rsidRDefault="009348DA" w:rsidP="009348DA">
            <w:pPr>
              <w:pStyle w:val="TableParagraph"/>
              <w:numPr>
                <w:ilvl w:val="0"/>
                <w:numId w:val="4"/>
              </w:numPr>
              <w:tabs>
                <w:tab w:val="left" w:pos="527"/>
                <w:tab w:val="left" w:pos="528"/>
              </w:tabs>
              <w:spacing w:line="253" w:lineRule="exact"/>
              <w:ind w:hanging="361"/>
              <w:rPr>
                <w:rFonts w:ascii="Arial" w:hAnsi="Arial"/>
                <w:b/>
                <w:color w:val="4471C4"/>
              </w:rPr>
            </w:pPr>
            <w:r>
              <w:rPr>
                <w:b/>
                <w:color w:val="4471C4"/>
              </w:rPr>
              <w:t>who are witnessing domestic</w:t>
            </w:r>
            <w:r>
              <w:rPr>
                <w:b/>
                <w:color w:val="4471C4"/>
                <w:spacing w:val="-7"/>
              </w:rPr>
              <w:t xml:space="preserve"> </w:t>
            </w:r>
            <w:r>
              <w:rPr>
                <w:b/>
                <w:color w:val="4471C4"/>
              </w:rPr>
              <w:t>abuse</w:t>
            </w:r>
          </w:p>
          <w:p w:rsidR="009348DA" w:rsidRDefault="009348DA" w:rsidP="009348DA">
            <w:pPr>
              <w:pStyle w:val="TableParagraph"/>
              <w:numPr>
                <w:ilvl w:val="0"/>
                <w:numId w:val="4"/>
              </w:numPr>
              <w:tabs>
                <w:tab w:val="left" w:pos="527"/>
                <w:tab w:val="left" w:pos="528"/>
              </w:tabs>
              <w:ind w:hanging="361"/>
              <w:rPr>
                <w:rFonts w:ascii="Arial" w:hAnsi="Arial"/>
                <w:b/>
              </w:rPr>
            </w:pPr>
            <w:r>
              <w:rPr>
                <w:b/>
                <w:color w:val="4471C4"/>
              </w:rPr>
              <w:t>Low income families</w:t>
            </w:r>
          </w:p>
          <w:p w:rsidR="009348DA" w:rsidRDefault="009348DA" w:rsidP="009348DA">
            <w:pPr>
              <w:pStyle w:val="TableParagraph"/>
              <w:rPr>
                <w:sz w:val="24"/>
              </w:rPr>
            </w:pPr>
          </w:p>
          <w:p w:rsidR="009348DA" w:rsidRDefault="009348DA" w:rsidP="009348DA">
            <w:pPr>
              <w:pStyle w:val="TableParagraph"/>
              <w:rPr>
                <w:sz w:val="20"/>
              </w:rPr>
            </w:pPr>
          </w:p>
          <w:p w:rsidR="009348DA" w:rsidRDefault="009348DA" w:rsidP="009348DA">
            <w:pPr>
              <w:pStyle w:val="TableParagraph"/>
              <w:ind w:left="107"/>
              <w:rPr>
                <w:b/>
              </w:rPr>
            </w:pPr>
            <w:r>
              <w:rPr>
                <w:b/>
              </w:rPr>
              <w:t>School closure / Self Isolation:</w:t>
            </w:r>
          </w:p>
          <w:p w:rsidR="009348DA" w:rsidRDefault="009348DA" w:rsidP="009348DA">
            <w:pPr>
              <w:pStyle w:val="TableParagraph"/>
              <w:spacing w:before="1"/>
              <w:rPr>
                <w:sz w:val="20"/>
              </w:rPr>
            </w:pPr>
          </w:p>
          <w:p w:rsidR="009348DA" w:rsidRDefault="009348DA" w:rsidP="009348DA">
            <w:pPr>
              <w:pStyle w:val="TableParagraph"/>
              <w:numPr>
                <w:ilvl w:val="0"/>
                <w:numId w:val="4"/>
              </w:numPr>
              <w:tabs>
                <w:tab w:val="left" w:pos="527"/>
                <w:tab w:val="left" w:pos="528"/>
              </w:tabs>
              <w:spacing w:line="253" w:lineRule="exact"/>
              <w:ind w:hanging="361"/>
              <w:rPr>
                <w:rFonts w:ascii="Arial" w:hAnsi="Arial"/>
                <w:b/>
                <w:color w:val="4471C4"/>
              </w:rPr>
            </w:pPr>
            <w:r>
              <w:rPr>
                <w:b/>
                <w:color w:val="4471C4"/>
              </w:rPr>
              <w:t>Does this highlight any additional or increased risk for this</w:t>
            </w:r>
            <w:r>
              <w:rPr>
                <w:b/>
                <w:color w:val="4471C4"/>
                <w:spacing w:val="-13"/>
              </w:rPr>
              <w:t xml:space="preserve"> </w:t>
            </w:r>
            <w:r>
              <w:rPr>
                <w:b/>
                <w:color w:val="4471C4"/>
              </w:rPr>
              <w:t>child?</w:t>
            </w:r>
          </w:p>
          <w:p w:rsidR="009348DA" w:rsidRDefault="009348DA" w:rsidP="009348DA">
            <w:pPr>
              <w:pStyle w:val="TableParagraph"/>
              <w:numPr>
                <w:ilvl w:val="0"/>
                <w:numId w:val="4"/>
              </w:numPr>
              <w:tabs>
                <w:tab w:val="left" w:pos="527"/>
                <w:tab w:val="left" w:pos="528"/>
              </w:tabs>
              <w:ind w:right="94"/>
              <w:rPr>
                <w:rFonts w:ascii="Arial" w:hAnsi="Arial"/>
                <w:b/>
                <w:color w:val="4471C4"/>
              </w:rPr>
            </w:pPr>
            <w:r>
              <w:rPr>
                <w:b/>
                <w:color w:val="4471C4"/>
              </w:rPr>
              <w:t>If so what are the risk and what measures need to be put in place to mitigate those risks?</w:t>
            </w:r>
          </w:p>
          <w:p w:rsidR="009348DA" w:rsidRDefault="009348DA" w:rsidP="009348DA">
            <w:pPr>
              <w:pStyle w:val="TableParagraph"/>
              <w:numPr>
                <w:ilvl w:val="0"/>
                <w:numId w:val="4"/>
              </w:numPr>
              <w:tabs>
                <w:tab w:val="left" w:pos="527"/>
                <w:tab w:val="left" w:pos="528"/>
              </w:tabs>
              <w:spacing w:before="1"/>
              <w:ind w:right="272"/>
              <w:rPr>
                <w:rFonts w:ascii="Arial" w:hAnsi="Arial"/>
                <w:b/>
                <w:color w:val="4471C4"/>
              </w:rPr>
            </w:pPr>
            <w:r>
              <w:rPr>
                <w:b/>
                <w:color w:val="4471C4"/>
              </w:rPr>
              <w:t>Is there a need for any additional support, i.e. a regular contact with school</w:t>
            </w:r>
            <w:r>
              <w:rPr>
                <w:b/>
                <w:color w:val="4471C4"/>
                <w:spacing w:val="-19"/>
              </w:rPr>
              <w:t xml:space="preserve"> </w:t>
            </w:r>
            <w:r>
              <w:rPr>
                <w:b/>
                <w:color w:val="4471C4"/>
              </w:rPr>
              <w:t>staff by telephone or</w:t>
            </w:r>
            <w:r>
              <w:rPr>
                <w:b/>
                <w:color w:val="4471C4"/>
                <w:spacing w:val="-2"/>
              </w:rPr>
              <w:t xml:space="preserve"> </w:t>
            </w:r>
            <w:proofErr w:type="gramStart"/>
            <w:r>
              <w:rPr>
                <w:b/>
                <w:color w:val="4471C4"/>
              </w:rPr>
              <w:t>skype.</w:t>
            </w:r>
            <w:proofErr w:type="gramEnd"/>
          </w:p>
          <w:p w:rsidR="009348DA" w:rsidRDefault="009348DA" w:rsidP="009348DA">
            <w:pPr>
              <w:pStyle w:val="TableParagraph"/>
              <w:numPr>
                <w:ilvl w:val="0"/>
                <w:numId w:val="4"/>
              </w:numPr>
              <w:tabs>
                <w:tab w:val="left" w:pos="527"/>
                <w:tab w:val="left" w:pos="528"/>
              </w:tabs>
              <w:spacing w:line="253" w:lineRule="exact"/>
              <w:ind w:hanging="361"/>
              <w:rPr>
                <w:rFonts w:ascii="Arial" w:hAnsi="Arial"/>
                <w:b/>
              </w:rPr>
            </w:pPr>
            <w:r>
              <w:rPr>
                <w:b/>
                <w:color w:val="4471C4"/>
              </w:rPr>
              <w:t>How will the school manage any Operation Encompass</w:t>
            </w:r>
            <w:r>
              <w:rPr>
                <w:b/>
                <w:color w:val="4471C4"/>
                <w:spacing w:val="-10"/>
              </w:rPr>
              <w:t xml:space="preserve"> </w:t>
            </w:r>
            <w:r>
              <w:rPr>
                <w:b/>
                <w:color w:val="4471C4"/>
              </w:rPr>
              <w:t>notifications?</w:t>
            </w:r>
          </w:p>
          <w:p w:rsidR="009348DA" w:rsidRDefault="009348DA" w:rsidP="009348DA">
            <w:pPr>
              <w:pStyle w:val="TableParagraph"/>
              <w:rPr>
                <w:sz w:val="24"/>
              </w:rPr>
            </w:pPr>
          </w:p>
          <w:p w:rsidR="009348DA" w:rsidRDefault="009348DA" w:rsidP="009348DA">
            <w:pPr>
              <w:pStyle w:val="TableParagraph"/>
              <w:spacing w:before="184"/>
              <w:ind w:left="107"/>
              <w:rPr>
                <w:b/>
              </w:rPr>
            </w:pPr>
            <w:r>
              <w:rPr>
                <w:b/>
              </w:rPr>
              <w:t>Is there an increased risk to any child in terms of online safety?</w:t>
            </w:r>
          </w:p>
          <w:p w:rsidR="009348DA" w:rsidRDefault="009348DA" w:rsidP="009348DA">
            <w:pPr>
              <w:pStyle w:val="TableParagraph"/>
              <w:spacing w:before="11"/>
              <w:rPr>
                <w:sz w:val="21"/>
              </w:rPr>
            </w:pPr>
          </w:p>
          <w:p w:rsidR="009348DA" w:rsidRDefault="009348DA" w:rsidP="009348DA">
            <w:pPr>
              <w:pStyle w:val="TableParagraph"/>
              <w:numPr>
                <w:ilvl w:val="0"/>
                <w:numId w:val="3"/>
              </w:numPr>
              <w:tabs>
                <w:tab w:val="left" w:pos="467"/>
                <w:tab w:val="left" w:pos="468"/>
              </w:tabs>
              <w:spacing w:line="269" w:lineRule="exact"/>
              <w:ind w:hanging="361"/>
              <w:rPr>
                <w:b/>
              </w:rPr>
            </w:pPr>
            <w:r>
              <w:rPr>
                <w:b/>
                <w:color w:val="4471C4"/>
              </w:rPr>
              <w:t xml:space="preserve">Do parents </w:t>
            </w:r>
            <w:proofErr w:type="gramStart"/>
            <w:r>
              <w:rPr>
                <w:b/>
                <w:color w:val="4471C4"/>
              </w:rPr>
              <w:t>have an understanding of</w:t>
            </w:r>
            <w:proofErr w:type="gramEnd"/>
            <w:r>
              <w:rPr>
                <w:b/>
                <w:color w:val="4471C4"/>
              </w:rPr>
              <w:t xml:space="preserve"> how to keep their children safe</w:t>
            </w:r>
            <w:r>
              <w:rPr>
                <w:b/>
                <w:color w:val="4471C4"/>
                <w:spacing w:val="-11"/>
              </w:rPr>
              <w:t xml:space="preserve"> </w:t>
            </w:r>
            <w:r>
              <w:rPr>
                <w:b/>
                <w:color w:val="4471C4"/>
              </w:rPr>
              <w:t>online?</w:t>
            </w:r>
          </w:p>
          <w:p w:rsidR="009348DA" w:rsidRDefault="009348DA" w:rsidP="009348DA">
            <w:pPr>
              <w:pStyle w:val="TableParagraph"/>
              <w:numPr>
                <w:ilvl w:val="0"/>
                <w:numId w:val="3"/>
              </w:numPr>
              <w:tabs>
                <w:tab w:val="left" w:pos="467"/>
                <w:tab w:val="left" w:pos="468"/>
              </w:tabs>
              <w:ind w:right="540"/>
              <w:rPr>
                <w:b/>
              </w:rPr>
            </w:pPr>
            <w:r>
              <w:rPr>
                <w:b/>
                <w:color w:val="4471C4"/>
              </w:rPr>
              <w:t>Do parents/</w:t>
            </w:r>
            <w:proofErr w:type="spellStart"/>
            <w:r>
              <w:rPr>
                <w:b/>
                <w:color w:val="4471C4"/>
              </w:rPr>
              <w:t>carers</w:t>
            </w:r>
            <w:proofErr w:type="spellEnd"/>
            <w:r>
              <w:rPr>
                <w:b/>
                <w:color w:val="4471C4"/>
              </w:rPr>
              <w:t xml:space="preserve"> know who to contact if they are concerned about</w:t>
            </w:r>
            <w:r>
              <w:rPr>
                <w:b/>
                <w:color w:val="4471C4"/>
                <w:spacing w:val="-18"/>
              </w:rPr>
              <w:t xml:space="preserve"> </w:t>
            </w:r>
            <w:r>
              <w:rPr>
                <w:b/>
                <w:color w:val="4471C4"/>
              </w:rPr>
              <w:t>something which happens online at</w:t>
            </w:r>
            <w:r>
              <w:rPr>
                <w:b/>
                <w:color w:val="4471C4"/>
                <w:spacing w:val="-1"/>
              </w:rPr>
              <w:t xml:space="preserve"> </w:t>
            </w:r>
            <w:r>
              <w:rPr>
                <w:b/>
                <w:color w:val="4471C4"/>
              </w:rPr>
              <w:t>home?</w:t>
            </w:r>
          </w:p>
          <w:p w:rsidR="009348DA" w:rsidRDefault="009348DA" w:rsidP="009348DA">
            <w:pPr>
              <w:pStyle w:val="TableParagraph"/>
              <w:numPr>
                <w:ilvl w:val="0"/>
                <w:numId w:val="3"/>
              </w:numPr>
              <w:tabs>
                <w:tab w:val="left" w:pos="467"/>
                <w:tab w:val="left" w:pos="468"/>
              </w:tabs>
              <w:ind w:right="101"/>
              <w:rPr>
                <w:b/>
              </w:rPr>
            </w:pPr>
            <w:r>
              <w:rPr>
                <w:b/>
                <w:color w:val="4471C4"/>
              </w:rPr>
              <w:t>Is there a Policy relating to the safe use of mobile phones, cameras and other inter- net enable</w:t>
            </w:r>
            <w:r>
              <w:rPr>
                <w:b/>
                <w:color w:val="4471C4"/>
                <w:spacing w:val="-1"/>
              </w:rPr>
              <w:t xml:space="preserve"> </w:t>
            </w:r>
            <w:r>
              <w:rPr>
                <w:b/>
                <w:color w:val="4471C4"/>
              </w:rPr>
              <w:t>devices/technology?</w:t>
            </w:r>
          </w:p>
        </w:tc>
        <w:tc>
          <w:tcPr>
            <w:tcW w:w="1133" w:type="dxa"/>
          </w:tcPr>
          <w:p w:rsidR="009348DA" w:rsidRDefault="009348DA" w:rsidP="009348DA">
            <w:pPr>
              <w:pStyle w:val="TableParagraph"/>
            </w:pPr>
          </w:p>
        </w:tc>
        <w:tc>
          <w:tcPr>
            <w:tcW w:w="6097" w:type="dxa"/>
          </w:tcPr>
          <w:p w:rsidR="009348DA" w:rsidRDefault="009348DA" w:rsidP="009348DA">
            <w:pPr>
              <w:pStyle w:val="TableParagraph"/>
              <w:spacing w:line="251" w:lineRule="exact"/>
              <w:ind w:left="107"/>
              <w:rPr>
                <w:b/>
              </w:rPr>
            </w:pPr>
            <w:r>
              <w:rPr>
                <w:b/>
              </w:rPr>
              <w:t>Do I have the most up to date information provided by KCC?</w:t>
            </w:r>
          </w:p>
          <w:p w:rsidR="009348DA" w:rsidRDefault="009348DA" w:rsidP="009348DA">
            <w:pPr>
              <w:pStyle w:val="TableParagraph"/>
            </w:pPr>
          </w:p>
          <w:p w:rsidR="009348DA" w:rsidRDefault="009348DA" w:rsidP="009348DA">
            <w:pPr>
              <w:pStyle w:val="TableParagraph"/>
              <w:ind w:left="107" w:right="655"/>
              <w:rPr>
                <w:b/>
              </w:rPr>
            </w:pPr>
            <w:r>
              <w:rPr>
                <w:b/>
                <w:color w:val="4471C4"/>
              </w:rPr>
              <w:t>The most up to date information will be available via the COVID 19 page on Kelsi.</w:t>
            </w:r>
          </w:p>
          <w:p w:rsidR="009348DA" w:rsidRDefault="009348DA" w:rsidP="009348DA">
            <w:pPr>
              <w:pStyle w:val="TableParagraph"/>
              <w:spacing w:before="11"/>
              <w:rPr>
                <w:sz w:val="21"/>
              </w:rPr>
            </w:pPr>
          </w:p>
          <w:p w:rsidR="009348DA" w:rsidRDefault="009348DA" w:rsidP="009348DA">
            <w:pPr>
              <w:pStyle w:val="TableParagraph"/>
              <w:ind w:left="107" w:right="159"/>
              <w:rPr>
                <w:b/>
              </w:rPr>
            </w:pPr>
            <w:r>
              <w:rPr>
                <w:b/>
              </w:rPr>
              <w:t>Do high risk vulnerable students need an individual risk assessment and safety plan to outline how school will continue to support these most vulnerable students?</w:t>
            </w:r>
          </w:p>
          <w:p w:rsidR="009348DA" w:rsidRDefault="009348DA" w:rsidP="009348DA">
            <w:pPr>
              <w:pStyle w:val="TableParagraph"/>
              <w:spacing w:before="1"/>
            </w:pPr>
          </w:p>
          <w:p w:rsidR="009348DA" w:rsidRDefault="009348DA" w:rsidP="009348DA">
            <w:pPr>
              <w:pStyle w:val="TableParagraph"/>
              <w:spacing w:before="1"/>
              <w:ind w:left="107"/>
              <w:rPr>
                <w:b/>
              </w:rPr>
            </w:pPr>
            <w:r>
              <w:rPr>
                <w:b/>
                <w:color w:val="4471C4"/>
              </w:rPr>
              <w:t>Agree who will do this and by when.</w:t>
            </w:r>
          </w:p>
          <w:p w:rsidR="009348DA" w:rsidRDefault="009348DA" w:rsidP="009348DA">
            <w:pPr>
              <w:pStyle w:val="TableParagraph"/>
            </w:pPr>
          </w:p>
          <w:p w:rsidR="009348DA" w:rsidRDefault="009348DA" w:rsidP="009348DA">
            <w:pPr>
              <w:pStyle w:val="TableParagraph"/>
              <w:ind w:left="107" w:right="143"/>
              <w:rPr>
                <w:b/>
              </w:rPr>
            </w:pPr>
            <w:r>
              <w:rPr>
                <w:b/>
              </w:rPr>
              <w:t>Are all of the current professionals aware of the risks/ current situation?</w:t>
            </w:r>
          </w:p>
          <w:p w:rsidR="009348DA" w:rsidRDefault="009348DA" w:rsidP="009348DA">
            <w:pPr>
              <w:pStyle w:val="TableParagraph"/>
              <w:spacing w:before="11"/>
              <w:rPr>
                <w:sz w:val="21"/>
              </w:rPr>
            </w:pPr>
          </w:p>
          <w:p w:rsidR="009348DA" w:rsidRDefault="009348DA" w:rsidP="009348DA">
            <w:pPr>
              <w:pStyle w:val="TableParagraph"/>
              <w:ind w:left="107"/>
              <w:rPr>
                <w:b/>
              </w:rPr>
            </w:pPr>
            <w:r>
              <w:rPr>
                <w:b/>
                <w:color w:val="4471C4"/>
              </w:rPr>
              <w:t>If not, agree who will do this and by when.</w:t>
            </w:r>
          </w:p>
          <w:p w:rsidR="009348DA" w:rsidRDefault="009348DA" w:rsidP="009348DA">
            <w:pPr>
              <w:pStyle w:val="TableParagraph"/>
              <w:spacing w:before="1"/>
            </w:pPr>
          </w:p>
          <w:p w:rsidR="009348DA" w:rsidRDefault="009348DA" w:rsidP="009348DA">
            <w:pPr>
              <w:pStyle w:val="TableParagraph"/>
              <w:ind w:left="107" w:right="589"/>
              <w:rPr>
                <w:b/>
              </w:rPr>
            </w:pPr>
            <w:r>
              <w:rPr>
                <w:b/>
              </w:rPr>
              <w:t>Are there any upcoming Child Protection Conferences or Child in Need Meetings?</w:t>
            </w:r>
          </w:p>
          <w:p w:rsidR="009348DA" w:rsidRDefault="009348DA" w:rsidP="009348DA">
            <w:pPr>
              <w:pStyle w:val="TableParagraph"/>
              <w:spacing w:before="11"/>
              <w:rPr>
                <w:sz w:val="21"/>
              </w:rPr>
            </w:pPr>
          </w:p>
          <w:p w:rsidR="009348DA" w:rsidRDefault="009348DA" w:rsidP="009348DA">
            <w:pPr>
              <w:pStyle w:val="TableParagraph"/>
              <w:ind w:left="107" w:right="159"/>
              <w:rPr>
                <w:b/>
              </w:rPr>
            </w:pPr>
            <w:r>
              <w:rPr>
                <w:b/>
                <w:color w:val="4471C4"/>
              </w:rPr>
              <w:t>If so, who is attending? If no one is attending, contact the social worker, explore what are the alternatives, can you attend by skype or send a report?</w:t>
            </w:r>
          </w:p>
          <w:p w:rsidR="009348DA" w:rsidRDefault="009348DA" w:rsidP="009348DA">
            <w:pPr>
              <w:pStyle w:val="TableParagraph"/>
              <w:spacing w:before="1"/>
            </w:pPr>
          </w:p>
          <w:p w:rsidR="009348DA" w:rsidRDefault="009348DA" w:rsidP="009348DA">
            <w:pPr>
              <w:pStyle w:val="TableParagraph"/>
              <w:ind w:left="107" w:right="145"/>
              <w:jc w:val="both"/>
              <w:rPr>
                <w:b/>
              </w:rPr>
            </w:pPr>
            <w:r>
              <w:rPr>
                <w:b/>
              </w:rPr>
              <w:t>If no current professional involvement, does any other agency or professional need to be aware of the current situation? If</w:t>
            </w:r>
            <w:r>
              <w:rPr>
                <w:b/>
                <w:spacing w:val="-17"/>
              </w:rPr>
              <w:t xml:space="preserve"> </w:t>
            </w:r>
            <w:r>
              <w:rPr>
                <w:b/>
              </w:rPr>
              <w:t>so who?</w:t>
            </w:r>
          </w:p>
          <w:p w:rsidR="009348DA" w:rsidRDefault="009348DA" w:rsidP="009348DA">
            <w:pPr>
              <w:pStyle w:val="TableParagraph"/>
              <w:spacing w:before="10"/>
              <w:rPr>
                <w:sz w:val="21"/>
              </w:rPr>
            </w:pPr>
          </w:p>
          <w:p w:rsidR="009348DA" w:rsidRDefault="009348DA" w:rsidP="009348DA">
            <w:pPr>
              <w:pStyle w:val="TableParagraph"/>
              <w:ind w:left="107"/>
              <w:jc w:val="both"/>
              <w:rPr>
                <w:b/>
              </w:rPr>
            </w:pPr>
            <w:r>
              <w:rPr>
                <w:b/>
                <w:color w:val="4471C4"/>
              </w:rPr>
              <w:t>Agree who will do this and by when.</w:t>
            </w:r>
          </w:p>
          <w:p w:rsidR="009348DA" w:rsidRDefault="009348DA" w:rsidP="009348DA">
            <w:pPr>
              <w:pStyle w:val="TableParagraph"/>
              <w:spacing w:before="1"/>
            </w:pPr>
          </w:p>
          <w:p w:rsidR="009348DA" w:rsidRDefault="009348DA" w:rsidP="009348DA">
            <w:pPr>
              <w:pStyle w:val="TableParagraph"/>
              <w:ind w:left="107" w:right="117"/>
              <w:jc w:val="both"/>
              <w:rPr>
                <w:b/>
              </w:rPr>
            </w:pPr>
            <w:r>
              <w:rPr>
                <w:b/>
              </w:rPr>
              <w:t>Do vulnerable children and their families know who to contact if issues arise?</w:t>
            </w:r>
          </w:p>
          <w:p w:rsidR="009348DA" w:rsidRDefault="009348DA" w:rsidP="009348DA">
            <w:pPr>
              <w:pStyle w:val="TableParagraph"/>
              <w:spacing w:before="11"/>
              <w:rPr>
                <w:sz w:val="21"/>
              </w:rPr>
            </w:pPr>
          </w:p>
          <w:p w:rsidR="009348DA" w:rsidRDefault="009348DA" w:rsidP="009348DA">
            <w:pPr>
              <w:pStyle w:val="TableParagraph"/>
              <w:ind w:left="107"/>
              <w:jc w:val="both"/>
              <w:rPr>
                <w:b/>
              </w:rPr>
            </w:pPr>
            <w:r>
              <w:rPr>
                <w:b/>
                <w:color w:val="4471C4"/>
              </w:rPr>
              <w:t>Agree who will do this and by when.</w:t>
            </w:r>
          </w:p>
        </w:tc>
      </w:tr>
      <w:tr w:rsidR="009348DA" w:rsidTr="009348DA">
        <w:trPr>
          <w:trHeight w:val="352"/>
        </w:trPr>
        <w:tc>
          <w:tcPr>
            <w:tcW w:w="8332" w:type="dxa"/>
          </w:tcPr>
          <w:p w:rsidR="009348DA" w:rsidRDefault="009348DA" w:rsidP="009348DA">
            <w:pPr>
              <w:pStyle w:val="TableParagraph"/>
              <w:spacing w:before="49"/>
              <w:ind w:left="107"/>
              <w:rPr>
                <w:b/>
              </w:rPr>
            </w:pPr>
            <w:r>
              <w:rPr>
                <w:b/>
              </w:rPr>
              <w:t>Distance Learning:</w:t>
            </w:r>
          </w:p>
        </w:tc>
        <w:tc>
          <w:tcPr>
            <w:tcW w:w="7230" w:type="dxa"/>
            <w:gridSpan w:val="2"/>
          </w:tcPr>
          <w:p w:rsidR="009348DA" w:rsidRDefault="009348DA" w:rsidP="009348DA">
            <w:pPr>
              <w:pStyle w:val="TableParagraph"/>
            </w:pPr>
          </w:p>
        </w:tc>
      </w:tr>
    </w:tbl>
    <w:p w:rsidR="00D60106" w:rsidRDefault="00D60106">
      <w:pPr>
        <w:pStyle w:val="BodyText"/>
        <w:rPr>
          <w:rFonts w:ascii="Times New Roman"/>
          <w:sz w:val="29"/>
        </w:rPr>
      </w:pPr>
    </w:p>
    <w:p w:rsidR="00D60106" w:rsidRDefault="00D60106">
      <w:pPr>
        <w:sectPr w:rsidR="00D60106">
          <w:pgSz w:w="16840" w:h="11910" w:orient="landscape"/>
          <w:pgMar w:top="1100" w:right="300" w:bottom="280" w:left="740" w:header="720" w:footer="720" w:gutter="0"/>
          <w:cols w:space="720"/>
        </w:sectPr>
      </w:pPr>
    </w:p>
    <w:tbl>
      <w:tblPr>
        <w:tblpPr w:leftFromText="180" w:rightFromText="180"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1133"/>
        <w:gridCol w:w="6097"/>
      </w:tblGrid>
      <w:tr w:rsidR="009348DA" w:rsidTr="009348DA">
        <w:trPr>
          <w:trHeight w:val="352"/>
        </w:trPr>
        <w:tc>
          <w:tcPr>
            <w:tcW w:w="8332" w:type="dxa"/>
          </w:tcPr>
          <w:p w:rsidR="009348DA" w:rsidRDefault="009348DA" w:rsidP="009348DA">
            <w:pPr>
              <w:pStyle w:val="TableParagraph"/>
              <w:spacing w:before="49"/>
              <w:ind w:left="107"/>
              <w:rPr>
                <w:b/>
              </w:rPr>
            </w:pPr>
            <w:r>
              <w:rPr>
                <w:b/>
              </w:rPr>
              <w:lastRenderedPageBreak/>
              <w:t>Questions?</w:t>
            </w:r>
          </w:p>
        </w:tc>
        <w:tc>
          <w:tcPr>
            <w:tcW w:w="7230" w:type="dxa"/>
            <w:gridSpan w:val="2"/>
          </w:tcPr>
          <w:p w:rsidR="009348DA" w:rsidRDefault="009348DA" w:rsidP="009348DA">
            <w:pPr>
              <w:pStyle w:val="TableParagraph"/>
              <w:spacing w:before="60"/>
              <w:ind w:left="105"/>
              <w:rPr>
                <w:b/>
                <w:sz w:val="20"/>
              </w:rPr>
            </w:pPr>
            <w:r>
              <w:rPr>
                <w:b/>
                <w:sz w:val="20"/>
              </w:rPr>
              <w:t>Considerations:</w:t>
            </w:r>
          </w:p>
        </w:tc>
      </w:tr>
      <w:tr w:rsidR="009348DA" w:rsidTr="009348DA">
        <w:trPr>
          <w:trHeight w:val="8603"/>
        </w:trPr>
        <w:tc>
          <w:tcPr>
            <w:tcW w:w="8332" w:type="dxa"/>
          </w:tcPr>
          <w:p w:rsidR="009348DA" w:rsidRDefault="009348DA" w:rsidP="009348DA">
            <w:pPr>
              <w:pStyle w:val="TableParagraph"/>
              <w:rPr>
                <w:sz w:val="24"/>
              </w:rPr>
            </w:pPr>
          </w:p>
          <w:p w:rsidR="009348DA" w:rsidRDefault="009348DA" w:rsidP="009348DA">
            <w:pPr>
              <w:pStyle w:val="TableParagraph"/>
              <w:rPr>
                <w:sz w:val="24"/>
              </w:rPr>
            </w:pPr>
          </w:p>
          <w:p w:rsidR="009348DA" w:rsidRDefault="009348DA" w:rsidP="009348DA">
            <w:pPr>
              <w:pStyle w:val="TableParagraph"/>
              <w:rPr>
                <w:sz w:val="24"/>
              </w:rPr>
            </w:pPr>
          </w:p>
          <w:p w:rsidR="009348DA" w:rsidRDefault="009348DA" w:rsidP="009348DA">
            <w:pPr>
              <w:pStyle w:val="TableParagraph"/>
              <w:rPr>
                <w:sz w:val="24"/>
              </w:rPr>
            </w:pPr>
          </w:p>
          <w:p w:rsidR="009348DA" w:rsidRDefault="009348DA" w:rsidP="009348DA">
            <w:pPr>
              <w:pStyle w:val="TableParagraph"/>
              <w:rPr>
                <w:sz w:val="24"/>
              </w:rPr>
            </w:pPr>
          </w:p>
          <w:p w:rsidR="009348DA" w:rsidRDefault="009348DA" w:rsidP="009348DA">
            <w:pPr>
              <w:pStyle w:val="TableParagraph"/>
              <w:rPr>
                <w:sz w:val="24"/>
              </w:rPr>
            </w:pPr>
          </w:p>
          <w:p w:rsidR="009348DA" w:rsidRDefault="009348DA" w:rsidP="009348DA">
            <w:pPr>
              <w:pStyle w:val="TableParagraph"/>
              <w:spacing w:before="160"/>
              <w:ind w:left="107"/>
              <w:rPr>
                <w:b/>
              </w:rPr>
            </w:pPr>
            <w:r>
              <w:rPr>
                <w:b/>
              </w:rPr>
              <w:t>What mechanisms are in place regarding home learning activities?</w:t>
            </w:r>
          </w:p>
          <w:p w:rsidR="009348DA" w:rsidRDefault="009348DA" w:rsidP="009348DA">
            <w:pPr>
              <w:pStyle w:val="TableParagraph"/>
              <w:spacing w:before="101"/>
              <w:ind w:left="107"/>
              <w:rPr>
                <w:sz w:val="20"/>
              </w:rPr>
            </w:pPr>
            <w:hyperlink r:id="rId9">
              <w:r>
                <w:rPr>
                  <w:color w:val="0000FF"/>
                  <w:sz w:val="20"/>
                  <w:u w:val="single" w:color="0000FF"/>
                </w:rPr>
                <w:t>Home learning materials for families during coronavirus (COVID-19) self-isolation period</w:t>
              </w:r>
            </w:hyperlink>
          </w:p>
          <w:p w:rsidR="009348DA" w:rsidRDefault="009348DA" w:rsidP="009348DA">
            <w:pPr>
              <w:pStyle w:val="TableParagraph"/>
              <w:numPr>
                <w:ilvl w:val="0"/>
                <w:numId w:val="2"/>
              </w:numPr>
              <w:tabs>
                <w:tab w:val="left" w:pos="527"/>
                <w:tab w:val="left" w:pos="528"/>
              </w:tabs>
              <w:spacing w:before="99"/>
              <w:ind w:hanging="361"/>
              <w:rPr>
                <w:rFonts w:ascii="Arial" w:hAnsi="Arial"/>
                <w:b/>
              </w:rPr>
            </w:pPr>
            <w:r>
              <w:rPr>
                <w:b/>
                <w:color w:val="4471C4"/>
              </w:rPr>
              <w:t>How are you going to continue supporting your</w:t>
            </w:r>
            <w:r>
              <w:rPr>
                <w:b/>
                <w:color w:val="4471C4"/>
                <w:spacing w:val="-8"/>
              </w:rPr>
              <w:t xml:space="preserve"> </w:t>
            </w:r>
            <w:r>
              <w:rPr>
                <w:b/>
                <w:color w:val="4471C4"/>
              </w:rPr>
              <w:t>pupils?</w:t>
            </w:r>
          </w:p>
          <w:p w:rsidR="009348DA" w:rsidRDefault="009348DA" w:rsidP="009348DA">
            <w:pPr>
              <w:pStyle w:val="TableParagraph"/>
              <w:numPr>
                <w:ilvl w:val="0"/>
                <w:numId w:val="2"/>
              </w:numPr>
              <w:tabs>
                <w:tab w:val="left" w:pos="527"/>
                <w:tab w:val="left" w:pos="528"/>
              </w:tabs>
              <w:ind w:hanging="361"/>
              <w:rPr>
                <w:rFonts w:ascii="Arial" w:hAnsi="Arial"/>
                <w:b/>
                <w:color w:val="4471C4"/>
              </w:rPr>
            </w:pPr>
            <w:r>
              <w:rPr>
                <w:b/>
                <w:color w:val="4471C4"/>
              </w:rPr>
              <w:t>Are teachers planning to use webinars/remote learning? If</w:t>
            </w:r>
            <w:r>
              <w:rPr>
                <w:b/>
                <w:color w:val="4471C4"/>
                <w:spacing w:val="-11"/>
              </w:rPr>
              <w:t xml:space="preserve"> </w:t>
            </w:r>
            <w:r>
              <w:rPr>
                <w:b/>
                <w:color w:val="4471C4"/>
              </w:rPr>
              <w:t>so:</w:t>
            </w:r>
          </w:p>
          <w:p w:rsidR="009348DA" w:rsidRDefault="009348DA" w:rsidP="009348DA">
            <w:pPr>
              <w:pStyle w:val="TableParagraph"/>
              <w:numPr>
                <w:ilvl w:val="0"/>
                <w:numId w:val="2"/>
              </w:numPr>
              <w:tabs>
                <w:tab w:val="left" w:pos="527"/>
                <w:tab w:val="left" w:pos="528"/>
              </w:tabs>
              <w:spacing w:before="1"/>
              <w:ind w:hanging="361"/>
              <w:rPr>
                <w:rFonts w:ascii="Arial" w:hAnsi="Arial"/>
                <w:b/>
                <w:color w:val="4471C4"/>
              </w:rPr>
            </w:pPr>
            <w:r>
              <w:rPr>
                <w:b/>
                <w:color w:val="4471C4"/>
              </w:rPr>
              <w:t>What provisions for pupils who do not have access to</w:t>
            </w:r>
            <w:r>
              <w:rPr>
                <w:b/>
                <w:color w:val="4471C4"/>
                <w:spacing w:val="-3"/>
              </w:rPr>
              <w:t xml:space="preserve"> </w:t>
            </w:r>
            <w:r>
              <w:rPr>
                <w:b/>
                <w:color w:val="4471C4"/>
              </w:rPr>
              <w:t>technology?</w:t>
            </w:r>
          </w:p>
          <w:p w:rsidR="009348DA" w:rsidRDefault="009348DA" w:rsidP="009348DA">
            <w:pPr>
              <w:pStyle w:val="TableParagraph"/>
              <w:numPr>
                <w:ilvl w:val="0"/>
                <w:numId w:val="2"/>
              </w:numPr>
              <w:tabs>
                <w:tab w:val="left" w:pos="527"/>
                <w:tab w:val="left" w:pos="528"/>
                <w:tab w:val="left" w:pos="7640"/>
              </w:tabs>
              <w:ind w:right="226"/>
              <w:rPr>
                <w:rFonts w:ascii="Arial" w:hAnsi="Arial"/>
                <w:b/>
                <w:color w:val="4471C4"/>
              </w:rPr>
            </w:pPr>
            <w:r>
              <w:rPr>
                <w:b/>
                <w:color w:val="4471C4"/>
              </w:rPr>
              <w:t>Does the school have AUP/CP/Online Safety Policy available</w:t>
            </w:r>
            <w:r>
              <w:rPr>
                <w:b/>
                <w:color w:val="4471C4"/>
                <w:spacing w:val="-12"/>
              </w:rPr>
              <w:t xml:space="preserve"> </w:t>
            </w:r>
            <w:r>
              <w:rPr>
                <w:b/>
                <w:color w:val="4471C4"/>
              </w:rPr>
              <w:t>via</w:t>
            </w:r>
            <w:r>
              <w:rPr>
                <w:b/>
                <w:color w:val="4471C4"/>
                <w:spacing w:val="-1"/>
              </w:rPr>
              <w:t xml:space="preserve"> </w:t>
            </w:r>
            <w:r>
              <w:rPr>
                <w:b/>
                <w:color w:val="4471C4"/>
              </w:rPr>
              <w:t>their</w:t>
            </w:r>
            <w:r>
              <w:rPr>
                <w:b/>
                <w:color w:val="4471C4"/>
              </w:rPr>
              <w:tab/>
            </w:r>
            <w:r>
              <w:rPr>
                <w:b/>
                <w:color w:val="4471C4"/>
                <w:spacing w:val="-5"/>
              </w:rPr>
              <w:t xml:space="preserve">web- </w:t>
            </w:r>
            <w:r>
              <w:rPr>
                <w:b/>
                <w:color w:val="4471C4"/>
              </w:rPr>
              <w:t xml:space="preserve">site and to send if </w:t>
            </w:r>
            <w:proofErr w:type="gramStart"/>
            <w:r>
              <w:rPr>
                <w:b/>
                <w:color w:val="4471C4"/>
              </w:rPr>
              <w:t>necessary.</w:t>
            </w:r>
            <w:proofErr w:type="gramEnd"/>
            <w:r>
              <w:rPr>
                <w:b/>
                <w:color w:val="4471C4"/>
              </w:rPr>
              <w:t xml:space="preserve"> Has this been revisited with staff, parents/</w:t>
            </w:r>
            <w:proofErr w:type="spellStart"/>
            <w:r>
              <w:rPr>
                <w:b/>
                <w:color w:val="4471C4"/>
              </w:rPr>
              <w:t>carers</w:t>
            </w:r>
            <w:proofErr w:type="spellEnd"/>
            <w:r>
              <w:rPr>
                <w:b/>
                <w:color w:val="4471C4"/>
              </w:rPr>
              <w:t xml:space="preserve"> and pupils. Do they know the expectations regarding safe use, </w:t>
            </w:r>
            <w:proofErr w:type="spellStart"/>
            <w:r>
              <w:rPr>
                <w:b/>
                <w:color w:val="4471C4"/>
              </w:rPr>
              <w:t>eg</w:t>
            </w:r>
            <w:proofErr w:type="spellEnd"/>
            <w:r>
              <w:rPr>
                <w:b/>
                <w:color w:val="4471C4"/>
              </w:rPr>
              <w:t xml:space="preserve">: using </w:t>
            </w:r>
            <w:proofErr w:type="spellStart"/>
            <w:r>
              <w:rPr>
                <w:b/>
                <w:color w:val="4471C4"/>
              </w:rPr>
              <w:t>appro</w:t>
            </w:r>
            <w:proofErr w:type="spellEnd"/>
            <w:r>
              <w:rPr>
                <w:b/>
                <w:color w:val="4471C4"/>
              </w:rPr>
              <w:t xml:space="preserve">- </w:t>
            </w:r>
            <w:proofErr w:type="spellStart"/>
            <w:r>
              <w:rPr>
                <w:b/>
                <w:color w:val="4471C4"/>
              </w:rPr>
              <w:t>priate</w:t>
            </w:r>
            <w:proofErr w:type="spellEnd"/>
            <w:r>
              <w:rPr>
                <w:b/>
                <w:color w:val="4471C4"/>
              </w:rPr>
              <w:t xml:space="preserve"> language, clothing, location, group provision</w:t>
            </w:r>
            <w:r>
              <w:rPr>
                <w:b/>
                <w:color w:val="4471C4"/>
                <w:spacing w:val="-14"/>
              </w:rPr>
              <w:t xml:space="preserve"> </w:t>
            </w:r>
            <w:proofErr w:type="gramStart"/>
            <w:r>
              <w:rPr>
                <w:b/>
                <w:color w:val="4471C4"/>
              </w:rPr>
              <w:t>only.</w:t>
            </w:r>
            <w:proofErr w:type="gramEnd"/>
          </w:p>
          <w:p w:rsidR="009348DA" w:rsidRDefault="009348DA" w:rsidP="009348DA">
            <w:pPr>
              <w:pStyle w:val="TableParagraph"/>
              <w:numPr>
                <w:ilvl w:val="0"/>
                <w:numId w:val="2"/>
              </w:numPr>
              <w:tabs>
                <w:tab w:val="left" w:pos="528"/>
              </w:tabs>
              <w:ind w:right="395"/>
              <w:jc w:val="both"/>
              <w:rPr>
                <w:rFonts w:ascii="Arial" w:hAnsi="Arial"/>
                <w:b/>
                <w:color w:val="4471C4"/>
              </w:rPr>
            </w:pPr>
            <w:r>
              <w:rPr>
                <w:b/>
                <w:color w:val="4471C4"/>
              </w:rPr>
              <w:t>If the school is providing internet access for pupils (</w:t>
            </w:r>
            <w:proofErr w:type="spellStart"/>
            <w:r>
              <w:rPr>
                <w:b/>
                <w:color w:val="4471C4"/>
              </w:rPr>
              <w:t>eg</w:t>
            </w:r>
            <w:proofErr w:type="spellEnd"/>
            <w:r>
              <w:rPr>
                <w:b/>
                <w:color w:val="4471C4"/>
              </w:rPr>
              <w:t>: via dongle or VPN net- work) schools should ensure access is managed in line with schools</w:t>
            </w:r>
            <w:r>
              <w:rPr>
                <w:b/>
                <w:color w:val="4471C4"/>
                <w:spacing w:val="-25"/>
              </w:rPr>
              <w:t xml:space="preserve"> </w:t>
            </w:r>
            <w:r>
              <w:rPr>
                <w:b/>
                <w:color w:val="4471C4"/>
              </w:rPr>
              <w:t>appropriate filtering and monitoring</w:t>
            </w:r>
            <w:r>
              <w:rPr>
                <w:b/>
                <w:color w:val="4471C4"/>
                <w:spacing w:val="-5"/>
              </w:rPr>
              <w:t xml:space="preserve"> </w:t>
            </w:r>
            <w:r>
              <w:rPr>
                <w:b/>
                <w:color w:val="4471C4"/>
              </w:rPr>
              <w:t>decisions.</w:t>
            </w:r>
          </w:p>
          <w:p w:rsidR="009348DA" w:rsidRDefault="009348DA" w:rsidP="009348DA">
            <w:pPr>
              <w:pStyle w:val="TableParagraph"/>
              <w:numPr>
                <w:ilvl w:val="0"/>
                <w:numId w:val="2"/>
              </w:numPr>
              <w:tabs>
                <w:tab w:val="left" w:pos="528"/>
              </w:tabs>
              <w:spacing w:before="1"/>
              <w:ind w:right="442"/>
              <w:jc w:val="both"/>
              <w:rPr>
                <w:rFonts w:ascii="Arial" w:hAnsi="Arial"/>
                <w:b/>
                <w:color w:val="4471C4"/>
              </w:rPr>
            </w:pPr>
            <w:r>
              <w:rPr>
                <w:b/>
                <w:color w:val="4471C4"/>
              </w:rPr>
              <w:t>Ensure any materials including live streaming are recorded and backed up</w:t>
            </w:r>
            <w:r>
              <w:rPr>
                <w:b/>
                <w:color w:val="4471C4"/>
                <w:spacing w:val="-19"/>
              </w:rPr>
              <w:t xml:space="preserve"> </w:t>
            </w:r>
            <w:r>
              <w:rPr>
                <w:b/>
                <w:color w:val="4471C4"/>
              </w:rPr>
              <w:t>for further review if required at a later</w:t>
            </w:r>
            <w:r>
              <w:rPr>
                <w:b/>
                <w:color w:val="4471C4"/>
                <w:spacing w:val="-10"/>
              </w:rPr>
              <w:t xml:space="preserve"> </w:t>
            </w:r>
            <w:r>
              <w:rPr>
                <w:b/>
                <w:color w:val="4471C4"/>
              </w:rPr>
              <w:t>date.</w:t>
            </w:r>
          </w:p>
          <w:p w:rsidR="009348DA" w:rsidRDefault="009348DA" w:rsidP="009348DA">
            <w:pPr>
              <w:pStyle w:val="TableParagraph"/>
              <w:numPr>
                <w:ilvl w:val="0"/>
                <w:numId w:val="2"/>
              </w:numPr>
              <w:tabs>
                <w:tab w:val="left" w:pos="528"/>
              </w:tabs>
              <w:spacing w:line="253" w:lineRule="exact"/>
              <w:ind w:hanging="361"/>
              <w:jc w:val="both"/>
              <w:rPr>
                <w:rFonts w:ascii="Arial" w:hAnsi="Arial"/>
                <w:b/>
                <w:color w:val="4471C4"/>
              </w:rPr>
            </w:pPr>
            <w:r>
              <w:rPr>
                <w:b/>
                <w:color w:val="4471C4"/>
              </w:rPr>
              <w:t>Is there adequate adult supervision in place for pupils working from</w:t>
            </w:r>
            <w:r>
              <w:rPr>
                <w:b/>
                <w:color w:val="4471C4"/>
                <w:spacing w:val="-19"/>
              </w:rPr>
              <w:t xml:space="preserve"> </w:t>
            </w:r>
            <w:r>
              <w:rPr>
                <w:b/>
                <w:color w:val="4471C4"/>
              </w:rPr>
              <w:t>home.</w:t>
            </w:r>
          </w:p>
          <w:p w:rsidR="009348DA" w:rsidRDefault="009348DA" w:rsidP="009348DA">
            <w:pPr>
              <w:pStyle w:val="TableParagraph"/>
              <w:spacing w:before="1"/>
            </w:pPr>
          </w:p>
          <w:p w:rsidR="009348DA" w:rsidRDefault="009348DA" w:rsidP="009348DA">
            <w:pPr>
              <w:pStyle w:val="TableParagraph"/>
              <w:spacing w:line="229" w:lineRule="exact"/>
              <w:ind w:left="107"/>
              <w:rPr>
                <w:b/>
                <w:sz w:val="20"/>
              </w:rPr>
            </w:pPr>
            <w:r>
              <w:rPr>
                <w:b/>
                <w:sz w:val="20"/>
              </w:rPr>
              <w:t>The Southwest Grid for Learning have provided useful suggestions for safer remote</w:t>
            </w:r>
            <w:r>
              <w:rPr>
                <w:b/>
                <w:spacing w:val="-25"/>
                <w:sz w:val="20"/>
              </w:rPr>
              <w:t xml:space="preserve"> </w:t>
            </w:r>
            <w:r>
              <w:rPr>
                <w:b/>
                <w:sz w:val="20"/>
              </w:rPr>
              <w:t>learning:</w:t>
            </w:r>
          </w:p>
          <w:p w:rsidR="009348DA" w:rsidRDefault="009348DA" w:rsidP="009348DA">
            <w:pPr>
              <w:pStyle w:val="TableParagraph"/>
              <w:spacing w:line="252" w:lineRule="exact"/>
              <w:ind w:left="107"/>
              <w:rPr>
                <w:b/>
              </w:rPr>
            </w:pPr>
            <w:r>
              <w:rPr>
                <w:b/>
                <w:color w:val="4471C4"/>
              </w:rPr>
              <w:t>Swgfl.org.uk/</w:t>
            </w:r>
            <w:proofErr w:type="spellStart"/>
            <w:r>
              <w:rPr>
                <w:b/>
                <w:color w:val="4471C4"/>
              </w:rPr>
              <w:t>saferemotelearning</w:t>
            </w:r>
            <w:proofErr w:type="spellEnd"/>
          </w:p>
        </w:tc>
        <w:tc>
          <w:tcPr>
            <w:tcW w:w="1133" w:type="dxa"/>
          </w:tcPr>
          <w:p w:rsidR="009348DA" w:rsidRDefault="009348DA" w:rsidP="009348DA">
            <w:pPr>
              <w:pStyle w:val="TableParagraph"/>
              <w:rPr>
                <w:sz w:val="20"/>
              </w:rPr>
            </w:pPr>
          </w:p>
        </w:tc>
        <w:tc>
          <w:tcPr>
            <w:tcW w:w="6097" w:type="dxa"/>
          </w:tcPr>
          <w:p w:rsidR="009348DA" w:rsidRDefault="009348DA" w:rsidP="009348DA">
            <w:pPr>
              <w:pStyle w:val="TableParagraph"/>
              <w:ind w:left="107" w:right="643"/>
              <w:rPr>
                <w:b/>
              </w:rPr>
            </w:pPr>
            <w:r>
              <w:rPr>
                <w:b/>
              </w:rPr>
              <w:t>Do you have a risk assessment for home working / online learning? internet provision off-site?</w:t>
            </w:r>
          </w:p>
          <w:p w:rsidR="009348DA" w:rsidRDefault="009348DA" w:rsidP="009348DA">
            <w:pPr>
              <w:pStyle w:val="TableParagraph"/>
              <w:spacing w:before="9"/>
              <w:rPr>
                <w:sz w:val="21"/>
              </w:rPr>
            </w:pPr>
          </w:p>
          <w:p w:rsidR="009348DA" w:rsidRDefault="009348DA" w:rsidP="009348DA">
            <w:pPr>
              <w:pStyle w:val="TableParagraph"/>
              <w:ind w:left="107"/>
              <w:rPr>
                <w:b/>
              </w:rPr>
            </w:pPr>
            <w:r>
              <w:rPr>
                <w:b/>
                <w:color w:val="4471C4"/>
              </w:rPr>
              <w:t>What service platform will be used?</w:t>
            </w:r>
          </w:p>
          <w:p w:rsidR="009348DA" w:rsidRDefault="009348DA" w:rsidP="009348DA">
            <w:pPr>
              <w:pStyle w:val="TableParagraph"/>
              <w:spacing w:before="1"/>
            </w:pPr>
          </w:p>
          <w:p w:rsidR="009348DA" w:rsidRDefault="009348DA" w:rsidP="009348DA">
            <w:pPr>
              <w:pStyle w:val="TableParagraph"/>
              <w:ind w:left="107" w:right="1126"/>
              <w:rPr>
                <w:b/>
              </w:rPr>
            </w:pPr>
            <w:r>
              <w:rPr>
                <w:b/>
                <w:color w:val="4471C4"/>
              </w:rPr>
              <w:t>Have terms and conditions/privacy statements been considered?</w:t>
            </w:r>
          </w:p>
          <w:p w:rsidR="009348DA" w:rsidRDefault="009348DA" w:rsidP="009348DA">
            <w:pPr>
              <w:pStyle w:val="TableParagraph"/>
              <w:spacing w:before="11"/>
              <w:rPr>
                <w:sz w:val="21"/>
              </w:rPr>
            </w:pPr>
          </w:p>
          <w:p w:rsidR="009348DA" w:rsidRDefault="009348DA" w:rsidP="009348DA">
            <w:pPr>
              <w:pStyle w:val="TableParagraph"/>
              <w:ind w:left="107" w:right="606"/>
              <w:rPr>
                <w:b/>
              </w:rPr>
            </w:pPr>
            <w:r>
              <w:rPr>
                <w:b/>
                <w:color w:val="4471C4"/>
              </w:rPr>
              <w:t>Don’t use personal accounts – staff need school approved accounts when contacting pupils.</w:t>
            </w:r>
          </w:p>
          <w:p w:rsidR="009348DA" w:rsidRDefault="009348DA" w:rsidP="009348DA">
            <w:pPr>
              <w:pStyle w:val="TableParagraph"/>
              <w:spacing w:before="11"/>
              <w:rPr>
                <w:sz w:val="21"/>
              </w:rPr>
            </w:pPr>
          </w:p>
          <w:p w:rsidR="009348DA" w:rsidRDefault="009348DA" w:rsidP="009348DA">
            <w:pPr>
              <w:pStyle w:val="TableParagraph"/>
              <w:ind w:left="107" w:right="630"/>
              <w:rPr>
                <w:b/>
              </w:rPr>
            </w:pPr>
            <w:r>
              <w:rPr>
                <w:b/>
                <w:color w:val="4471C4"/>
              </w:rPr>
              <w:t xml:space="preserve">Is the location pupils and staff are using considered to be appropriate and </w:t>
            </w:r>
            <w:proofErr w:type="gramStart"/>
            <w:r>
              <w:rPr>
                <w:b/>
                <w:color w:val="4471C4"/>
              </w:rPr>
              <w:t>safe.</w:t>
            </w:r>
            <w:proofErr w:type="gramEnd"/>
          </w:p>
          <w:p w:rsidR="009348DA" w:rsidRDefault="009348DA" w:rsidP="009348DA">
            <w:pPr>
              <w:pStyle w:val="TableParagraph"/>
              <w:spacing w:before="2"/>
            </w:pPr>
          </w:p>
          <w:p w:rsidR="009348DA" w:rsidRDefault="009348DA" w:rsidP="009348DA">
            <w:pPr>
              <w:pStyle w:val="TableParagraph"/>
              <w:ind w:left="107" w:right="337"/>
              <w:rPr>
                <w:b/>
              </w:rPr>
            </w:pPr>
            <w:r>
              <w:rPr>
                <w:b/>
                <w:color w:val="4471C4"/>
              </w:rPr>
              <w:t>Kent Schools can seek advice can be sought from the Online Safety Advisor if unsure.</w:t>
            </w:r>
          </w:p>
          <w:p w:rsidR="009348DA" w:rsidRDefault="009348DA" w:rsidP="009348DA">
            <w:pPr>
              <w:pStyle w:val="TableParagraph"/>
            </w:pPr>
          </w:p>
          <w:p w:rsidR="009348DA" w:rsidRDefault="009348DA" w:rsidP="009348DA">
            <w:pPr>
              <w:pStyle w:val="TableParagraph"/>
              <w:ind w:left="107"/>
              <w:rPr>
                <w:b/>
              </w:rPr>
            </w:pPr>
            <w:r>
              <w:rPr>
                <w:b/>
              </w:rPr>
              <w:t>Data Protection / GDPR –</w:t>
            </w:r>
          </w:p>
          <w:p w:rsidR="009348DA" w:rsidRDefault="009348DA" w:rsidP="009348DA">
            <w:pPr>
              <w:pStyle w:val="TableParagraph"/>
            </w:pPr>
          </w:p>
          <w:p w:rsidR="009348DA" w:rsidRDefault="009348DA" w:rsidP="009348DA">
            <w:pPr>
              <w:pStyle w:val="TableParagraph"/>
              <w:ind w:left="107" w:right="625"/>
              <w:rPr>
                <w:b/>
              </w:rPr>
            </w:pPr>
            <w:r>
              <w:rPr>
                <w:b/>
                <w:color w:val="4471C4"/>
              </w:rPr>
              <w:t xml:space="preserve">Are staff up to date with GDPR requirements and school policy expectations of their </w:t>
            </w:r>
            <w:proofErr w:type="spellStart"/>
            <w:r>
              <w:rPr>
                <w:b/>
                <w:color w:val="4471C4"/>
              </w:rPr>
              <w:t>behaviour</w:t>
            </w:r>
            <w:proofErr w:type="spellEnd"/>
            <w:r>
              <w:rPr>
                <w:b/>
                <w:color w:val="4471C4"/>
              </w:rPr>
              <w:t xml:space="preserve"> online.</w:t>
            </w:r>
          </w:p>
          <w:p w:rsidR="009348DA" w:rsidRDefault="009348DA" w:rsidP="009348DA">
            <w:pPr>
              <w:pStyle w:val="TableParagraph"/>
              <w:spacing w:before="1"/>
              <w:ind w:left="107" w:right="410"/>
              <w:rPr>
                <w:b/>
              </w:rPr>
            </w:pPr>
            <w:r>
              <w:rPr>
                <w:b/>
                <w:color w:val="4471C4"/>
              </w:rPr>
              <w:t>Advice should be sought from the schools DPO or have you sought guidance from Information Commissioners Office</w:t>
            </w:r>
          </w:p>
          <w:p w:rsidR="009348DA" w:rsidRDefault="009348DA" w:rsidP="009348DA">
            <w:pPr>
              <w:pStyle w:val="TableParagraph"/>
            </w:pPr>
          </w:p>
          <w:p w:rsidR="009348DA" w:rsidRDefault="009348DA" w:rsidP="009348DA">
            <w:pPr>
              <w:pStyle w:val="TableParagraph"/>
              <w:ind w:left="107" w:right="105"/>
              <w:rPr>
                <w:b/>
              </w:rPr>
            </w:pPr>
            <w:r>
              <w:rPr>
                <w:b/>
              </w:rPr>
              <w:t>Do you have useful safeguarding guidance available to parents on your website?</w:t>
            </w:r>
          </w:p>
          <w:p w:rsidR="009348DA" w:rsidRDefault="009348DA" w:rsidP="009348DA">
            <w:pPr>
              <w:pStyle w:val="TableParagraph"/>
              <w:spacing w:before="10"/>
              <w:rPr>
                <w:sz w:val="21"/>
              </w:rPr>
            </w:pPr>
          </w:p>
          <w:p w:rsidR="009348DA" w:rsidRDefault="009348DA" w:rsidP="009348DA">
            <w:pPr>
              <w:pStyle w:val="TableParagraph"/>
              <w:spacing w:before="1"/>
              <w:ind w:left="107" w:right="111"/>
              <w:rPr>
                <w:b/>
              </w:rPr>
            </w:pPr>
            <w:r>
              <w:rPr>
                <w:b/>
                <w:color w:val="4471C4"/>
              </w:rPr>
              <w:t>Agree who will be responsible for updating information on the school website and ensuring information is distributed to parents appropriately.</w:t>
            </w:r>
          </w:p>
        </w:tc>
      </w:tr>
    </w:tbl>
    <w:p w:rsidR="00D60106" w:rsidRDefault="00D60106">
      <w:pPr>
        <w:pStyle w:val="BodyText"/>
        <w:rPr>
          <w:rFonts w:ascii="Times New Roman"/>
          <w:sz w:val="29"/>
        </w:rPr>
      </w:pPr>
    </w:p>
    <w:p w:rsidR="00D60106" w:rsidRDefault="00D60106">
      <w:pPr>
        <w:sectPr w:rsidR="00D60106">
          <w:pgSz w:w="16840" w:h="11910" w:orient="landscape"/>
          <w:pgMar w:top="1100" w:right="300" w:bottom="280" w:left="740" w:header="720" w:footer="720" w:gutter="0"/>
          <w:cols w:space="720"/>
        </w:sectPr>
      </w:pPr>
    </w:p>
    <w:tbl>
      <w:tblPr>
        <w:tblpPr w:leftFromText="180" w:rightFromText="180" w:vertAnchor="text" w:horzAnchor="margin"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1133"/>
        <w:gridCol w:w="6097"/>
      </w:tblGrid>
      <w:tr w:rsidR="009348DA" w:rsidTr="009348DA">
        <w:trPr>
          <w:trHeight w:val="8787"/>
        </w:trPr>
        <w:tc>
          <w:tcPr>
            <w:tcW w:w="8332" w:type="dxa"/>
          </w:tcPr>
          <w:p w:rsidR="009348DA" w:rsidRDefault="009348DA" w:rsidP="009348DA">
            <w:pPr>
              <w:pStyle w:val="TableParagraph"/>
              <w:rPr>
                <w:sz w:val="20"/>
              </w:rPr>
            </w:pPr>
          </w:p>
        </w:tc>
        <w:tc>
          <w:tcPr>
            <w:tcW w:w="1133" w:type="dxa"/>
          </w:tcPr>
          <w:p w:rsidR="009348DA" w:rsidRDefault="009348DA" w:rsidP="009348DA">
            <w:pPr>
              <w:pStyle w:val="TableParagraph"/>
              <w:rPr>
                <w:sz w:val="20"/>
              </w:rPr>
            </w:pPr>
          </w:p>
        </w:tc>
        <w:tc>
          <w:tcPr>
            <w:tcW w:w="6097" w:type="dxa"/>
          </w:tcPr>
          <w:p w:rsidR="009348DA" w:rsidRDefault="009348DA" w:rsidP="009348DA">
            <w:pPr>
              <w:pStyle w:val="TableParagraph"/>
              <w:spacing w:before="10"/>
              <w:rPr>
                <w:sz w:val="21"/>
              </w:rPr>
            </w:pPr>
          </w:p>
          <w:p w:rsidR="009348DA" w:rsidRDefault="009348DA" w:rsidP="009348DA">
            <w:pPr>
              <w:pStyle w:val="TableParagraph"/>
              <w:spacing w:before="1"/>
              <w:ind w:left="107"/>
              <w:rPr>
                <w:b/>
                <w:sz w:val="20"/>
              </w:rPr>
            </w:pPr>
            <w:r>
              <w:rPr>
                <w:b/>
                <w:sz w:val="20"/>
              </w:rPr>
              <w:t>Can the school support parents to ensure that they have appropriate filters and monitoring systems in place?</w:t>
            </w:r>
          </w:p>
          <w:p w:rsidR="009348DA" w:rsidRDefault="009348DA" w:rsidP="009348DA">
            <w:pPr>
              <w:pStyle w:val="TableParagraph"/>
              <w:spacing w:before="10"/>
              <w:rPr>
                <w:sz w:val="19"/>
              </w:rPr>
            </w:pPr>
          </w:p>
          <w:p w:rsidR="009348DA" w:rsidRDefault="009348DA" w:rsidP="009348DA">
            <w:pPr>
              <w:pStyle w:val="TableParagraph"/>
              <w:ind w:left="107"/>
              <w:rPr>
                <w:b/>
              </w:rPr>
            </w:pPr>
            <w:r>
              <w:rPr>
                <w:b/>
                <w:color w:val="4471C4"/>
              </w:rPr>
              <w:t>Agree who will take responsibility for this and by when</w:t>
            </w:r>
          </w:p>
          <w:p w:rsidR="009348DA" w:rsidRDefault="009348DA" w:rsidP="009348DA">
            <w:pPr>
              <w:pStyle w:val="TableParagraph"/>
              <w:spacing w:before="1"/>
            </w:pPr>
          </w:p>
          <w:p w:rsidR="009348DA" w:rsidRDefault="009348DA" w:rsidP="009348DA">
            <w:pPr>
              <w:pStyle w:val="TableParagraph"/>
              <w:ind w:left="107" w:right="312"/>
              <w:rPr>
                <w:b/>
              </w:rPr>
            </w:pPr>
            <w:r>
              <w:rPr>
                <w:b/>
              </w:rPr>
              <w:t xml:space="preserve">Schools may need to provide additional advice and guidance for pupils on online safety. A range of resources will be available on the Education People Blog: </w:t>
            </w:r>
            <w:hyperlink r:id="rId10">
              <w:r>
                <w:rPr>
                  <w:b/>
                  <w:color w:val="4471C4"/>
                  <w:u w:val="thick" w:color="4471C4"/>
                </w:rPr>
                <w:t>www.theeducationpeople.org/blog/?tags=letter&amp;page=1</w:t>
              </w:r>
            </w:hyperlink>
            <w:r>
              <w:rPr>
                <w:b/>
                <w:color w:val="4471C4"/>
              </w:rPr>
              <w:t xml:space="preserve"> Agree who will do this and when.</w:t>
            </w:r>
          </w:p>
        </w:tc>
      </w:tr>
    </w:tbl>
    <w:p w:rsidR="00D60106" w:rsidRDefault="00D60106">
      <w:pPr>
        <w:pStyle w:val="BodyText"/>
        <w:rPr>
          <w:rFonts w:ascii="Times New Roman"/>
          <w:sz w:val="29"/>
        </w:rPr>
      </w:pPr>
    </w:p>
    <w:p w:rsidR="00D60106" w:rsidRDefault="00D60106">
      <w:pPr>
        <w:sectPr w:rsidR="00D60106">
          <w:pgSz w:w="16840" w:h="11910" w:orient="landscape"/>
          <w:pgMar w:top="1100" w:right="300" w:bottom="280" w:left="740" w:header="720" w:footer="720" w:gutter="0"/>
          <w:cols w:space="720"/>
        </w:sectPr>
      </w:pPr>
    </w:p>
    <w:tbl>
      <w:tblPr>
        <w:tblpPr w:leftFromText="180" w:rightFromText="180"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1133"/>
        <w:gridCol w:w="6097"/>
      </w:tblGrid>
      <w:tr w:rsidR="009348DA" w:rsidTr="009348DA">
        <w:trPr>
          <w:trHeight w:val="352"/>
        </w:trPr>
        <w:tc>
          <w:tcPr>
            <w:tcW w:w="8332" w:type="dxa"/>
          </w:tcPr>
          <w:p w:rsidR="009348DA" w:rsidRDefault="009348DA" w:rsidP="009348DA">
            <w:pPr>
              <w:pStyle w:val="TableParagraph"/>
              <w:spacing w:before="49"/>
              <w:ind w:left="107"/>
              <w:rPr>
                <w:b/>
              </w:rPr>
            </w:pPr>
            <w:r>
              <w:rPr>
                <w:b/>
              </w:rPr>
              <w:lastRenderedPageBreak/>
              <w:t>School closure or partial closure:</w:t>
            </w:r>
          </w:p>
        </w:tc>
        <w:tc>
          <w:tcPr>
            <w:tcW w:w="7230" w:type="dxa"/>
            <w:gridSpan w:val="2"/>
          </w:tcPr>
          <w:p w:rsidR="009348DA" w:rsidRDefault="009348DA" w:rsidP="009348DA">
            <w:pPr>
              <w:pStyle w:val="TableParagraph"/>
              <w:rPr>
                <w:sz w:val="20"/>
              </w:rPr>
            </w:pPr>
          </w:p>
        </w:tc>
      </w:tr>
      <w:tr w:rsidR="009348DA" w:rsidTr="009348DA">
        <w:trPr>
          <w:trHeight w:val="352"/>
        </w:trPr>
        <w:tc>
          <w:tcPr>
            <w:tcW w:w="8332" w:type="dxa"/>
          </w:tcPr>
          <w:p w:rsidR="009348DA" w:rsidRDefault="009348DA" w:rsidP="009348DA">
            <w:pPr>
              <w:pStyle w:val="TableParagraph"/>
              <w:spacing w:before="49"/>
              <w:ind w:left="107"/>
              <w:rPr>
                <w:b/>
              </w:rPr>
            </w:pPr>
            <w:r>
              <w:rPr>
                <w:b/>
              </w:rPr>
              <w:t>Questions?</w:t>
            </w:r>
          </w:p>
        </w:tc>
        <w:tc>
          <w:tcPr>
            <w:tcW w:w="7230" w:type="dxa"/>
            <w:gridSpan w:val="2"/>
          </w:tcPr>
          <w:p w:rsidR="009348DA" w:rsidRDefault="009348DA" w:rsidP="009348DA">
            <w:pPr>
              <w:pStyle w:val="TableParagraph"/>
              <w:spacing w:before="60"/>
              <w:ind w:left="105"/>
              <w:rPr>
                <w:b/>
                <w:sz w:val="20"/>
              </w:rPr>
            </w:pPr>
            <w:r>
              <w:rPr>
                <w:b/>
                <w:sz w:val="20"/>
              </w:rPr>
              <w:t>Queries:</w:t>
            </w:r>
          </w:p>
        </w:tc>
      </w:tr>
      <w:tr w:rsidR="009348DA" w:rsidTr="009348DA">
        <w:trPr>
          <w:trHeight w:val="5059"/>
        </w:trPr>
        <w:tc>
          <w:tcPr>
            <w:tcW w:w="8332" w:type="dxa"/>
          </w:tcPr>
          <w:p w:rsidR="009348DA" w:rsidRDefault="009348DA" w:rsidP="009348DA">
            <w:pPr>
              <w:pStyle w:val="TableParagraph"/>
              <w:numPr>
                <w:ilvl w:val="0"/>
                <w:numId w:val="1"/>
              </w:numPr>
              <w:tabs>
                <w:tab w:val="left" w:pos="1548"/>
                <w:tab w:val="left" w:pos="1549"/>
              </w:tabs>
              <w:spacing w:before="14" w:line="220" w:lineRule="auto"/>
              <w:ind w:right="280"/>
              <w:rPr>
                <w:b/>
                <w:sz w:val="20"/>
              </w:rPr>
            </w:pPr>
            <w:r>
              <w:rPr>
                <w:b/>
                <w:sz w:val="20"/>
              </w:rPr>
              <w:t>Are there arrangements in place for vulnerable children and children of</w:t>
            </w:r>
            <w:r>
              <w:rPr>
                <w:b/>
                <w:spacing w:val="-17"/>
                <w:sz w:val="20"/>
              </w:rPr>
              <w:t xml:space="preserve"> </w:t>
            </w:r>
            <w:r>
              <w:rPr>
                <w:b/>
                <w:sz w:val="20"/>
              </w:rPr>
              <w:t>key workers?</w:t>
            </w:r>
          </w:p>
          <w:p w:rsidR="009348DA" w:rsidRDefault="009348DA" w:rsidP="009348DA">
            <w:pPr>
              <w:pStyle w:val="TableParagraph"/>
              <w:spacing w:before="5"/>
              <w:rPr>
                <w:sz w:val="20"/>
              </w:rPr>
            </w:pPr>
          </w:p>
          <w:p w:rsidR="009348DA" w:rsidRDefault="009348DA" w:rsidP="009348DA">
            <w:pPr>
              <w:pStyle w:val="TableParagraph"/>
              <w:numPr>
                <w:ilvl w:val="0"/>
                <w:numId w:val="1"/>
              </w:numPr>
              <w:tabs>
                <w:tab w:val="left" w:pos="1548"/>
                <w:tab w:val="left" w:pos="1549"/>
              </w:tabs>
              <w:ind w:hanging="361"/>
              <w:rPr>
                <w:b/>
                <w:sz w:val="20"/>
              </w:rPr>
            </w:pPr>
            <w:r>
              <w:rPr>
                <w:b/>
                <w:sz w:val="20"/>
              </w:rPr>
              <w:t>Is a DSL to be available at all times during school</w:t>
            </w:r>
            <w:r>
              <w:rPr>
                <w:b/>
                <w:spacing w:val="-7"/>
                <w:sz w:val="20"/>
              </w:rPr>
              <w:t xml:space="preserve"> </w:t>
            </w:r>
            <w:r>
              <w:rPr>
                <w:b/>
                <w:sz w:val="20"/>
              </w:rPr>
              <w:t>hours?</w:t>
            </w:r>
          </w:p>
          <w:p w:rsidR="009348DA" w:rsidRDefault="009348DA" w:rsidP="009348DA">
            <w:pPr>
              <w:pStyle w:val="TableParagraph"/>
              <w:rPr>
                <w:sz w:val="24"/>
              </w:rPr>
            </w:pPr>
          </w:p>
          <w:p w:rsidR="009348DA" w:rsidRDefault="009348DA" w:rsidP="009348DA">
            <w:pPr>
              <w:pStyle w:val="TableParagraph"/>
              <w:numPr>
                <w:ilvl w:val="0"/>
                <w:numId w:val="1"/>
              </w:numPr>
              <w:tabs>
                <w:tab w:val="left" w:pos="1548"/>
                <w:tab w:val="left" w:pos="1549"/>
              </w:tabs>
              <w:spacing w:before="182" w:line="220" w:lineRule="auto"/>
              <w:ind w:right="506"/>
              <w:rPr>
                <w:b/>
                <w:sz w:val="20"/>
              </w:rPr>
            </w:pPr>
            <w:r>
              <w:rPr>
                <w:b/>
                <w:sz w:val="20"/>
              </w:rPr>
              <w:t>Are emergency contact numbers available to the local authority for use</w:t>
            </w:r>
            <w:r>
              <w:rPr>
                <w:b/>
                <w:spacing w:val="-18"/>
                <w:sz w:val="20"/>
              </w:rPr>
              <w:t xml:space="preserve"> </w:t>
            </w:r>
            <w:r>
              <w:rPr>
                <w:b/>
                <w:sz w:val="20"/>
              </w:rPr>
              <w:t>in cases of emergency by Integrated Children’s Services and the</w:t>
            </w:r>
            <w:r>
              <w:rPr>
                <w:b/>
                <w:spacing w:val="-17"/>
                <w:sz w:val="20"/>
              </w:rPr>
              <w:t xml:space="preserve"> </w:t>
            </w:r>
            <w:r>
              <w:rPr>
                <w:b/>
                <w:sz w:val="20"/>
              </w:rPr>
              <w:t>Police?</w:t>
            </w:r>
          </w:p>
          <w:p w:rsidR="009348DA" w:rsidRDefault="009348DA" w:rsidP="009348DA">
            <w:pPr>
              <w:pStyle w:val="TableParagraph"/>
              <w:spacing w:before="6"/>
              <w:rPr>
                <w:sz w:val="21"/>
              </w:rPr>
            </w:pPr>
          </w:p>
          <w:p w:rsidR="009348DA" w:rsidRDefault="009348DA" w:rsidP="009348DA">
            <w:pPr>
              <w:pStyle w:val="TableParagraph"/>
              <w:numPr>
                <w:ilvl w:val="0"/>
                <w:numId w:val="1"/>
              </w:numPr>
              <w:tabs>
                <w:tab w:val="left" w:pos="1548"/>
                <w:tab w:val="left" w:pos="1549"/>
              </w:tabs>
              <w:spacing w:line="223" w:lineRule="auto"/>
              <w:ind w:right="139"/>
              <w:rPr>
                <w:b/>
                <w:sz w:val="20"/>
              </w:rPr>
            </w:pPr>
            <w:r>
              <w:rPr>
                <w:b/>
                <w:sz w:val="20"/>
              </w:rPr>
              <w:t>Are parents aware of emergency contact numbers for the school and key safe- guarding agencies such as ICS and the</w:t>
            </w:r>
            <w:r>
              <w:rPr>
                <w:b/>
                <w:spacing w:val="-5"/>
                <w:sz w:val="20"/>
              </w:rPr>
              <w:t xml:space="preserve"> </w:t>
            </w:r>
            <w:r>
              <w:rPr>
                <w:b/>
                <w:sz w:val="20"/>
              </w:rPr>
              <w:t>Police?</w:t>
            </w:r>
          </w:p>
          <w:p w:rsidR="009348DA" w:rsidRDefault="009348DA" w:rsidP="009348DA">
            <w:pPr>
              <w:pStyle w:val="TableParagraph"/>
            </w:pPr>
          </w:p>
          <w:p w:rsidR="009348DA" w:rsidRDefault="009348DA" w:rsidP="009348DA">
            <w:pPr>
              <w:pStyle w:val="TableParagraph"/>
              <w:spacing w:before="3"/>
              <w:rPr>
                <w:sz w:val="18"/>
              </w:rPr>
            </w:pPr>
          </w:p>
          <w:p w:rsidR="009348DA" w:rsidRDefault="009348DA" w:rsidP="009348DA">
            <w:pPr>
              <w:pStyle w:val="TableParagraph"/>
              <w:numPr>
                <w:ilvl w:val="0"/>
                <w:numId w:val="1"/>
              </w:numPr>
              <w:tabs>
                <w:tab w:val="left" w:pos="1548"/>
                <w:tab w:val="left" w:pos="1549"/>
              </w:tabs>
              <w:ind w:hanging="361"/>
              <w:rPr>
                <w:b/>
                <w:sz w:val="20"/>
              </w:rPr>
            </w:pPr>
            <w:r>
              <w:rPr>
                <w:b/>
                <w:sz w:val="20"/>
              </w:rPr>
              <w:t>Do you have guidance on safeguarding available to parents on your</w:t>
            </w:r>
            <w:r>
              <w:rPr>
                <w:b/>
                <w:spacing w:val="-16"/>
                <w:sz w:val="20"/>
              </w:rPr>
              <w:t xml:space="preserve"> </w:t>
            </w:r>
            <w:r>
              <w:rPr>
                <w:b/>
                <w:sz w:val="20"/>
              </w:rPr>
              <w:t>website?</w:t>
            </w:r>
          </w:p>
          <w:p w:rsidR="009348DA" w:rsidRDefault="009348DA" w:rsidP="009348DA">
            <w:pPr>
              <w:pStyle w:val="TableParagraph"/>
              <w:spacing w:before="8"/>
              <w:rPr>
                <w:sz w:val="19"/>
              </w:rPr>
            </w:pPr>
          </w:p>
          <w:p w:rsidR="009348DA" w:rsidRDefault="009348DA" w:rsidP="009348DA">
            <w:pPr>
              <w:pStyle w:val="TableParagraph"/>
              <w:numPr>
                <w:ilvl w:val="0"/>
                <w:numId w:val="1"/>
              </w:numPr>
              <w:tabs>
                <w:tab w:val="left" w:pos="1548"/>
                <w:tab w:val="left" w:pos="1549"/>
              </w:tabs>
              <w:spacing w:line="223" w:lineRule="auto"/>
              <w:ind w:right="182"/>
              <w:rPr>
                <w:b/>
                <w:sz w:val="20"/>
              </w:rPr>
            </w:pPr>
            <w:r>
              <w:rPr>
                <w:b/>
                <w:sz w:val="20"/>
              </w:rPr>
              <w:t>Does the school safeguarding information clearly identify who the</w:t>
            </w:r>
            <w:r>
              <w:rPr>
                <w:b/>
                <w:spacing w:val="-19"/>
                <w:sz w:val="20"/>
              </w:rPr>
              <w:t xml:space="preserve"> </w:t>
            </w:r>
            <w:r>
              <w:rPr>
                <w:b/>
                <w:sz w:val="20"/>
              </w:rPr>
              <w:t>Designated Safeguarding Lead(s) are and how to contact</w:t>
            </w:r>
            <w:r>
              <w:rPr>
                <w:b/>
                <w:spacing w:val="-3"/>
                <w:sz w:val="20"/>
              </w:rPr>
              <w:t xml:space="preserve"> </w:t>
            </w:r>
            <w:r>
              <w:rPr>
                <w:b/>
                <w:sz w:val="20"/>
              </w:rPr>
              <w:t>them?</w:t>
            </w:r>
          </w:p>
          <w:p w:rsidR="009348DA" w:rsidRDefault="009348DA" w:rsidP="009348DA">
            <w:pPr>
              <w:pStyle w:val="TableParagraph"/>
              <w:spacing w:before="4"/>
              <w:rPr>
                <w:sz w:val="20"/>
              </w:rPr>
            </w:pPr>
          </w:p>
          <w:p w:rsidR="009348DA" w:rsidRDefault="009348DA" w:rsidP="009348DA">
            <w:pPr>
              <w:pStyle w:val="TableParagraph"/>
              <w:numPr>
                <w:ilvl w:val="0"/>
                <w:numId w:val="1"/>
              </w:numPr>
              <w:tabs>
                <w:tab w:val="left" w:pos="1548"/>
                <w:tab w:val="left" w:pos="1549"/>
              </w:tabs>
              <w:spacing w:before="1"/>
              <w:ind w:hanging="361"/>
              <w:rPr>
                <w:b/>
                <w:sz w:val="20"/>
              </w:rPr>
            </w:pPr>
            <w:r>
              <w:rPr>
                <w:b/>
                <w:sz w:val="20"/>
              </w:rPr>
              <w:t>Is there adequate supervision in place if parents are working from</w:t>
            </w:r>
            <w:r>
              <w:rPr>
                <w:b/>
                <w:spacing w:val="-12"/>
                <w:sz w:val="20"/>
              </w:rPr>
              <w:t xml:space="preserve"> </w:t>
            </w:r>
            <w:r>
              <w:rPr>
                <w:b/>
                <w:sz w:val="20"/>
              </w:rPr>
              <w:t>home?</w:t>
            </w:r>
          </w:p>
          <w:p w:rsidR="009348DA" w:rsidRDefault="009348DA" w:rsidP="009348DA">
            <w:pPr>
              <w:pStyle w:val="TableParagraph"/>
              <w:numPr>
                <w:ilvl w:val="0"/>
                <w:numId w:val="1"/>
              </w:numPr>
              <w:tabs>
                <w:tab w:val="left" w:pos="1548"/>
                <w:tab w:val="left" w:pos="1549"/>
              </w:tabs>
              <w:spacing w:before="214" w:line="230" w:lineRule="exact"/>
              <w:ind w:right="301"/>
              <w:rPr>
                <w:b/>
                <w:sz w:val="20"/>
              </w:rPr>
            </w:pPr>
            <w:r>
              <w:rPr>
                <w:b/>
                <w:sz w:val="20"/>
              </w:rPr>
              <w:t>If boarding students are remaining in your care, have you considered</w:t>
            </w:r>
            <w:r>
              <w:rPr>
                <w:b/>
                <w:spacing w:val="-24"/>
                <w:sz w:val="20"/>
              </w:rPr>
              <w:t xml:space="preserve"> </w:t>
            </w:r>
            <w:proofErr w:type="spellStart"/>
            <w:r>
              <w:rPr>
                <w:b/>
                <w:sz w:val="20"/>
              </w:rPr>
              <w:t>Statu</w:t>
            </w:r>
            <w:proofErr w:type="spellEnd"/>
            <w:r>
              <w:rPr>
                <w:b/>
                <w:sz w:val="20"/>
              </w:rPr>
              <w:t>- tory Private Fostering requirements?</w:t>
            </w:r>
          </w:p>
        </w:tc>
        <w:tc>
          <w:tcPr>
            <w:tcW w:w="1133" w:type="dxa"/>
          </w:tcPr>
          <w:p w:rsidR="009348DA" w:rsidRDefault="009348DA" w:rsidP="009348DA">
            <w:pPr>
              <w:pStyle w:val="TableParagraph"/>
              <w:rPr>
                <w:sz w:val="20"/>
              </w:rPr>
            </w:pPr>
          </w:p>
        </w:tc>
        <w:tc>
          <w:tcPr>
            <w:tcW w:w="6097" w:type="dxa"/>
          </w:tcPr>
          <w:p w:rsidR="009348DA" w:rsidRDefault="009348DA" w:rsidP="009348DA">
            <w:pPr>
              <w:pStyle w:val="TableParagraph"/>
              <w:ind w:left="107"/>
              <w:rPr>
                <w:b/>
                <w:sz w:val="20"/>
              </w:rPr>
            </w:pPr>
            <w:r>
              <w:rPr>
                <w:b/>
                <w:sz w:val="20"/>
              </w:rPr>
              <w:t xml:space="preserve">Do you have a </w:t>
            </w:r>
            <w:proofErr w:type="spellStart"/>
            <w:r>
              <w:rPr>
                <w:b/>
                <w:sz w:val="20"/>
              </w:rPr>
              <w:t>rota</w:t>
            </w:r>
            <w:proofErr w:type="spellEnd"/>
            <w:r>
              <w:rPr>
                <w:b/>
                <w:sz w:val="20"/>
              </w:rPr>
              <w:t xml:space="preserve"> system and contact details to ensure the DSL can be contacted in an emergency?</w:t>
            </w:r>
          </w:p>
          <w:p w:rsidR="009348DA" w:rsidRDefault="009348DA" w:rsidP="009348DA">
            <w:pPr>
              <w:pStyle w:val="TableParagraph"/>
              <w:spacing w:before="8"/>
              <w:rPr>
                <w:sz w:val="19"/>
              </w:rPr>
            </w:pPr>
          </w:p>
          <w:p w:rsidR="009348DA" w:rsidRDefault="009348DA" w:rsidP="009348DA">
            <w:pPr>
              <w:pStyle w:val="TableParagraph"/>
              <w:spacing w:line="242" w:lineRule="auto"/>
              <w:ind w:left="107" w:right="319"/>
              <w:rPr>
                <w:b/>
              </w:rPr>
            </w:pPr>
            <w:r>
              <w:rPr>
                <w:b/>
                <w:color w:val="4471C4"/>
              </w:rPr>
              <w:t>Agree who is responsible for ensuring ESS / Area Education Officers have up to date emergency contact details?</w:t>
            </w:r>
          </w:p>
          <w:p w:rsidR="009348DA" w:rsidRDefault="009348DA" w:rsidP="009348DA">
            <w:pPr>
              <w:pStyle w:val="TableParagraph"/>
              <w:spacing w:before="8"/>
              <w:rPr>
                <w:sz w:val="19"/>
              </w:rPr>
            </w:pPr>
          </w:p>
          <w:p w:rsidR="009348DA" w:rsidRDefault="009348DA" w:rsidP="009348DA">
            <w:pPr>
              <w:pStyle w:val="TableParagraph"/>
              <w:ind w:left="107" w:right="362"/>
              <w:rPr>
                <w:b/>
              </w:rPr>
            </w:pPr>
            <w:r>
              <w:rPr>
                <w:b/>
                <w:color w:val="4471C4"/>
              </w:rPr>
              <w:t xml:space="preserve">Is there a contact number/email address available on school </w:t>
            </w:r>
            <w:proofErr w:type="gramStart"/>
            <w:r>
              <w:rPr>
                <w:b/>
                <w:color w:val="4471C4"/>
              </w:rPr>
              <w:t>website.</w:t>
            </w:r>
            <w:proofErr w:type="gramEnd"/>
          </w:p>
          <w:p w:rsidR="009348DA" w:rsidRDefault="009348DA" w:rsidP="009348DA">
            <w:pPr>
              <w:pStyle w:val="TableParagraph"/>
            </w:pPr>
          </w:p>
          <w:p w:rsidR="009348DA" w:rsidRDefault="009348DA" w:rsidP="009348DA">
            <w:pPr>
              <w:pStyle w:val="TableParagraph"/>
              <w:ind w:left="107"/>
              <w:rPr>
                <w:b/>
              </w:rPr>
            </w:pPr>
            <w:r>
              <w:rPr>
                <w:b/>
                <w:color w:val="4471C4"/>
              </w:rPr>
              <w:t>Ensure there is a deputy available to step in if required</w:t>
            </w:r>
          </w:p>
        </w:tc>
      </w:tr>
    </w:tbl>
    <w:p w:rsidR="00D60106" w:rsidRDefault="00D60106">
      <w:pPr>
        <w:pStyle w:val="BodyText"/>
        <w:rPr>
          <w:rFonts w:ascii="Times New Roman"/>
          <w:sz w:val="29"/>
        </w:rPr>
      </w:pPr>
      <w:bookmarkStart w:id="0" w:name="_GoBack"/>
      <w:bookmarkEnd w:id="0"/>
    </w:p>
    <w:p w:rsidR="00D60106" w:rsidRDefault="00D60106">
      <w:pPr>
        <w:pStyle w:val="BodyText"/>
        <w:rPr>
          <w:rFonts w:ascii="Times New Roman"/>
          <w:sz w:val="20"/>
        </w:rPr>
      </w:pPr>
    </w:p>
    <w:p w:rsidR="00D60106" w:rsidRDefault="00D60106">
      <w:pPr>
        <w:pStyle w:val="BodyText"/>
        <w:rPr>
          <w:rFonts w:ascii="Times New Roman"/>
          <w:sz w:val="20"/>
        </w:rPr>
      </w:pPr>
    </w:p>
    <w:p w:rsidR="009348DA" w:rsidRDefault="009348DA" w:rsidP="009348DA">
      <w:pPr>
        <w:pStyle w:val="Heading2"/>
        <w:spacing w:before="167"/>
        <w:ind w:left="0"/>
      </w:pPr>
    </w:p>
    <w:p w:rsidR="009348DA" w:rsidRDefault="009348DA" w:rsidP="009348DA">
      <w:pPr>
        <w:pStyle w:val="Heading2"/>
        <w:spacing w:before="167"/>
        <w:ind w:left="0"/>
      </w:pPr>
    </w:p>
    <w:p w:rsidR="009348DA" w:rsidRDefault="009348DA" w:rsidP="009348DA">
      <w:pPr>
        <w:pStyle w:val="Heading2"/>
        <w:spacing w:before="167"/>
        <w:ind w:left="0"/>
      </w:pPr>
    </w:p>
    <w:p w:rsidR="009348DA" w:rsidRDefault="009348DA" w:rsidP="009348DA">
      <w:pPr>
        <w:pStyle w:val="Heading2"/>
        <w:spacing w:before="167"/>
        <w:ind w:left="0"/>
      </w:pPr>
    </w:p>
    <w:p w:rsidR="009348DA" w:rsidRDefault="009348DA" w:rsidP="009348DA">
      <w:pPr>
        <w:pStyle w:val="Heading2"/>
        <w:spacing w:before="167"/>
        <w:ind w:left="0"/>
      </w:pPr>
    </w:p>
    <w:p w:rsidR="009348DA" w:rsidRDefault="009348DA" w:rsidP="009348DA">
      <w:pPr>
        <w:pStyle w:val="Heading2"/>
        <w:spacing w:before="167"/>
        <w:ind w:left="0"/>
      </w:pPr>
    </w:p>
    <w:p w:rsidR="009348DA" w:rsidRDefault="009348DA" w:rsidP="009348DA">
      <w:pPr>
        <w:pStyle w:val="Heading2"/>
        <w:spacing w:before="167"/>
        <w:ind w:left="0"/>
      </w:pPr>
    </w:p>
    <w:p w:rsidR="009348DA" w:rsidRDefault="009348DA" w:rsidP="009348DA">
      <w:pPr>
        <w:pStyle w:val="Heading2"/>
        <w:spacing w:before="167"/>
        <w:ind w:left="0"/>
      </w:pPr>
    </w:p>
    <w:p w:rsidR="009348DA" w:rsidRDefault="00181D13" w:rsidP="009348DA">
      <w:pPr>
        <w:pStyle w:val="Heading2"/>
        <w:spacing w:before="167"/>
        <w:ind w:left="0"/>
      </w:pPr>
      <w:r>
        <w:t>Date last updat</w:t>
      </w:r>
      <w:r w:rsidR="009348DA">
        <w:t>e</w:t>
      </w:r>
    </w:p>
    <w:p w:rsidR="009348DA" w:rsidRDefault="009348DA" w:rsidP="009348DA">
      <w:pPr>
        <w:pStyle w:val="Heading2"/>
        <w:spacing w:before="167"/>
        <w:ind w:left="0"/>
      </w:pPr>
    </w:p>
    <w:p w:rsidR="009348DA" w:rsidRDefault="009348DA" w:rsidP="009348DA">
      <w:pPr>
        <w:spacing w:before="44"/>
        <w:rPr>
          <w:rFonts w:ascii="Calibri"/>
          <w:b/>
          <w:sz w:val="28"/>
        </w:rPr>
      </w:pPr>
    </w:p>
    <w:p w:rsidR="009348DA" w:rsidRDefault="009348DA" w:rsidP="009348DA">
      <w:pPr>
        <w:spacing w:before="44"/>
        <w:rPr>
          <w:rFonts w:ascii="Calibri"/>
          <w:b/>
          <w:sz w:val="28"/>
        </w:rPr>
      </w:pPr>
    </w:p>
    <w:p w:rsidR="009348DA" w:rsidRDefault="009348DA" w:rsidP="009348DA">
      <w:pPr>
        <w:spacing w:before="44"/>
        <w:rPr>
          <w:rFonts w:ascii="Calibri"/>
          <w:b/>
          <w:sz w:val="28"/>
        </w:rPr>
      </w:pPr>
      <w:r>
        <w:rPr>
          <w:rFonts w:ascii="Calibri"/>
          <w:b/>
          <w:sz w:val="28"/>
        </w:rPr>
        <w:t>By whom:</w:t>
      </w:r>
    </w:p>
    <w:p w:rsidR="009348DA" w:rsidRDefault="009348DA" w:rsidP="009348DA">
      <w:pPr>
        <w:pStyle w:val="BodyText"/>
        <w:rPr>
          <w:rFonts w:ascii="Calibri"/>
          <w:b/>
          <w:sz w:val="28"/>
        </w:rPr>
      </w:pPr>
    </w:p>
    <w:p w:rsidR="009348DA" w:rsidRDefault="009348DA" w:rsidP="009348DA">
      <w:pPr>
        <w:pStyle w:val="BodyText"/>
        <w:spacing w:before="2"/>
        <w:rPr>
          <w:rFonts w:ascii="Calibri"/>
          <w:b/>
          <w:sz w:val="26"/>
        </w:rPr>
      </w:pPr>
    </w:p>
    <w:p w:rsidR="009348DA" w:rsidRDefault="009348DA" w:rsidP="009348DA">
      <w:pPr>
        <w:rPr>
          <w:rFonts w:ascii="Calibri"/>
          <w:b/>
          <w:sz w:val="28"/>
        </w:rPr>
      </w:pPr>
    </w:p>
    <w:p w:rsidR="009348DA" w:rsidRDefault="009348DA" w:rsidP="009348DA">
      <w:pPr>
        <w:rPr>
          <w:rFonts w:ascii="Calibri"/>
          <w:b/>
          <w:sz w:val="28"/>
        </w:rPr>
      </w:pPr>
      <w:r>
        <w:rPr>
          <w:rFonts w:ascii="Calibri"/>
          <w:b/>
          <w:sz w:val="28"/>
        </w:rPr>
        <w:t>Seen and approved by governor:</w:t>
      </w:r>
    </w:p>
    <w:p w:rsidR="009348DA" w:rsidRDefault="009348DA" w:rsidP="009348DA">
      <w:pPr>
        <w:pStyle w:val="BodyText"/>
        <w:rPr>
          <w:rFonts w:ascii="Calibri"/>
          <w:b/>
          <w:sz w:val="28"/>
        </w:rPr>
      </w:pPr>
    </w:p>
    <w:p w:rsidR="009348DA" w:rsidRDefault="009348DA" w:rsidP="009348DA">
      <w:pPr>
        <w:pStyle w:val="BodyText"/>
        <w:rPr>
          <w:rFonts w:ascii="Calibri"/>
          <w:b/>
          <w:sz w:val="28"/>
        </w:rPr>
      </w:pPr>
    </w:p>
    <w:p w:rsidR="009348DA" w:rsidRDefault="009348DA" w:rsidP="009348DA">
      <w:pPr>
        <w:pStyle w:val="BodyText"/>
        <w:spacing w:before="4"/>
        <w:rPr>
          <w:rFonts w:ascii="Calibri"/>
          <w:b/>
          <w:sz w:val="39"/>
        </w:rPr>
      </w:pPr>
    </w:p>
    <w:p w:rsidR="009348DA" w:rsidRDefault="009348DA" w:rsidP="009348DA">
      <w:pPr>
        <w:tabs>
          <w:tab w:val="left" w:pos="5872"/>
        </w:tabs>
        <w:rPr>
          <w:rFonts w:ascii="Calibri" w:hAnsi="Calibri"/>
          <w:b/>
          <w:sz w:val="28"/>
        </w:rPr>
      </w:pPr>
      <w:r>
        <w:rPr>
          <w:rFonts w:ascii="Calibri" w:hAnsi="Calibri"/>
          <w:b/>
          <w:sz w:val="28"/>
        </w:rPr>
        <w:t>DSL</w:t>
      </w:r>
      <w:r>
        <w:rPr>
          <w:rFonts w:ascii="Calibri" w:hAnsi="Calibri"/>
          <w:b/>
          <w:spacing w:val="-4"/>
          <w:sz w:val="28"/>
        </w:rPr>
        <w:t xml:space="preserve"> </w:t>
      </w:r>
      <w:r>
        <w:rPr>
          <w:rFonts w:ascii="Calibri" w:hAnsi="Calibri"/>
          <w:b/>
          <w:sz w:val="28"/>
        </w:rPr>
        <w:t>(</w:t>
      </w:r>
      <w:r>
        <w:rPr>
          <w:rFonts w:ascii="Calibri" w:hAnsi="Calibri"/>
          <w:sz w:val="28"/>
        </w:rPr>
        <w:t>signature)</w:t>
      </w:r>
      <w:r>
        <w:rPr>
          <w:rFonts w:ascii="Calibri" w:hAnsi="Calibri"/>
          <w:spacing w:val="-2"/>
          <w:sz w:val="28"/>
        </w:rPr>
        <w:t xml:space="preserve"> </w:t>
      </w:r>
      <w:r>
        <w:rPr>
          <w:rFonts w:ascii="Calibri" w:hAnsi="Calibri"/>
          <w:b/>
          <w:sz w:val="28"/>
        </w:rPr>
        <w:t>……………………………………</w:t>
      </w:r>
      <w:proofErr w:type="gramStart"/>
      <w:r>
        <w:rPr>
          <w:rFonts w:ascii="Calibri" w:hAnsi="Calibri"/>
          <w:b/>
          <w:sz w:val="28"/>
        </w:rPr>
        <w:t>…..</w:t>
      </w:r>
      <w:proofErr w:type="gramEnd"/>
      <w:r>
        <w:rPr>
          <w:rFonts w:ascii="Calibri" w:hAnsi="Calibri"/>
          <w:b/>
          <w:sz w:val="28"/>
        </w:rPr>
        <w:tab/>
        <w:t>Date:</w:t>
      </w:r>
    </w:p>
    <w:p w:rsidR="009348DA" w:rsidRDefault="009348DA" w:rsidP="009348DA">
      <w:pPr>
        <w:pStyle w:val="BodyText"/>
        <w:rPr>
          <w:rFonts w:ascii="Calibri"/>
          <w:b/>
          <w:sz w:val="28"/>
        </w:rPr>
      </w:pPr>
    </w:p>
    <w:p w:rsidR="009348DA" w:rsidRDefault="009348DA" w:rsidP="009348DA">
      <w:pPr>
        <w:pStyle w:val="BodyText"/>
        <w:rPr>
          <w:rFonts w:ascii="Calibri"/>
          <w:b/>
          <w:sz w:val="28"/>
        </w:rPr>
      </w:pPr>
    </w:p>
    <w:p w:rsidR="009348DA" w:rsidRDefault="009348DA" w:rsidP="009348DA">
      <w:pPr>
        <w:pStyle w:val="BodyText"/>
        <w:spacing w:before="6"/>
        <w:rPr>
          <w:rFonts w:ascii="Calibri"/>
          <w:b/>
          <w:sz w:val="39"/>
        </w:rPr>
      </w:pPr>
    </w:p>
    <w:p w:rsidR="009348DA" w:rsidRDefault="009348DA" w:rsidP="009348DA">
      <w:pPr>
        <w:tabs>
          <w:tab w:val="left" w:pos="6592"/>
        </w:tabs>
        <w:rPr>
          <w:rFonts w:ascii="Calibri" w:hAnsi="Calibri"/>
          <w:b/>
          <w:sz w:val="28"/>
        </w:rPr>
      </w:pPr>
      <w:r>
        <w:rPr>
          <w:rFonts w:ascii="Calibri" w:hAnsi="Calibri"/>
          <w:b/>
          <w:sz w:val="28"/>
        </w:rPr>
        <w:t>Governor</w:t>
      </w:r>
      <w:r>
        <w:rPr>
          <w:rFonts w:ascii="Calibri" w:hAnsi="Calibri"/>
          <w:b/>
          <w:spacing w:val="-3"/>
          <w:sz w:val="28"/>
        </w:rPr>
        <w:t xml:space="preserve"> </w:t>
      </w:r>
      <w:r>
        <w:rPr>
          <w:rFonts w:ascii="Calibri" w:hAnsi="Calibri"/>
          <w:b/>
          <w:sz w:val="28"/>
        </w:rPr>
        <w:t>(</w:t>
      </w:r>
      <w:r>
        <w:rPr>
          <w:rFonts w:ascii="Calibri" w:hAnsi="Calibri"/>
          <w:sz w:val="28"/>
        </w:rPr>
        <w:t>signature)</w:t>
      </w:r>
      <w:r>
        <w:rPr>
          <w:rFonts w:ascii="Calibri" w:hAnsi="Calibri"/>
          <w:spacing w:val="57"/>
          <w:sz w:val="28"/>
        </w:rPr>
        <w:t xml:space="preserve"> </w:t>
      </w:r>
      <w:r>
        <w:rPr>
          <w:rFonts w:ascii="Calibri" w:hAnsi="Calibri"/>
          <w:b/>
          <w:sz w:val="28"/>
        </w:rPr>
        <w:t>……………………………….</w:t>
      </w:r>
      <w:r>
        <w:rPr>
          <w:rFonts w:ascii="Calibri" w:hAnsi="Calibri"/>
          <w:b/>
          <w:sz w:val="28"/>
        </w:rPr>
        <w:t xml:space="preserve">              </w:t>
      </w:r>
      <w:r>
        <w:rPr>
          <w:rFonts w:ascii="Calibri" w:hAnsi="Calibri"/>
          <w:b/>
          <w:sz w:val="28"/>
        </w:rPr>
        <w:t>Date:</w:t>
      </w:r>
    </w:p>
    <w:p w:rsidR="009348DA" w:rsidRDefault="009348DA" w:rsidP="009348DA">
      <w:pPr>
        <w:pStyle w:val="Heading2"/>
        <w:spacing w:before="167"/>
        <w:ind w:left="0"/>
      </w:pPr>
    </w:p>
    <w:p w:rsidR="009348DA" w:rsidRDefault="009348DA" w:rsidP="009348DA">
      <w:pPr>
        <w:tabs>
          <w:tab w:val="left" w:pos="1640"/>
        </w:tabs>
      </w:pPr>
    </w:p>
    <w:p w:rsidR="00D60106" w:rsidRPr="009348DA" w:rsidRDefault="009348DA" w:rsidP="009348DA">
      <w:pPr>
        <w:tabs>
          <w:tab w:val="left" w:pos="1640"/>
        </w:tabs>
        <w:sectPr w:rsidR="00D60106" w:rsidRPr="009348DA">
          <w:pgSz w:w="16840" w:h="11910" w:orient="landscape"/>
          <w:pgMar w:top="1100" w:right="300" w:bottom="280" w:left="740" w:header="720" w:footer="720" w:gutter="0"/>
          <w:cols w:space="720"/>
        </w:sectPr>
      </w:pPr>
      <w:r>
        <w:tab/>
      </w:r>
    </w:p>
    <w:p w:rsidR="00D60106" w:rsidRDefault="00D60106">
      <w:pPr>
        <w:tabs>
          <w:tab w:val="left" w:pos="6592"/>
        </w:tabs>
        <w:ind w:left="112"/>
        <w:rPr>
          <w:rFonts w:ascii="Calibri" w:hAnsi="Calibri"/>
          <w:b/>
          <w:sz w:val="28"/>
        </w:rPr>
      </w:pPr>
    </w:p>
    <w:sectPr w:rsidR="00D60106">
      <w:pgSz w:w="16840" w:h="11910" w:orient="landscape"/>
      <w:pgMar w:top="1100" w:right="3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C3F89"/>
    <w:multiLevelType w:val="hybridMultilevel"/>
    <w:tmpl w:val="6A2A66D6"/>
    <w:lvl w:ilvl="0" w:tplc="B0926500">
      <w:numFmt w:val="bullet"/>
      <w:lvlText w:val="-"/>
      <w:lvlJc w:val="left"/>
      <w:pPr>
        <w:ind w:left="527" w:hanging="360"/>
      </w:pPr>
      <w:rPr>
        <w:rFonts w:hint="default"/>
        <w:w w:val="100"/>
        <w:lang w:val="en-US" w:eastAsia="en-US" w:bidi="en-US"/>
      </w:rPr>
    </w:lvl>
    <w:lvl w:ilvl="1" w:tplc="2B98BFF0">
      <w:numFmt w:val="bullet"/>
      <w:lvlText w:val="•"/>
      <w:lvlJc w:val="left"/>
      <w:pPr>
        <w:ind w:left="1300" w:hanging="360"/>
      </w:pPr>
      <w:rPr>
        <w:rFonts w:hint="default"/>
        <w:lang w:val="en-US" w:eastAsia="en-US" w:bidi="en-US"/>
      </w:rPr>
    </w:lvl>
    <w:lvl w:ilvl="2" w:tplc="E7680A88">
      <w:numFmt w:val="bullet"/>
      <w:lvlText w:val="•"/>
      <w:lvlJc w:val="left"/>
      <w:pPr>
        <w:ind w:left="2080" w:hanging="360"/>
      </w:pPr>
      <w:rPr>
        <w:rFonts w:hint="default"/>
        <w:lang w:val="en-US" w:eastAsia="en-US" w:bidi="en-US"/>
      </w:rPr>
    </w:lvl>
    <w:lvl w:ilvl="3" w:tplc="88B4C57E">
      <w:numFmt w:val="bullet"/>
      <w:lvlText w:val="•"/>
      <w:lvlJc w:val="left"/>
      <w:pPr>
        <w:ind w:left="2860" w:hanging="360"/>
      </w:pPr>
      <w:rPr>
        <w:rFonts w:hint="default"/>
        <w:lang w:val="en-US" w:eastAsia="en-US" w:bidi="en-US"/>
      </w:rPr>
    </w:lvl>
    <w:lvl w:ilvl="4" w:tplc="287EAFB8">
      <w:numFmt w:val="bullet"/>
      <w:lvlText w:val="•"/>
      <w:lvlJc w:val="left"/>
      <w:pPr>
        <w:ind w:left="3640" w:hanging="360"/>
      </w:pPr>
      <w:rPr>
        <w:rFonts w:hint="default"/>
        <w:lang w:val="en-US" w:eastAsia="en-US" w:bidi="en-US"/>
      </w:rPr>
    </w:lvl>
    <w:lvl w:ilvl="5" w:tplc="C544352E">
      <w:numFmt w:val="bullet"/>
      <w:lvlText w:val="•"/>
      <w:lvlJc w:val="left"/>
      <w:pPr>
        <w:ind w:left="4421" w:hanging="360"/>
      </w:pPr>
      <w:rPr>
        <w:rFonts w:hint="default"/>
        <w:lang w:val="en-US" w:eastAsia="en-US" w:bidi="en-US"/>
      </w:rPr>
    </w:lvl>
    <w:lvl w:ilvl="6" w:tplc="AF607400">
      <w:numFmt w:val="bullet"/>
      <w:lvlText w:val="•"/>
      <w:lvlJc w:val="left"/>
      <w:pPr>
        <w:ind w:left="5201" w:hanging="360"/>
      </w:pPr>
      <w:rPr>
        <w:rFonts w:hint="default"/>
        <w:lang w:val="en-US" w:eastAsia="en-US" w:bidi="en-US"/>
      </w:rPr>
    </w:lvl>
    <w:lvl w:ilvl="7" w:tplc="8034DB80">
      <w:numFmt w:val="bullet"/>
      <w:lvlText w:val="•"/>
      <w:lvlJc w:val="left"/>
      <w:pPr>
        <w:ind w:left="5981" w:hanging="360"/>
      </w:pPr>
      <w:rPr>
        <w:rFonts w:hint="default"/>
        <w:lang w:val="en-US" w:eastAsia="en-US" w:bidi="en-US"/>
      </w:rPr>
    </w:lvl>
    <w:lvl w:ilvl="8" w:tplc="5ED207CE">
      <w:numFmt w:val="bullet"/>
      <w:lvlText w:val="•"/>
      <w:lvlJc w:val="left"/>
      <w:pPr>
        <w:ind w:left="6761" w:hanging="360"/>
      </w:pPr>
      <w:rPr>
        <w:rFonts w:hint="default"/>
        <w:lang w:val="en-US" w:eastAsia="en-US" w:bidi="en-US"/>
      </w:rPr>
    </w:lvl>
  </w:abstractNum>
  <w:abstractNum w:abstractNumId="1" w15:restartNumberingAfterBreak="0">
    <w:nsid w:val="50E528EA"/>
    <w:multiLevelType w:val="hybridMultilevel"/>
    <w:tmpl w:val="CA9658CE"/>
    <w:lvl w:ilvl="0" w:tplc="6A06D7BA">
      <w:numFmt w:val="bullet"/>
      <w:lvlText w:val=""/>
      <w:lvlJc w:val="left"/>
      <w:pPr>
        <w:ind w:left="467" w:hanging="360"/>
      </w:pPr>
      <w:rPr>
        <w:rFonts w:ascii="Symbol" w:eastAsia="Symbol" w:hAnsi="Symbol" w:cs="Symbol" w:hint="default"/>
        <w:color w:val="4471C4"/>
        <w:w w:val="100"/>
        <w:sz w:val="22"/>
        <w:szCs w:val="22"/>
        <w:lang w:val="en-US" w:eastAsia="en-US" w:bidi="en-US"/>
      </w:rPr>
    </w:lvl>
    <w:lvl w:ilvl="1" w:tplc="A0C66966">
      <w:numFmt w:val="bullet"/>
      <w:lvlText w:val="•"/>
      <w:lvlJc w:val="left"/>
      <w:pPr>
        <w:ind w:left="1246" w:hanging="360"/>
      </w:pPr>
      <w:rPr>
        <w:rFonts w:hint="default"/>
        <w:lang w:val="en-US" w:eastAsia="en-US" w:bidi="en-US"/>
      </w:rPr>
    </w:lvl>
    <w:lvl w:ilvl="2" w:tplc="F906E292">
      <w:numFmt w:val="bullet"/>
      <w:lvlText w:val="•"/>
      <w:lvlJc w:val="left"/>
      <w:pPr>
        <w:ind w:left="2032" w:hanging="360"/>
      </w:pPr>
      <w:rPr>
        <w:rFonts w:hint="default"/>
        <w:lang w:val="en-US" w:eastAsia="en-US" w:bidi="en-US"/>
      </w:rPr>
    </w:lvl>
    <w:lvl w:ilvl="3" w:tplc="77E03F22">
      <w:numFmt w:val="bullet"/>
      <w:lvlText w:val="•"/>
      <w:lvlJc w:val="left"/>
      <w:pPr>
        <w:ind w:left="2818" w:hanging="360"/>
      </w:pPr>
      <w:rPr>
        <w:rFonts w:hint="default"/>
        <w:lang w:val="en-US" w:eastAsia="en-US" w:bidi="en-US"/>
      </w:rPr>
    </w:lvl>
    <w:lvl w:ilvl="4" w:tplc="4B4E7DF0">
      <w:numFmt w:val="bullet"/>
      <w:lvlText w:val="•"/>
      <w:lvlJc w:val="left"/>
      <w:pPr>
        <w:ind w:left="3604" w:hanging="360"/>
      </w:pPr>
      <w:rPr>
        <w:rFonts w:hint="default"/>
        <w:lang w:val="en-US" w:eastAsia="en-US" w:bidi="en-US"/>
      </w:rPr>
    </w:lvl>
    <w:lvl w:ilvl="5" w:tplc="CA56BDDA">
      <w:numFmt w:val="bullet"/>
      <w:lvlText w:val="•"/>
      <w:lvlJc w:val="left"/>
      <w:pPr>
        <w:ind w:left="4391" w:hanging="360"/>
      </w:pPr>
      <w:rPr>
        <w:rFonts w:hint="default"/>
        <w:lang w:val="en-US" w:eastAsia="en-US" w:bidi="en-US"/>
      </w:rPr>
    </w:lvl>
    <w:lvl w:ilvl="6" w:tplc="09B6EF20">
      <w:numFmt w:val="bullet"/>
      <w:lvlText w:val="•"/>
      <w:lvlJc w:val="left"/>
      <w:pPr>
        <w:ind w:left="5177" w:hanging="360"/>
      </w:pPr>
      <w:rPr>
        <w:rFonts w:hint="default"/>
        <w:lang w:val="en-US" w:eastAsia="en-US" w:bidi="en-US"/>
      </w:rPr>
    </w:lvl>
    <w:lvl w:ilvl="7" w:tplc="30989B2C">
      <w:numFmt w:val="bullet"/>
      <w:lvlText w:val="•"/>
      <w:lvlJc w:val="left"/>
      <w:pPr>
        <w:ind w:left="5963" w:hanging="360"/>
      </w:pPr>
      <w:rPr>
        <w:rFonts w:hint="default"/>
        <w:lang w:val="en-US" w:eastAsia="en-US" w:bidi="en-US"/>
      </w:rPr>
    </w:lvl>
    <w:lvl w:ilvl="8" w:tplc="7B4A5274">
      <w:numFmt w:val="bullet"/>
      <w:lvlText w:val="•"/>
      <w:lvlJc w:val="left"/>
      <w:pPr>
        <w:ind w:left="6749" w:hanging="360"/>
      </w:pPr>
      <w:rPr>
        <w:rFonts w:hint="default"/>
        <w:lang w:val="en-US" w:eastAsia="en-US" w:bidi="en-US"/>
      </w:rPr>
    </w:lvl>
  </w:abstractNum>
  <w:abstractNum w:abstractNumId="2" w15:restartNumberingAfterBreak="0">
    <w:nsid w:val="55031209"/>
    <w:multiLevelType w:val="hybridMultilevel"/>
    <w:tmpl w:val="0B6EDE3E"/>
    <w:lvl w:ilvl="0" w:tplc="763419D0">
      <w:numFmt w:val="bullet"/>
      <w:lvlText w:val=""/>
      <w:lvlJc w:val="left"/>
      <w:pPr>
        <w:ind w:left="460" w:hanging="360"/>
      </w:pPr>
      <w:rPr>
        <w:rFonts w:ascii="Symbol" w:eastAsia="Symbol" w:hAnsi="Symbol" w:cs="Symbol" w:hint="default"/>
        <w:w w:val="100"/>
        <w:sz w:val="24"/>
        <w:szCs w:val="24"/>
        <w:lang w:val="en-US" w:eastAsia="en-US" w:bidi="en-US"/>
      </w:rPr>
    </w:lvl>
    <w:lvl w:ilvl="1" w:tplc="B428F582">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2" w:tplc="3F700C76">
      <w:numFmt w:val="bullet"/>
      <w:lvlText w:val="•"/>
      <w:lvlJc w:val="left"/>
      <w:pPr>
        <w:ind w:left="2091" w:hanging="360"/>
      </w:pPr>
      <w:rPr>
        <w:rFonts w:hint="default"/>
        <w:lang w:val="en-US" w:eastAsia="en-US" w:bidi="en-US"/>
      </w:rPr>
    </w:lvl>
    <w:lvl w:ilvl="3" w:tplc="48AE9BBA">
      <w:numFmt w:val="bullet"/>
      <w:lvlText w:val="•"/>
      <w:lvlJc w:val="left"/>
      <w:pPr>
        <w:ind w:left="3003" w:hanging="360"/>
      </w:pPr>
      <w:rPr>
        <w:rFonts w:hint="default"/>
        <w:lang w:val="en-US" w:eastAsia="en-US" w:bidi="en-US"/>
      </w:rPr>
    </w:lvl>
    <w:lvl w:ilvl="4" w:tplc="C2BE8E3C">
      <w:numFmt w:val="bullet"/>
      <w:lvlText w:val="•"/>
      <w:lvlJc w:val="left"/>
      <w:pPr>
        <w:ind w:left="3915" w:hanging="360"/>
      </w:pPr>
      <w:rPr>
        <w:rFonts w:hint="default"/>
        <w:lang w:val="en-US" w:eastAsia="en-US" w:bidi="en-US"/>
      </w:rPr>
    </w:lvl>
    <w:lvl w:ilvl="5" w:tplc="3D405160">
      <w:numFmt w:val="bullet"/>
      <w:lvlText w:val="•"/>
      <w:lvlJc w:val="left"/>
      <w:pPr>
        <w:ind w:left="4827" w:hanging="360"/>
      </w:pPr>
      <w:rPr>
        <w:rFonts w:hint="default"/>
        <w:lang w:val="en-US" w:eastAsia="en-US" w:bidi="en-US"/>
      </w:rPr>
    </w:lvl>
    <w:lvl w:ilvl="6" w:tplc="48AC3AEA">
      <w:numFmt w:val="bullet"/>
      <w:lvlText w:val="•"/>
      <w:lvlJc w:val="left"/>
      <w:pPr>
        <w:ind w:left="5739" w:hanging="360"/>
      </w:pPr>
      <w:rPr>
        <w:rFonts w:hint="default"/>
        <w:lang w:val="en-US" w:eastAsia="en-US" w:bidi="en-US"/>
      </w:rPr>
    </w:lvl>
    <w:lvl w:ilvl="7" w:tplc="8C02B128">
      <w:numFmt w:val="bullet"/>
      <w:lvlText w:val="•"/>
      <w:lvlJc w:val="left"/>
      <w:pPr>
        <w:ind w:left="6650" w:hanging="360"/>
      </w:pPr>
      <w:rPr>
        <w:rFonts w:hint="default"/>
        <w:lang w:val="en-US" w:eastAsia="en-US" w:bidi="en-US"/>
      </w:rPr>
    </w:lvl>
    <w:lvl w:ilvl="8" w:tplc="D05C06AC">
      <w:numFmt w:val="bullet"/>
      <w:lvlText w:val="•"/>
      <w:lvlJc w:val="left"/>
      <w:pPr>
        <w:ind w:left="7562" w:hanging="360"/>
      </w:pPr>
      <w:rPr>
        <w:rFonts w:hint="default"/>
        <w:lang w:val="en-US" w:eastAsia="en-US" w:bidi="en-US"/>
      </w:rPr>
    </w:lvl>
  </w:abstractNum>
  <w:abstractNum w:abstractNumId="3" w15:restartNumberingAfterBreak="0">
    <w:nsid w:val="55991CD1"/>
    <w:multiLevelType w:val="hybridMultilevel"/>
    <w:tmpl w:val="5A4A247C"/>
    <w:lvl w:ilvl="0" w:tplc="0BAE4EB8">
      <w:numFmt w:val="bullet"/>
      <w:lvlText w:val="-"/>
      <w:lvlJc w:val="left"/>
      <w:pPr>
        <w:ind w:left="513" w:hanging="406"/>
      </w:pPr>
      <w:rPr>
        <w:rFonts w:ascii="Times New Roman" w:eastAsia="Times New Roman" w:hAnsi="Times New Roman" w:cs="Times New Roman" w:hint="default"/>
        <w:b/>
        <w:bCs/>
        <w:color w:val="4471C4"/>
        <w:w w:val="100"/>
        <w:sz w:val="22"/>
        <w:szCs w:val="22"/>
        <w:lang w:val="en-US" w:eastAsia="en-US" w:bidi="en-US"/>
      </w:rPr>
    </w:lvl>
    <w:lvl w:ilvl="1" w:tplc="78BA0FA2">
      <w:numFmt w:val="bullet"/>
      <w:lvlText w:val="•"/>
      <w:lvlJc w:val="left"/>
      <w:pPr>
        <w:ind w:left="1300" w:hanging="406"/>
      </w:pPr>
      <w:rPr>
        <w:rFonts w:hint="default"/>
        <w:lang w:val="en-US" w:eastAsia="en-US" w:bidi="en-US"/>
      </w:rPr>
    </w:lvl>
    <w:lvl w:ilvl="2" w:tplc="34B0A51A">
      <w:numFmt w:val="bullet"/>
      <w:lvlText w:val="•"/>
      <w:lvlJc w:val="left"/>
      <w:pPr>
        <w:ind w:left="2080" w:hanging="406"/>
      </w:pPr>
      <w:rPr>
        <w:rFonts w:hint="default"/>
        <w:lang w:val="en-US" w:eastAsia="en-US" w:bidi="en-US"/>
      </w:rPr>
    </w:lvl>
    <w:lvl w:ilvl="3" w:tplc="43301A66">
      <w:numFmt w:val="bullet"/>
      <w:lvlText w:val="•"/>
      <w:lvlJc w:val="left"/>
      <w:pPr>
        <w:ind w:left="2860" w:hanging="406"/>
      </w:pPr>
      <w:rPr>
        <w:rFonts w:hint="default"/>
        <w:lang w:val="en-US" w:eastAsia="en-US" w:bidi="en-US"/>
      </w:rPr>
    </w:lvl>
    <w:lvl w:ilvl="4" w:tplc="427C0104">
      <w:numFmt w:val="bullet"/>
      <w:lvlText w:val="•"/>
      <w:lvlJc w:val="left"/>
      <w:pPr>
        <w:ind w:left="3640" w:hanging="406"/>
      </w:pPr>
      <w:rPr>
        <w:rFonts w:hint="default"/>
        <w:lang w:val="en-US" w:eastAsia="en-US" w:bidi="en-US"/>
      </w:rPr>
    </w:lvl>
    <w:lvl w:ilvl="5" w:tplc="55340066">
      <w:numFmt w:val="bullet"/>
      <w:lvlText w:val="•"/>
      <w:lvlJc w:val="left"/>
      <w:pPr>
        <w:ind w:left="4421" w:hanging="406"/>
      </w:pPr>
      <w:rPr>
        <w:rFonts w:hint="default"/>
        <w:lang w:val="en-US" w:eastAsia="en-US" w:bidi="en-US"/>
      </w:rPr>
    </w:lvl>
    <w:lvl w:ilvl="6" w:tplc="8E82B986">
      <w:numFmt w:val="bullet"/>
      <w:lvlText w:val="•"/>
      <w:lvlJc w:val="left"/>
      <w:pPr>
        <w:ind w:left="5201" w:hanging="406"/>
      </w:pPr>
      <w:rPr>
        <w:rFonts w:hint="default"/>
        <w:lang w:val="en-US" w:eastAsia="en-US" w:bidi="en-US"/>
      </w:rPr>
    </w:lvl>
    <w:lvl w:ilvl="7" w:tplc="D80CE3BA">
      <w:numFmt w:val="bullet"/>
      <w:lvlText w:val="•"/>
      <w:lvlJc w:val="left"/>
      <w:pPr>
        <w:ind w:left="5981" w:hanging="406"/>
      </w:pPr>
      <w:rPr>
        <w:rFonts w:hint="default"/>
        <w:lang w:val="en-US" w:eastAsia="en-US" w:bidi="en-US"/>
      </w:rPr>
    </w:lvl>
    <w:lvl w:ilvl="8" w:tplc="FBE29D66">
      <w:numFmt w:val="bullet"/>
      <w:lvlText w:val="•"/>
      <w:lvlJc w:val="left"/>
      <w:pPr>
        <w:ind w:left="6761" w:hanging="406"/>
      </w:pPr>
      <w:rPr>
        <w:rFonts w:hint="default"/>
        <w:lang w:val="en-US" w:eastAsia="en-US" w:bidi="en-US"/>
      </w:rPr>
    </w:lvl>
  </w:abstractNum>
  <w:abstractNum w:abstractNumId="4" w15:restartNumberingAfterBreak="0">
    <w:nsid w:val="5E9126C9"/>
    <w:multiLevelType w:val="hybridMultilevel"/>
    <w:tmpl w:val="587E46A4"/>
    <w:lvl w:ilvl="0" w:tplc="594C2896">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66DA5106">
      <w:numFmt w:val="bullet"/>
      <w:lvlText w:val="•"/>
      <w:lvlJc w:val="left"/>
      <w:pPr>
        <w:ind w:left="1305" w:hanging="721"/>
      </w:pPr>
      <w:rPr>
        <w:rFonts w:ascii="Arial" w:eastAsia="Arial" w:hAnsi="Arial" w:cs="Arial" w:hint="default"/>
        <w:w w:val="99"/>
        <w:sz w:val="20"/>
        <w:szCs w:val="20"/>
        <w:lang w:val="en-US" w:eastAsia="en-US" w:bidi="en-US"/>
      </w:rPr>
    </w:lvl>
    <w:lvl w:ilvl="2" w:tplc="C65A0B52">
      <w:numFmt w:val="bullet"/>
      <w:lvlText w:val="•"/>
      <w:lvlJc w:val="left"/>
      <w:pPr>
        <w:ind w:left="2198" w:hanging="721"/>
      </w:pPr>
      <w:rPr>
        <w:rFonts w:hint="default"/>
        <w:lang w:val="en-US" w:eastAsia="en-US" w:bidi="en-US"/>
      </w:rPr>
    </w:lvl>
    <w:lvl w:ilvl="3" w:tplc="C0F2B15C">
      <w:numFmt w:val="bullet"/>
      <w:lvlText w:val="•"/>
      <w:lvlJc w:val="left"/>
      <w:pPr>
        <w:ind w:left="3096" w:hanging="721"/>
      </w:pPr>
      <w:rPr>
        <w:rFonts w:hint="default"/>
        <w:lang w:val="en-US" w:eastAsia="en-US" w:bidi="en-US"/>
      </w:rPr>
    </w:lvl>
    <w:lvl w:ilvl="4" w:tplc="A3CC6FFC">
      <w:numFmt w:val="bullet"/>
      <w:lvlText w:val="•"/>
      <w:lvlJc w:val="left"/>
      <w:pPr>
        <w:ind w:left="3995" w:hanging="721"/>
      </w:pPr>
      <w:rPr>
        <w:rFonts w:hint="default"/>
        <w:lang w:val="en-US" w:eastAsia="en-US" w:bidi="en-US"/>
      </w:rPr>
    </w:lvl>
    <w:lvl w:ilvl="5" w:tplc="AB2C694A">
      <w:numFmt w:val="bullet"/>
      <w:lvlText w:val="•"/>
      <w:lvlJc w:val="left"/>
      <w:pPr>
        <w:ind w:left="4893" w:hanging="721"/>
      </w:pPr>
      <w:rPr>
        <w:rFonts w:hint="default"/>
        <w:lang w:val="en-US" w:eastAsia="en-US" w:bidi="en-US"/>
      </w:rPr>
    </w:lvl>
    <w:lvl w:ilvl="6" w:tplc="BECE9874">
      <w:numFmt w:val="bullet"/>
      <w:lvlText w:val="•"/>
      <w:lvlJc w:val="left"/>
      <w:pPr>
        <w:ind w:left="5792" w:hanging="721"/>
      </w:pPr>
      <w:rPr>
        <w:rFonts w:hint="default"/>
        <w:lang w:val="en-US" w:eastAsia="en-US" w:bidi="en-US"/>
      </w:rPr>
    </w:lvl>
    <w:lvl w:ilvl="7" w:tplc="0FB62666">
      <w:numFmt w:val="bullet"/>
      <w:lvlText w:val="•"/>
      <w:lvlJc w:val="left"/>
      <w:pPr>
        <w:ind w:left="6690" w:hanging="721"/>
      </w:pPr>
      <w:rPr>
        <w:rFonts w:hint="default"/>
        <w:lang w:val="en-US" w:eastAsia="en-US" w:bidi="en-US"/>
      </w:rPr>
    </w:lvl>
    <w:lvl w:ilvl="8" w:tplc="9116A288">
      <w:numFmt w:val="bullet"/>
      <w:lvlText w:val="•"/>
      <w:lvlJc w:val="left"/>
      <w:pPr>
        <w:ind w:left="7589" w:hanging="721"/>
      </w:pPr>
      <w:rPr>
        <w:rFonts w:hint="default"/>
        <w:lang w:val="en-US" w:eastAsia="en-US" w:bidi="en-US"/>
      </w:rPr>
    </w:lvl>
  </w:abstractNum>
  <w:abstractNum w:abstractNumId="5" w15:restartNumberingAfterBreak="0">
    <w:nsid w:val="6BFF71F0"/>
    <w:multiLevelType w:val="hybridMultilevel"/>
    <w:tmpl w:val="C3449BD0"/>
    <w:lvl w:ilvl="0" w:tplc="11042644">
      <w:numFmt w:val="bullet"/>
      <w:lvlText w:val="•"/>
      <w:lvlJc w:val="left"/>
      <w:pPr>
        <w:ind w:left="1188" w:hanging="721"/>
      </w:pPr>
      <w:rPr>
        <w:rFonts w:ascii="Arial" w:eastAsia="Arial" w:hAnsi="Arial" w:cs="Arial" w:hint="default"/>
        <w:w w:val="99"/>
        <w:sz w:val="20"/>
        <w:szCs w:val="20"/>
        <w:lang w:val="en-US" w:eastAsia="en-US" w:bidi="en-US"/>
      </w:rPr>
    </w:lvl>
    <w:lvl w:ilvl="1" w:tplc="62C6DB22">
      <w:numFmt w:val="bullet"/>
      <w:lvlText w:val="•"/>
      <w:lvlJc w:val="left"/>
      <w:pPr>
        <w:ind w:left="2617" w:hanging="721"/>
      </w:pPr>
      <w:rPr>
        <w:rFonts w:hint="default"/>
        <w:lang w:val="en-US" w:eastAsia="en-US" w:bidi="en-US"/>
      </w:rPr>
    </w:lvl>
    <w:lvl w:ilvl="2" w:tplc="313AE8E4">
      <w:numFmt w:val="bullet"/>
      <w:lvlText w:val="•"/>
      <w:lvlJc w:val="left"/>
      <w:pPr>
        <w:ind w:left="4054" w:hanging="721"/>
      </w:pPr>
      <w:rPr>
        <w:rFonts w:hint="default"/>
        <w:lang w:val="en-US" w:eastAsia="en-US" w:bidi="en-US"/>
      </w:rPr>
    </w:lvl>
    <w:lvl w:ilvl="3" w:tplc="2BB400B6">
      <w:numFmt w:val="bullet"/>
      <w:lvlText w:val="•"/>
      <w:lvlJc w:val="left"/>
      <w:pPr>
        <w:ind w:left="5491" w:hanging="721"/>
      </w:pPr>
      <w:rPr>
        <w:rFonts w:hint="default"/>
        <w:lang w:val="en-US" w:eastAsia="en-US" w:bidi="en-US"/>
      </w:rPr>
    </w:lvl>
    <w:lvl w:ilvl="4" w:tplc="AFDAD472">
      <w:numFmt w:val="bullet"/>
      <w:lvlText w:val="•"/>
      <w:lvlJc w:val="left"/>
      <w:pPr>
        <w:ind w:left="6928" w:hanging="721"/>
      </w:pPr>
      <w:rPr>
        <w:rFonts w:hint="default"/>
        <w:lang w:val="en-US" w:eastAsia="en-US" w:bidi="en-US"/>
      </w:rPr>
    </w:lvl>
    <w:lvl w:ilvl="5" w:tplc="C06C9C9C">
      <w:numFmt w:val="bullet"/>
      <w:lvlText w:val="•"/>
      <w:lvlJc w:val="left"/>
      <w:pPr>
        <w:ind w:left="8366" w:hanging="721"/>
      </w:pPr>
      <w:rPr>
        <w:rFonts w:hint="default"/>
        <w:lang w:val="en-US" w:eastAsia="en-US" w:bidi="en-US"/>
      </w:rPr>
    </w:lvl>
    <w:lvl w:ilvl="6" w:tplc="7A0A35B2">
      <w:numFmt w:val="bullet"/>
      <w:lvlText w:val="•"/>
      <w:lvlJc w:val="left"/>
      <w:pPr>
        <w:ind w:left="9803" w:hanging="721"/>
      </w:pPr>
      <w:rPr>
        <w:rFonts w:hint="default"/>
        <w:lang w:val="en-US" w:eastAsia="en-US" w:bidi="en-US"/>
      </w:rPr>
    </w:lvl>
    <w:lvl w:ilvl="7" w:tplc="4B206304">
      <w:numFmt w:val="bullet"/>
      <w:lvlText w:val="•"/>
      <w:lvlJc w:val="left"/>
      <w:pPr>
        <w:ind w:left="11240" w:hanging="721"/>
      </w:pPr>
      <w:rPr>
        <w:rFonts w:hint="default"/>
        <w:lang w:val="en-US" w:eastAsia="en-US" w:bidi="en-US"/>
      </w:rPr>
    </w:lvl>
    <w:lvl w:ilvl="8" w:tplc="F892A970">
      <w:numFmt w:val="bullet"/>
      <w:lvlText w:val="•"/>
      <w:lvlJc w:val="left"/>
      <w:pPr>
        <w:ind w:left="12677" w:hanging="721"/>
      </w:pPr>
      <w:rPr>
        <w:rFonts w:hint="default"/>
        <w:lang w:val="en-US" w:eastAsia="en-US" w:bidi="en-US"/>
      </w:rPr>
    </w:lvl>
  </w:abstractNum>
  <w:abstractNum w:abstractNumId="6" w15:restartNumberingAfterBreak="0">
    <w:nsid w:val="74506BC3"/>
    <w:multiLevelType w:val="hybridMultilevel"/>
    <w:tmpl w:val="F23A6204"/>
    <w:lvl w:ilvl="0" w:tplc="C0C6FDEC">
      <w:numFmt w:val="bullet"/>
      <w:lvlText w:val="-"/>
      <w:lvlJc w:val="left"/>
      <w:pPr>
        <w:ind w:left="527" w:hanging="360"/>
      </w:pPr>
      <w:rPr>
        <w:rFonts w:hint="default"/>
        <w:w w:val="100"/>
        <w:lang w:val="en-US" w:eastAsia="en-US" w:bidi="en-US"/>
      </w:rPr>
    </w:lvl>
    <w:lvl w:ilvl="1" w:tplc="F2820952">
      <w:numFmt w:val="bullet"/>
      <w:lvlText w:val="•"/>
      <w:lvlJc w:val="left"/>
      <w:pPr>
        <w:ind w:left="1300" w:hanging="360"/>
      </w:pPr>
      <w:rPr>
        <w:rFonts w:hint="default"/>
        <w:lang w:val="en-US" w:eastAsia="en-US" w:bidi="en-US"/>
      </w:rPr>
    </w:lvl>
    <w:lvl w:ilvl="2" w:tplc="0D90CB8A">
      <w:numFmt w:val="bullet"/>
      <w:lvlText w:val="•"/>
      <w:lvlJc w:val="left"/>
      <w:pPr>
        <w:ind w:left="2080" w:hanging="360"/>
      </w:pPr>
      <w:rPr>
        <w:rFonts w:hint="default"/>
        <w:lang w:val="en-US" w:eastAsia="en-US" w:bidi="en-US"/>
      </w:rPr>
    </w:lvl>
    <w:lvl w:ilvl="3" w:tplc="18C0FD26">
      <w:numFmt w:val="bullet"/>
      <w:lvlText w:val="•"/>
      <w:lvlJc w:val="left"/>
      <w:pPr>
        <w:ind w:left="2860" w:hanging="360"/>
      </w:pPr>
      <w:rPr>
        <w:rFonts w:hint="default"/>
        <w:lang w:val="en-US" w:eastAsia="en-US" w:bidi="en-US"/>
      </w:rPr>
    </w:lvl>
    <w:lvl w:ilvl="4" w:tplc="20E09966">
      <w:numFmt w:val="bullet"/>
      <w:lvlText w:val="•"/>
      <w:lvlJc w:val="left"/>
      <w:pPr>
        <w:ind w:left="3640" w:hanging="360"/>
      </w:pPr>
      <w:rPr>
        <w:rFonts w:hint="default"/>
        <w:lang w:val="en-US" w:eastAsia="en-US" w:bidi="en-US"/>
      </w:rPr>
    </w:lvl>
    <w:lvl w:ilvl="5" w:tplc="838C0144">
      <w:numFmt w:val="bullet"/>
      <w:lvlText w:val="•"/>
      <w:lvlJc w:val="left"/>
      <w:pPr>
        <w:ind w:left="4421" w:hanging="360"/>
      </w:pPr>
      <w:rPr>
        <w:rFonts w:hint="default"/>
        <w:lang w:val="en-US" w:eastAsia="en-US" w:bidi="en-US"/>
      </w:rPr>
    </w:lvl>
    <w:lvl w:ilvl="6" w:tplc="E6E693B4">
      <w:numFmt w:val="bullet"/>
      <w:lvlText w:val="•"/>
      <w:lvlJc w:val="left"/>
      <w:pPr>
        <w:ind w:left="5201" w:hanging="360"/>
      </w:pPr>
      <w:rPr>
        <w:rFonts w:hint="default"/>
        <w:lang w:val="en-US" w:eastAsia="en-US" w:bidi="en-US"/>
      </w:rPr>
    </w:lvl>
    <w:lvl w:ilvl="7" w:tplc="C3760344">
      <w:numFmt w:val="bullet"/>
      <w:lvlText w:val="•"/>
      <w:lvlJc w:val="left"/>
      <w:pPr>
        <w:ind w:left="5981" w:hanging="360"/>
      </w:pPr>
      <w:rPr>
        <w:rFonts w:hint="default"/>
        <w:lang w:val="en-US" w:eastAsia="en-US" w:bidi="en-US"/>
      </w:rPr>
    </w:lvl>
    <w:lvl w:ilvl="8" w:tplc="B1F6B740">
      <w:numFmt w:val="bullet"/>
      <w:lvlText w:val="•"/>
      <w:lvlJc w:val="left"/>
      <w:pPr>
        <w:ind w:left="6761" w:hanging="360"/>
      </w:pPr>
      <w:rPr>
        <w:rFonts w:hint="default"/>
        <w:lang w:val="en-US" w:eastAsia="en-US" w:bidi="en-US"/>
      </w:rPr>
    </w:lvl>
  </w:abstractNum>
  <w:abstractNum w:abstractNumId="7" w15:restartNumberingAfterBreak="0">
    <w:nsid w:val="7AD22653"/>
    <w:multiLevelType w:val="hybridMultilevel"/>
    <w:tmpl w:val="15386A00"/>
    <w:lvl w:ilvl="0" w:tplc="12606FC4">
      <w:numFmt w:val="bullet"/>
      <w:lvlText w:val="o"/>
      <w:lvlJc w:val="left"/>
      <w:pPr>
        <w:ind w:left="1548" w:hanging="360"/>
      </w:pPr>
      <w:rPr>
        <w:rFonts w:ascii="Courier New" w:eastAsia="Courier New" w:hAnsi="Courier New" w:cs="Courier New" w:hint="default"/>
        <w:w w:val="99"/>
        <w:sz w:val="20"/>
        <w:szCs w:val="20"/>
        <w:lang w:val="en-US" w:eastAsia="en-US" w:bidi="en-US"/>
      </w:rPr>
    </w:lvl>
    <w:lvl w:ilvl="1" w:tplc="2292B3D0">
      <w:numFmt w:val="bullet"/>
      <w:lvlText w:val="•"/>
      <w:lvlJc w:val="left"/>
      <w:pPr>
        <w:ind w:left="2218" w:hanging="360"/>
      </w:pPr>
      <w:rPr>
        <w:rFonts w:hint="default"/>
        <w:lang w:val="en-US" w:eastAsia="en-US" w:bidi="en-US"/>
      </w:rPr>
    </w:lvl>
    <w:lvl w:ilvl="2" w:tplc="C01C7EB4">
      <w:numFmt w:val="bullet"/>
      <w:lvlText w:val="•"/>
      <w:lvlJc w:val="left"/>
      <w:pPr>
        <w:ind w:left="2896" w:hanging="360"/>
      </w:pPr>
      <w:rPr>
        <w:rFonts w:hint="default"/>
        <w:lang w:val="en-US" w:eastAsia="en-US" w:bidi="en-US"/>
      </w:rPr>
    </w:lvl>
    <w:lvl w:ilvl="3" w:tplc="36EE97D8">
      <w:numFmt w:val="bullet"/>
      <w:lvlText w:val="•"/>
      <w:lvlJc w:val="left"/>
      <w:pPr>
        <w:ind w:left="3574" w:hanging="360"/>
      </w:pPr>
      <w:rPr>
        <w:rFonts w:hint="default"/>
        <w:lang w:val="en-US" w:eastAsia="en-US" w:bidi="en-US"/>
      </w:rPr>
    </w:lvl>
    <w:lvl w:ilvl="4" w:tplc="C4847F3C">
      <w:numFmt w:val="bullet"/>
      <w:lvlText w:val="•"/>
      <w:lvlJc w:val="left"/>
      <w:pPr>
        <w:ind w:left="4252" w:hanging="360"/>
      </w:pPr>
      <w:rPr>
        <w:rFonts w:hint="default"/>
        <w:lang w:val="en-US" w:eastAsia="en-US" w:bidi="en-US"/>
      </w:rPr>
    </w:lvl>
    <w:lvl w:ilvl="5" w:tplc="9A5EA6C2">
      <w:numFmt w:val="bullet"/>
      <w:lvlText w:val="•"/>
      <w:lvlJc w:val="left"/>
      <w:pPr>
        <w:ind w:left="4931" w:hanging="360"/>
      </w:pPr>
      <w:rPr>
        <w:rFonts w:hint="default"/>
        <w:lang w:val="en-US" w:eastAsia="en-US" w:bidi="en-US"/>
      </w:rPr>
    </w:lvl>
    <w:lvl w:ilvl="6" w:tplc="E8604184">
      <w:numFmt w:val="bullet"/>
      <w:lvlText w:val="•"/>
      <w:lvlJc w:val="left"/>
      <w:pPr>
        <w:ind w:left="5609" w:hanging="360"/>
      </w:pPr>
      <w:rPr>
        <w:rFonts w:hint="default"/>
        <w:lang w:val="en-US" w:eastAsia="en-US" w:bidi="en-US"/>
      </w:rPr>
    </w:lvl>
    <w:lvl w:ilvl="7" w:tplc="C2F4B136">
      <w:numFmt w:val="bullet"/>
      <w:lvlText w:val="•"/>
      <w:lvlJc w:val="left"/>
      <w:pPr>
        <w:ind w:left="6287" w:hanging="360"/>
      </w:pPr>
      <w:rPr>
        <w:rFonts w:hint="default"/>
        <w:lang w:val="en-US" w:eastAsia="en-US" w:bidi="en-US"/>
      </w:rPr>
    </w:lvl>
    <w:lvl w:ilvl="8" w:tplc="0804D272">
      <w:numFmt w:val="bullet"/>
      <w:lvlText w:val="•"/>
      <w:lvlJc w:val="left"/>
      <w:pPr>
        <w:ind w:left="6965" w:hanging="360"/>
      </w:pPr>
      <w:rPr>
        <w:rFonts w:hint="default"/>
        <w:lang w:val="en-US" w:eastAsia="en-US" w:bidi="en-US"/>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06"/>
    <w:rsid w:val="00181D13"/>
    <w:rsid w:val="009348DA"/>
    <w:rsid w:val="00D6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E4C2"/>
  <w15:docId w15:val="{7A6180B8-8C75-584E-89D3-DB8DD60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366" w:hanging="4916"/>
      <w:outlineLvl w:val="0"/>
    </w:pPr>
    <w:rPr>
      <w:b/>
      <w:bCs/>
      <w:sz w:val="56"/>
      <w:szCs w:val="56"/>
    </w:rPr>
  </w:style>
  <w:style w:type="paragraph" w:styleId="Heading2">
    <w:name w:val="heading 2"/>
    <w:basedOn w:val="Normal"/>
    <w:uiPriority w:val="9"/>
    <w:unhideWhenUsed/>
    <w:qFormat/>
    <w:pPr>
      <w:ind w:left="112"/>
      <w:outlineLvl w:val="1"/>
    </w:pPr>
    <w:rPr>
      <w:rFonts w:ascii="Calibri" w:eastAsia="Calibri" w:hAnsi="Calibri" w:cs="Calibri"/>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scb.org.uk/__data/assets/pdf_file/0003/80373/SLG-sheet-v13.pdf" TargetMode="External"/><Relationship Id="rId3" Type="http://schemas.openxmlformats.org/officeDocument/2006/relationships/settings" Target="settings.xml"/><Relationship Id="rId7" Type="http://schemas.openxmlformats.org/officeDocument/2006/relationships/hyperlink" Target="https://www.proceduresonline.com/kentandmedw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topical-events/coronavirus-covid-19-uk-government-respons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heeducationpeople.org/blog/?tags=letter&amp;amp;page=1" TargetMode="External"/><Relationship Id="rId4" Type="http://schemas.openxmlformats.org/officeDocument/2006/relationships/webSettings" Target="webSettings.xml"/><Relationship Id="rId9" Type="http://schemas.openxmlformats.org/officeDocument/2006/relationships/hyperlink" Target="https://www.theeducationpeople.org/blog/home-learning-materials-for-families-during-coronavirus-covid-19-self-isolation-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M.WALTERS</dc:creator>
  <cp:lastModifiedBy>Liam Jeffery</cp:lastModifiedBy>
  <cp:revision>2</cp:revision>
  <dcterms:created xsi:type="dcterms:W3CDTF">2020-03-20T12:17:00Z</dcterms:created>
  <dcterms:modified xsi:type="dcterms:W3CDTF">2020-03-20T12:17:00Z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for Office 365</vt:lpwstr>
  </property>
  <property fmtid="{D5CDD505-2E9C-101B-9397-08002B2CF9AE}" pid="4" name="LastSaved">
    <vt:filetime>2020-03-20T00:00:00Z</vt:filetime>
  </property>
</Properties>
</file>