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787FC" w14:textId="77777777" w:rsidR="0048442B" w:rsidRDefault="009065D2">
      <w:pPr>
        <w:rPr>
          <w:rFonts w:ascii="Arial" w:eastAsiaTheme="minorEastAsia" w:hAnsi="Arial" w:cs="Arial"/>
          <w:b/>
          <w:bCs/>
          <w:color w:val="7800AF"/>
          <w:kern w:val="24"/>
          <w:sz w:val="40"/>
          <w:szCs w:val="40"/>
          <w:lang w:val="en-US"/>
        </w:rPr>
      </w:pPr>
      <w:r>
        <w:rPr>
          <w:rFonts w:ascii="Arial" w:eastAsiaTheme="minorEastAsia" w:hAnsi="Arial" w:cs="Arial"/>
          <w:b/>
          <w:bCs/>
          <w:noProof/>
          <w:color w:val="7800AF"/>
          <w:kern w:val="24"/>
          <w:sz w:val="40"/>
          <w:szCs w:val="40"/>
          <w:lang w:val="en-US"/>
        </w:rPr>
        <mc:AlternateContent>
          <mc:Choice Requires="wpg">
            <w:drawing>
              <wp:anchor distT="0" distB="0" distL="114300" distR="114300" simplePos="0" relativeHeight="251662336" behindDoc="0" locked="0" layoutInCell="1" allowOverlap="1" wp14:anchorId="6C1844C1" wp14:editId="65073370">
                <wp:simplePos x="0" y="0"/>
                <wp:positionH relativeFrom="column">
                  <wp:posOffset>-372745</wp:posOffset>
                </wp:positionH>
                <wp:positionV relativeFrom="paragraph">
                  <wp:posOffset>-869950</wp:posOffset>
                </wp:positionV>
                <wp:extent cx="7210425" cy="1150620"/>
                <wp:effectExtent l="19050" t="19050" r="47625" b="30480"/>
                <wp:wrapNone/>
                <wp:docPr id="8" name="Group 8"/>
                <wp:cNvGraphicFramePr/>
                <a:graphic xmlns:a="http://schemas.openxmlformats.org/drawingml/2006/main">
                  <a:graphicData uri="http://schemas.microsoft.com/office/word/2010/wordprocessingGroup">
                    <wpg:wgp>
                      <wpg:cNvGrpSpPr/>
                      <wpg:grpSpPr>
                        <a:xfrm>
                          <a:off x="0" y="0"/>
                          <a:ext cx="7210425" cy="1150620"/>
                          <a:chOff x="-7114" y="0"/>
                          <a:chExt cx="7350888" cy="1237788"/>
                        </a:xfrm>
                      </wpg:grpSpPr>
                      <wps:wsp>
                        <wps:cNvPr id="1" name="Rectangle: Rounded Corners 1"/>
                        <wps:cNvSpPr/>
                        <wps:spPr>
                          <a:xfrm>
                            <a:off x="-7114" y="0"/>
                            <a:ext cx="7350888" cy="1237788"/>
                          </a:xfrm>
                          <a:prstGeom prst="roundRect">
                            <a:avLst/>
                          </a:prstGeom>
                          <a:solidFill>
                            <a:srgbClr val="FFFFFF"/>
                          </a:solidFill>
                          <a:ln w="57150">
                            <a:solidFill>
                              <a:srgbClr val="7800A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730716" w14:textId="2F71C8C8" w:rsidR="005E7B6E" w:rsidRPr="00BA5626" w:rsidRDefault="00A719B2" w:rsidP="00A719B2">
                              <w:pPr>
                                <w:rPr>
                                  <w:rFonts w:ascii="Arial" w:eastAsiaTheme="minorEastAsia" w:hAnsi="Arial" w:cs="Arial"/>
                                  <w:b/>
                                  <w:bCs/>
                                  <w:color w:val="7800AF"/>
                                  <w:kern w:val="24"/>
                                  <w:sz w:val="32"/>
                                  <w:szCs w:val="32"/>
                                  <w:lang w:val="en-US"/>
                                </w:rPr>
                              </w:pPr>
                              <w:r w:rsidRPr="00BA5626">
                                <w:rPr>
                                  <w:rFonts w:ascii="Arial" w:eastAsiaTheme="minorEastAsia" w:hAnsi="Arial" w:cs="Arial"/>
                                  <w:b/>
                                  <w:bCs/>
                                  <w:color w:val="7800AF"/>
                                  <w:kern w:val="24"/>
                                  <w:sz w:val="32"/>
                                  <w:szCs w:val="32"/>
                                  <w:lang w:val="en-US"/>
                                </w:rPr>
                                <w:t>Governance Monthly Bulletin</w:t>
                              </w:r>
                              <w:r w:rsidR="00E6326D" w:rsidRPr="00BA5626">
                                <w:rPr>
                                  <w:rFonts w:ascii="Arial" w:eastAsiaTheme="minorEastAsia" w:hAnsi="Arial" w:cs="Arial"/>
                                  <w:b/>
                                  <w:bCs/>
                                  <w:color w:val="7800AF"/>
                                  <w:kern w:val="24"/>
                                  <w:sz w:val="32"/>
                                  <w:szCs w:val="32"/>
                                  <w:lang w:val="en-US"/>
                                </w:rPr>
                                <w:t xml:space="preserve"> </w:t>
                              </w:r>
                              <w:r w:rsidRPr="00BA5626">
                                <w:rPr>
                                  <w:rFonts w:ascii="Arial" w:eastAsiaTheme="minorEastAsia" w:hAnsi="Arial" w:cs="Arial"/>
                                  <w:b/>
                                  <w:bCs/>
                                  <w:color w:val="7800AF"/>
                                  <w:kern w:val="24"/>
                                  <w:sz w:val="32"/>
                                  <w:szCs w:val="32"/>
                                  <w:lang w:val="en-US"/>
                                </w:rPr>
                                <w:t xml:space="preserve">- </w:t>
                              </w:r>
                              <w:r w:rsidR="00EB2CBD" w:rsidRPr="00BA5626">
                                <w:rPr>
                                  <w:rFonts w:ascii="Arial" w:eastAsiaTheme="minorEastAsia" w:hAnsi="Arial" w:cs="Arial"/>
                                  <w:b/>
                                  <w:bCs/>
                                  <w:color w:val="7800AF"/>
                                  <w:kern w:val="24"/>
                                  <w:sz w:val="32"/>
                                  <w:szCs w:val="32"/>
                                  <w:lang w:val="en-US"/>
                                </w:rPr>
                                <w:t xml:space="preserve">Combined edition December </w:t>
                              </w:r>
                              <w:r w:rsidR="004169C4" w:rsidRPr="00BA5626">
                                <w:rPr>
                                  <w:rFonts w:ascii="Arial" w:eastAsiaTheme="minorEastAsia" w:hAnsi="Arial" w:cs="Arial"/>
                                  <w:b/>
                                  <w:bCs/>
                                  <w:color w:val="7800AF"/>
                                  <w:kern w:val="24"/>
                                  <w:sz w:val="32"/>
                                  <w:szCs w:val="32"/>
                                  <w:lang w:val="en-US"/>
                                </w:rPr>
                                <w:t>2018</w:t>
                              </w:r>
                              <w:r w:rsidR="00625A5D" w:rsidRPr="00BA5626">
                                <w:rPr>
                                  <w:rFonts w:ascii="Arial" w:eastAsiaTheme="minorEastAsia" w:hAnsi="Arial" w:cs="Arial"/>
                                  <w:b/>
                                  <w:bCs/>
                                  <w:color w:val="7800AF"/>
                                  <w:kern w:val="24"/>
                                  <w:sz w:val="32"/>
                                  <w:szCs w:val="32"/>
                                  <w:lang w:val="en-US"/>
                                </w:rPr>
                                <w:t xml:space="preserve"> </w:t>
                              </w:r>
                              <w:r w:rsidR="00EB2CBD" w:rsidRPr="00BA5626">
                                <w:rPr>
                                  <w:rFonts w:ascii="Arial" w:eastAsiaTheme="minorEastAsia" w:hAnsi="Arial" w:cs="Arial"/>
                                  <w:b/>
                                  <w:bCs/>
                                  <w:color w:val="7800AF"/>
                                  <w:kern w:val="24"/>
                                  <w:sz w:val="32"/>
                                  <w:szCs w:val="32"/>
                                  <w:lang w:val="en-US"/>
                                </w:rPr>
                                <w:t>&amp; January</w:t>
                              </w:r>
                              <w:r w:rsidRPr="00BA5626">
                                <w:rPr>
                                  <w:rFonts w:ascii="Arial" w:eastAsiaTheme="minorEastAsia" w:hAnsi="Arial" w:cs="Arial"/>
                                  <w:b/>
                                  <w:bCs/>
                                  <w:color w:val="7800AF"/>
                                  <w:kern w:val="24"/>
                                  <w:sz w:val="32"/>
                                  <w:szCs w:val="32"/>
                                  <w:lang w:val="en-US"/>
                                </w:rPr>
                                <w:t xml:space="preserve"> </w:t>
                              </w:r>
                              <w:r w:rsidR="004169C4" w:rsidRPr="00BA5626">
                                <w:rPr>
                                  <w:rFonts w:ascii="Arial" w:eastAsiaTheme="minorEastAsia" w:hAnsi="Arial" w:cs="Arial"/>
                                  <w:b/>
                                  <w:bCs/>
                                  <w:color w:val="7800AF"/>
                                  <w:kern w:val="24"/>
                                  <w:sz w:val="32"/>
                                  <w:szCs w:val="32"/>
                                  <w:lang w:val="en-US"/>
                                </w:rPr>
                                <w:t>20</w:t>
                              </w:r>
                              <w:r w:rsidRPr="00BA5626">
                                <w:rPr>
                                  <w:rFonts w:ascii="Arial" w:eastAsiaTheme="minorEastAsia" w:hAnsi="Arial" w:cs="Arial"/>
                                  <w:b/>
                                  <w:bCs/>
                                  <w:color w:val="7800AF"/>
                                  <w:kern w:val="24"/>
                                  <w:sz w:val="32"/>
                                  <w:szCs w:val="32"/>
                                  <w:lang w:val="en-US"/>
                                </w:rPr>
                                <w:t>1</w:t>
                              </w:r>
                              <w:r w:rsidR="00EB2CBD" w:rsidRPr="00BA5626">
                                <w:rPr>
                                  <w:rFonts w:ascii="Arial" w:eastAsiaTheme="minorEastAsia" w:hAnsi="Arial" w:cs="Arial"/>
                                  <w:b/>
                                  <w:bCs/>
                                  <w:color w:val="7800AF"/>
                                  <w:kern w:val="24"/>
                                  <w:sz w:val="32"/>
                                  <w:szCs w:val="32"/>
                                  <w:lang w:val="en-US"/>
                                </w:rPr>
                                <w:t>9</w:t>
                              </w:r>
                            </w:p>
                            <w:p w14:paraId="23E3BC72" w14:textId="651A8218" w:rsidR="00A719B2" w:rsidRPr="00BA5626" w:rsidRDefault="00A719B2" w:rsidP="00A719B2">
                              <w:pPr>
                                <w:rPr>
                                  <w:rFonts w:ascii="Arial" w:eastAsiaTheme="minorEastAsia" w:hAnsi="Arial" w:cs="Arial"/>
                                  <w:b/>
                                  <w:bCs/>
                                  <w:color w:val="7800AF"/>
                                  <w:kern w:val="24"/>
                                  <w:sz w:val="32"/>
                                  <w:szCs w:val="32"/>
                                  <w:lang w:val="en-US"/>
                                </w:rPr>
                              </w:pPr>
                              <w:r w:rsidRPr="00BA5626">
                                <w:rPr>
                                  <w:rFonts w:ascii="Arial" w:eastAsiaTheme="minorEastAsia" w:hAnsi="Arial" w:cs="Arial"/>
                                  <w:b/>
                                  <w:bCs/>
                                  <w:color w:val="7800AF"/>
                                  <w:kern w:val="24"/>
                                  <w:sz w:val="32"/>
                                  <w:szCs w:val="32"/>
                                  <w:lang w:val="en-US"/>
                                </w:rPr>
                                <w:t>For all Governors</w:t>
                              </w:r>
                              <w:r w:rsidR="00FD6D61" w:rsidRPr="00BA5626">
                                <w:rPr>
                                  <w:rFonts w:ascii="Arial" w:eastAsiaTheme="minorEastAsia" w:hAnsi="Arial" w:cs="Arial"/>
                                  <w:b/>
                                  <w:bCs/>
                                  <w:color w:val="7800AF"/>
                                  <w:kern w:val="24"/>
                                  <w:sz w:val="32"/>
                                  <w:szCs w:val="32"/>
                                  <w:lang w:val="en-US"/>
                                </w:rPr>
                                <w:t>,</w:t>
                              </w:r>
                              <w:r w:rsidRPr="00BA5626">
                                <w:rPr>
                                  <w:rFonts w:ascii="Arial" w:eastAsiaTheme="minorEastAsia" w:hAnsi="Arial" w:cs="Arial"/>
                                  <w:b/>
                                  <w:bCs/>
                                  <w:color w:val="7800AF"/>
                                  <w:kern w:val="24"/>
                                  <w:sz w:val="32"/>
                                  <w:szCs w:val="32"/>
                                  <w:lang w:val="en-US"/>
                                </w:rPr>
                                <w:t xml:space="preserve"> Clerks &amp; School Leaders </w:t>
                              </w:r>
                              <w:r w:rsidR="005E7B6E" w:rsidRPr="00BA5626">
                                <w:rPr>
                                  <w:rFonts w:ascii="Arial" w:eastAsiaTheme="minorEastAsia" w:hAnsi="Arial" w:cs="Arial"/>
                                  <w:b/>
                                  <w:bCs/>
                                  <w:color w:val="7800AF"/>
                                  <w:kern w:val="24"/>
                                  <w:sz w:val="32"/>
                                  <w:szCs w:val="32"/>
                                  <w:lang w:val="en-US"/>
                                </w:rPr>
                                <w:t xml:space="preserve">  </w:t>
                              </w:r>
                              <w:r w:rsidR="005E7B6E" w:rsidRPr="00BA5626">
                                <w:rPr>
                                  <w:noProof/>
                                  <w:sz w:val="32"/>
                                  <w:szCs w:val="32"/>
                                </w:rPr>
                                <w:t xml:space="preserve">         </w:t>
                              </w:r>
                              <w:r w:rsidRPr="00BA5626">
                                <w:rPr>
                                  <w:noProof/>
                                  <w:sz w:val="32"/>
                                  <w:szCs w:val="32"/>
                                </w:rPr>
                                <w:t xml:space="preserve"> </w:t>
                              </w:r>
                              <w:r w:rsidR="005E7B6E" w:rsidRPr="00BA5626">
                                <w:rPr>
                                  <w:noProof/>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26"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6286500" y="809625"/>
                            <a:ext cx="819785" cy="403860"/>
                          </a:xfrm>
                          <a:prstGeom prst="rect">
                            <a:avLst/>
                          </a:prstGeom>
                          <a:noFill/>
                          <a:ln>
                            <a:noFill/>
                          </a:ln>
                          <a:extLst/>
                        </pic:spPr>
                      </pic:pic>
                      <pic:pic xmlns:pic="http://schemas.openxmlformats.org/drawingml/2006/picture">
                        <pic:nvPicPr>
                          <pic:cNvPr id="3" name="Picture 2" descr="http://knet/ourcouncil/PublishingImages/KCC_Logo_medium.jpg">
                            <a:extLst>
                              <a:ext uri="{FF2B5EF4-FFF2-40B4-BE49-F238E27FC236}">
                                <a16:creationId xmlns:a16="http://schemas.microsoft.com/office/drawing/2014/main" id="{9BD97230-AA8B-40D0-8E5D-B62068E3ADF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467350" y="809625"/>
                            <a:ext cx="654050" cy="349250"/>
                          </a:xfrm>
                          <a:prstGeom prst="rect">
                            <a:avLst/>
                          </a:prstGeom>
                          <a:noFill/>
                          <a:extLst/>
                        </pic:spPr>
                      </pic:pic>
                    </wpg:wgp>
                  </a:graphicData>
                </a:graphic>
                <wp14:sizeRelH relativeFrom="margin">
                  <wp14:pctWidth>0</wp14:pctWidth>
                </wp14:sizeRelH>
                <wp14:sizeRelV relativeFrom="margin">
                  <wp14:pctHeight>0</wp14:pctHeight>
                </wp14:sizeRelV>
              </wp:anchor>
            </w:drawing>
          </mc:Choice>
          <mc:Fallback>
            <w:pict>
              <v:group w14:anchorId="6C1844C1" id="Group 8" o:spid="_x0000_s1026" style="position:absolute;margin-left:-29.35pt;margin-top:-68.5pt;width:567.75pt;height:90.6pt;z-index:251662336;mso-width-relative:margin;mso-height-relative:margin" coordorigin="-71" coordsize="73508,1237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">
                <v:roundrect id="Rectangle: Rounded Corners 1" o:spid="_x0000_s1027" style="position:absolute;left:-71;width:73508;height:123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" strokecolor="#7800af" strokeweight="4.5pt">
                  <v:textbox>
                    <w:txbxContent>
                      <w:p w14:paraId="3C730716" w14:textId="2F71C8C8" w:rsidR="005E7B6E" w:rsidRPr="00BA5626" w:rsidRDefault="00A719B2" w:rsidP="00A719B2">
                        <w:pPr>
                          <w:rPr>
                            <w:rFonts w:ascii="Arial" w:eastAsiaTheme="minorEastAsia" w:hAnsi="Arial" w:cs="Arial"/>
                            <w:b/>
                            <w:bCs/>
                            <w:color w:val="7800AF"/>
                            <w:kern w:val="24"/>
                            <w:sz w:val="32"/>
                            <w:szCs w:val="32"/>
                            <w:lang w:val="en-US"/>
                          </w:rPr>
                        </w:pPr>
                        <w:r w:rsidRPr="00BA5626">
                          <w:rPr>
                            <w:rFonts w:ascii="Arial" w:eastAsiaTheme="minorEastAsia" w:hAnsi="Arial" w:cs="Arial"/>
                            <w:b/>
                            <w:bCs/>
                            <w:color w:val="7800AF"/>
                            <w:kern w:val="24"/>
                            <w:sz w:val="32"/>
                            <w:szCs w:val="32"/>
                            <w:lang w:val="en-US"/>
                          </w:rPr>
                          <w:t>Governance Monthly Bulletin</w:t>
                        </w:r>
                        <w:r w:rsidR="00E6326D" w:rsidRPr="00BA5626">
                          <w:rPr>
                            <w:rFonts w:ascii="Arial" w:eastAsiaTheme="minorEastAsia" w:hAnsi="Arial" w:cs="Arial"/>
                            <w:b/>
                            <w:bCs/>
                            <w:color w:val="7800AF"/>
                            <w:kern w:val="24"/>
                            <w:sz w:val="32"/>
                            <w:szCs w:val="32"/>
                            <w:lang w:val="en-US"/>
                          </w:rPr>
                          <w:t xml:space="preserve"> </w:t>
                        </w:r>
                        <w:r w:rsidRPr="00BA5626">
                          <w:rPr>
                            <w:rFonts w:ascii="Arial" w:eastAsiaTheme="minorEastAsia" w:hAnsi="Arial" w:cs="Arial"/>
                            <w:b/>
                            <w:bCs/>
                            <w:color w:val="7800AF"/>
                            <w:kern w:val="24"/>
                            <w:sz w:val="32"/>
                            <w:szCs w:val="32"/>
                            <w:lang w:val="en-US"/>
                          </w:rPr>
                          <w:t xml:space="preserve">- </w:t>
                        </w:r>
                        <w:r w:rsidR="00EB2CBD" w:rsidRPr="00BA5626">
                          <w:rPr>
                            <w:rFonts w:ascii="Arial" w:eastAsiaTheme="minorEastAsia" w:hAnsi="Arial" w:cs="Arial"/>
                            <w:b/>
                            <w:bCs/>
                            <w:color w:val="7800AF"/>
                            <w:kern w:val="24"/>
                            <w:sz w:val="32"/>
                            <w:szCs w:val="32"/>
                            <w:lang w:val="en-US"/>
                          </w:rPr>
                          <w:t xml:space="preserve">Combined edition December </w:t>
                        </w:r>
                        <w:r w:rsidR="004169C4" w:rsidRPr="00BA5626">
                          <w:rPr>
                            <w:rFonts w:ascii="Arial" w:eastAsiaTheme="minorEastAsia" w:hAnsi="Arial" w:cs="Arial"/>
                            <w:b/>
                            <w:bCs/>
                            <w:color w:val="7800AF"/>
                            <w:kern w:val="24"/>
                            <w:sz w:val="32"/>
                            <w:szCs w:val="32"/>
                            <w:lang w:val="en-US"/>
                          </w:rPr>
                          <w:t>2018</w:t>
                        </w:r>
                        <w:r w:rsidR="00625A5D" w:rsidRPr="00BA5626">
                          <w:rPr>
                            <w:rFonts w:ascii="Arial" w:eastAsiaTheme="minorEastAsia" w:hAnsi="Arial" w:cs="Arial"/>
                            <w:b/>
                            <w:bCs/>
                            <w:color w:val="7800AF"/>
                            <w:kern w:val="24"/>
                            <w:sz w:val="32"/>
                            <w:szCs w:val="32"/>
                            <w:lang w:val="en-US"/>
                          </w:rPr>
                          <w:t xml:space="preserve"> </w:t>
                        </w:r>
                        <w:r w:rsidR="00EB2CBD" w:rsidRPr="00BA5626">
                          <w:rPr>
                            <w:rFonts w:ascii="Arial" w:eastAsiaTheme="minorEastAsia" w:hAnsi="Arial" w:cs="Arial"/>
                            <w:b/>
                            <w:bCs/>
                            <w:color w:val="7800AF"/>
                            <w:kern w:val="24"/>
                            <w:sz w:val="32"/>
                            <w:szCs w:val="32"/>
                            <w:lang w:val="en-US"/>
                          </w:rPr>
                          <w:t>&amp; January</w:t>
                        </w:r>
                        <w:r w:rsidRPr="00BA5626">
                          <w:rPr>
                            <w:rFonts w:ascii="Arial" w:eastAsiaTheme="minorEastAsia" w:hAnsi="Arial" w:cs="Arial"/>
                            <w:b/>
                            <w:bCs/>
                            <w:color w:val="7800AF"/>
                            <w:kern w:val="24"/>
                            <w:sz w:val="32"/>
                            <w:szCs w:val="32"/>
                            <w:lang w:val="en-US"/>
                          </w:rPr>
                          <w:t xml:space="preserve"> </w:t>
                        </w:r>
                        <w:r w:rsidR="004169C4" w:rsidRPr="00BA5626">
                          <w:rPr>
                            <w:rFonts w:ascii="Arial" w:eastAsiaTheme="minorEastAsia" w:hAnsi="Arial" w:cs="Arial"/>
                            <w:b/>
                            <w:bCs/>
                            <w:color w:val="7800AF"/>
                            <w:kern w:val="24"/>
                            <w:sz w:val="32"/>
                            <w:szCs w:val="32"/>
                            <w:lang w:val="en-US"/>
                          </w:rPr>
                          <w:t>20</w:t>
                        </w:r>
                        <w:r w:rsidRPr="00BA5626">
                          <w:rPr>
                            <w:rFonts w:ascii="Arial" w:eastAsiaTheme="minorEastAsia" w:hAnsi="Arial" w:cs="Arial"/>
                            <w:b/>
                            <w:bCs/>
                            <w:color w:val="7800AF"/>
                            <w:kern w:val="24"/>
                            <w:sz w:val="32"/>
                            <w:szCs w:val="32"/>
                            <w:lang w:val="en-US"/>
                          </w:rPr>
                          <w:t>1</w:t>
                        </w:r>
                        <w:r w:rsidR="00EB2CBD" w:rsidRPr="00BA5626">
                          <w:rPr>
                            <w:rFonts w:ascii="Arial" w:eastAsiaTheme="minorEastAsia" w:hAnsi="Arial" w:cs="Arial"/>
                            <w:b/>
                            <w:bCs/>
                            <w:color w:val="7800AF"/>
                            <w:kern w:val="24"/>
                            <w:sz w:val="32"/>
                            <w:szCs w:val="32"/>
                            <w:lang w:val="en-US"/>
                          </w:rPr>
                          <w:t>9</w:t>
                        </w:r>
                      </w:p>
                      <w:p w14:paraId="23E3BC72" w14:textId="651A8218" w:rsidR="00A719B2" w:rsidRPr="00BA5626" w:rsidRDefault="00A719B2" w:rsidP="00A719B2">
                        <w:pPr>
                          <w:rPr>
                            <w:rFonts w:ascii="Arial" w:eastAsiaTheme="minorEastAsia" w:hAnsi="Arial" w:cs="Arial"/>
                            <w:b/>
                            <w:bCs/>
                            <w:color w:val="7800AF"/>
                            <w:kern w:val="24"/>
                            <w:sz w:val="32"/>
                            <w:szCs w:val="32"/>
                            <w:lang w:val="en-US"/>
                          </w:rPr>
                        </w:pPr>
                        <w:r w:rsidRPr="00BA5626">
                          <w:rPr>
                            <w:rFonts w:ascii="Arial" w:eastAsiaTheme="minorEastAsia" w:hAnsi="Arial" w:cs="Arial"/>
                            <w:b/>
                            <w:bCs/>
                            <w:color w:val="7800AF"/>
                            <w:kern w:val="24"/>
                            <w:sz w:val="32"/>
                            <w:szCs w:val="32"/>
                            <w:lang w:val="en-US"/>
                          </w:rPr>
                          <w:t>For all Governors</w:t>
                        </w:r>
                        <w:r w:rsidR="00FD6D61" w:rsidRPr="00BA5626">
                          <w:rPr>
                            <w:rFonts w:ascii="Arial" w:eastAsiaTheme="minorEastAsia" w:hAnsi="Arial" w:cs="Arial"/>
                            <w:b/>
                            <w:bCs/>
                            <w:color w:val="7800AF"/>
                            <w:kern w:val="24"/>
                            <w:sz w:val="32"/>
                            <w:szCs w:val="32"/>
                            <w:lang w:val="en-US"/>
                          </w:rPr>
                          <w:t>,</w:t>
                        </w:r>
                        <w:r w:rsidRPr="00BA5626">
                          <w:rPr>
                            <w:rFonts w:ascii="Arial" w:eastAsiaTheme="minorEastAsia" w:hAnsi="Arial" w:cs="Arial"/>
                            <w:b/>
                            <w:bCs/>
                            <w:color w:val="7800AF"/>
                            <w:kern w:val="24"/>
                            <w:sz w:val="32"/>
                            <w:szCs w:val="32"/>
                            <w:lang w:val="en-US"/>
                          </w:rPr>
                          <w:t xml:space="preserve"> Clerks &amp; School Leaders </w:t>
                        </w:r>
                        <w:r w:rsidR="005E7B6E" w:rsidRPr="00BA5626">
                          <w:rPr>
                            <w:rFonts w:ascii="Arial" w:eastAsiaTheme="minorEastAsia" w:hAnsi="Arial" w:cs="Arial"/>
                            <w:b/>
                            <w:bCs/>
                            <w:color w:val="7800AF"/>
                            <w:kern w:val="24"/>
                            <w:sz w:val="32"/>
                            <w:szCs w:val="32"/>
                            <w:lang w:val="en-US"/>
                          </w:rPr>
                          <w:t xml:space="preserve">  </w:t>
                        </w:r>
                        <w:r w:rsidR="005E7B6E" w:rsidRPr="00BA5626">
                          <w:rPr>
                            <w:noProof/>
                            <w:sz w:val="32"/>
                            <w:szCs w:val="32"/>
                          </w:rPr>
                          <w:t xml:space="preserve">         </w:t>
                        </w:r>
                        <w:r w:rsidRPr="00BA5626">
                          <w:rPr>
                            <w:noProof/>
                            <w:sz w:val="32"/>
                            <w:szCs w:val="32"/>
                          </w:rPr>
                          <w:t xml:space="preserve"> </w:t>
                        </w:r>
                        <w:r w:rsidR="005E7B6E" w:rsidRPr="00BA5626">
                          <w:rPr>
                            <w:noProof/>
                            <w:sz w:val="32"/>
                            <w:szCs w:val="32"/>
                          </w:rPr>
                          <w:t xml:space="preserve">     </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2865;top:8096;width:8197;height:4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">
                  <v:imagedata r:id="rId9" o:title=""/>
                </v:shape>
                <v:shape id="Picture 2" o:spid="_x0000_s1029" type="#_x0000_t75" alt="http://knet/ourcouncil/PublishingImages/KCC_Logo_medium.jpg" style="position:absolute;left:54673;top:8096;width:6541;height:3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">
                  <v:imagedata r:id="rId10" o:title="KCC_Logo_medium"/>
                </v:shape>
              </v:group>
            </w:pict>
          </mc:Fallback>
        </mc:AlternateContent>
      </w:r>
      <w:r>
        <w:rPr>
          <w:rFonts w:ascii="Arial" w:eastAsiaTheme="minorEastAsia" w:hAnsi="Arial" w:cs="Arial"/>
          <w:b/>
          <w:bCs/>
          <w:color w:val="7800AF"/>
          <w:kern w:val="24"/>
          <w:sz w:val="40"/>
          <w:szCs w:val="40"/>
          <w:lang w:val="en-US"/>
        </w:rPr>
        <w:t xml:space="preserve">  </w:t>
      </w:r>
    </w:p>
    <w:p w14:paraId="03F6C391" w14:textId="07C2165F" w:rsidR="000974DE" w:rsidRPr="007A52E7" w:rsidRDefault="009065D2" w:rsidP="000974DE">
      <w:pPr>
        <w:spacing w:line="240" w:lineRule="auto"/>
        <w:rPr>
          <w:rFonts w:ascii="Arial" w:hAnsi="Arial" w:cs="Arial"/>
          <w:sz w:val="19"/>
          <w:szCs w:val="19"/>
        </w:rPr>
      </w:pPr>
      <w:r w:rsidRPr="007A52E7">
        <w:rPr>
          <w:rFonts w:ascii="Arial" w:hAnsi="Arial" w:cs="Arial"/>
          <w:sz w:val="19"/>
          <w:szCs w:val="19"/>
        </w:rPr>
        <w:t xml:space="preserve">Welcome to the </w:t>
      </w:r>
      <w:r w:rsidR="00EB2CBD" w:rsidRPr="007A52E7">
        <w:rPr>
          <w:rFonts w:ascii="Arial" w:hAnsi="Arial" w:cs="Arial"/>
          <w:sz w:val="19"/>
          <w:szCs w:val="19"/>
        </w:rPr>
        <w:t>Combined December and January</w:t>
      </w:r>
      <w:r w:rsidRPr="007A52E7">
        <w:rPr>
          <w:rFonts w:ascii="Arial" w:hAnsi="Arial" w:cs="Arial"/>
          <w:sz w:val="19"/>
          <w:szCs w:val="19"/>
        </w:rPr>
        <w:t xml:space="preserve"> Monthly Bulletin</w:t>
      </w:r>
      <w:r w:rsidR="00EB2CBD" w:rsidRPr="007A52E7">
        <w:rPr>
          <w:rFonts w:ascii="Arial" w:hAnsi="Arial" w:cs="Arial"/>
          <w:sz w:val="19"/>
          <w:szCs w:val="19"/>
        </w:rPr>
        <w:t xml:space="preserve"> edition</w:t>
      </w:r>
      <w:r w:rsidR="00C83A1D" w:rsidRPr="007A52E7">
        <w:rPr>
          <w:rFonts w:ascii="Arial" w:hAnsi="Arial" w:cs="Arial"/>
          <w:sz w:val="19"/>
          <w:szCs w:val="19"/>
        </w:rPr>
        <w:t xml:space="preserve"> </w:t>
      </w:r>
      <w:r w:rsidRPr="007A52E7">
        <w:rPr>
          <w:rFonts w:ascii="Arial" w:hAnsi="Arial" w:cs="Arial"/>
          <w:sz w:val="19"/>
          <w:szCs w:val="19"/>
        </w:rPr>
        <w:t>produced with the aim of keeping governors, clerks and school leaders informed of the latest educational developments as they happen. The most effective way of using this briefing is to have it as a</w:t>
      </w:r>
      <w:r w:rsidR="00EB2CBD" w:rsidRPr="007A52E7">
        <w:rPr>
          <w:rFonts w:ascii="Arial" w:hAnsi="Arial" w:cs="Arial"/>
          <w:sz w:val="19"/>
          <w:szCs w:val="19"/>
        </w:rPr>
        <w:t xml:space="preserve"> standing </w:t>
      </w:r>
      <w:r w:rsidRPr="007A52E7">
        <w:rPr>
          <w:rFonts w:ascii="Arial" w:hAnsi="Arial" w:cs="Arial"/>
          <w:sz w:val="19"/>
          <w:szCs w:val="19"/>
        </w:rPr>
        <w:t xml:space="preserve">agenda item as part of your Governing Board and Committee </w:t>
      </w:r>
      <w:r w:rsidR="000974DE" w:rsidRPr="007A52E7">
        <w:rPr>
          <w:rFonts w:ascii="Arial" w:hAnsi="Arial" w:cs="Arial"/>
          <w:sz w:val="19"/>
          <w:szCs w:val="19"/>
        </w:rPr>
        <w:t>meetings.</w:t>
      </w:r>
    </w:p>
    <w:p w14:paraId="0B694CE2" w14:textId="45B9CCE8" w:rsidR="00EB2CBD" w:rsidRPr="007A52E7" w:rsidRDefault="009065D2" w:rsidP="000974DE">
      <w:pPr>
        <w:spacing w:after="0" w:line="240" w:lineRule="auto"/>
        <w:rPr>
          <w:rFonts w:ascii="Arial" w:hAnsi="Arial" w:cs="Arial"/>
          <w:sz w:val="19"/>
          <w:szCs w:val="19"/>
        </w:rPr>
      </w:pPr>
      <w:r w:rsidRPr="007A52E7">
        <w:rPr>
          <w:rFonts w:ascii="Arial" w:hAnsi="Arial" w:cs="Arial"/>
          <w:b/>
          <w:i/>
          <w:color w:val="7030A0"/>
          <w:sz w:val="19"/>
          <w:szCs w:val="19"/>
          <w:u w:val="single"/>
        </w:rPr>
        <w:t>Department for Education Updates</w:t>
      </w:r>
    </w:p>
    <w:p w14:paraId="36849EA6" w14:textId="77777777" w:rsidR="00EB2CBD" w:rsidRPr="007A52E7" w:rsidRDefault="00EB2CBD" w:rsidP="000974DE">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Compare performance</w:t>
      </w:r>
    </w:p>
    <w:p w14:paraId="18C71F9F" w14:textId="091B4F60" w:rsidR="00EB2CBD" w:rsidRPr="007A52E7" w:rsidRDefault="00BA5626" w:rsidP="00EB2CBD">
      <w:pPr>
        <w:spacing w:after="0" w:line="240" w:lineRule="auto"/>
        <w:rPr>
          <w:rFonts w:ascii="Arial" w:hAnsi="Arial" w:cs="Arial"/>
          <w:b/>
          <w:i/>
          <w:sz w:val="19"/>
          <w:szCs w:val="19"/>
        </w:rPr>
      </w:pPr>
      <w:hyperlink r:id="rId11" w:history="1">
        <w:r w:rsidR="00625A5D" w:rsidRPr="007A52E7">
          <w:rPr>
            <w:rStyle w:val="Hyperlink"/>
            <w:rFonts w:ascii="Arial" w:hAnsi="Arial" w:cs="Arial"/>
            <w:sz w:val="19"/>
            <w:szCs w:val="19"/>
          </w:rPr>
          <w:t>Compare Performance</w:t>
        </w:r>
      </w:hyperlink>
      <w:r w:rsidR="00625A5D" w:rsidRPr="007A52E7">
        <w:rPr>
          <w:rFonts w:ascii="Arial" w:hAnsi="Arial" w:cs="Arial"/>
          <w:sz w:val="19"/>
          <w:szCs w:val="19"/>
        </w:rPr>
        <w:t xml:space="preserve"> 2017/18 data has been r</w:t>
      </w:r>
      <w:r w:rsidR="00EB2CBD" w:rsidRPr="007A52E7">
        <w:rPr>
          <w:rFonts w:ascii="Arial" w:hAnsi="Arial" w:cs="Arial"/>
          <w:sz w:val="19"/>
          <w:szCs w:val="19"/>
        </w:rPr>
        <w:t>eleased for primary and secondary.</w:t>
      </w:r>
      <w:r w:rsidR="00CF5BE8" w:rsidRPr="007A52E7">
        <w:rPr>
          <w:rFonts w:ascii="Arial" w:hAnsi="Arial" w:cs="Arial"/>
          <w:sz w:val="19"/>
          <w:szCs w:val="19"/>
        </w:rPr>
        <w:t xml:space="preserve"> </w:t>
      </w:r>
      <w:hyperlink r:id="rId12" w:history="1">
        <w:r w:rsidR="00CF5BE8" w:rsidRPr="007A52E7">
          <w:rPr>
            <w:rStyle w:val="Hyperlink"/>
            <w:rFonts w:ascii="Arial" w:hAnsi="Arial" w:cs="Arial"/>
            <w:sz w:val="19"/>
            <w:szCs w:val="19"/>
          </w:rPr>
          <w:t>Primary school performance tables</w:t>
        </w:r>
      </w:hyperlink>
      <w:r w:rsidR="00CF5BE8" w:rsidRPr="007A52E7">
        <w:rPr>
          <w:rFonts w:ascii="Arial" w:hAnsi="Arial" w:cs="Arial"/>
          <w:sz w:val="19"/>
          <w:szCs w:val="19"/>
        </w:rPr>
        <w:t xml:space="preserve"> have also been released.</w:t>
      </w:r>
      <w:r w:rsidR="00EB2CBD" w:rsidRPr="007A52E7">
        <w:rPr>
          <w:rFonts w:ascii="Arial" w:hAnsi="Arial" w:cs="Arial"/>
          <w:sz w:val="19"/>
          <w:szCs w:val="19"/>
        </w:rPr>
        <w:t xml:space="preserve"> </w:t>
      </w:r>
      <w:r w:rsidR="00EB2CBD" w:rsidRPr="007A52E7">
        <w:rPr>
          <w:rFonts w:ascii="Arial" w:hAnsi="Arial" w:cs="Arial"/>
          <w:b/>
          <w:i/>
          <w:sz w:val="19"/>
          <w:szCs w:val="19"/>
        </w:rPr>
        <w:t>How are you analysing the benchmarking comparisons? What impact is this document having on your questioning, monitoring and holding to account</w:t>
      </w:r>
      <w:r w:rsidR="006C0D9A" w:rsidRPr="007A52E7">
        <w:rPr>
          <w:rFonts w:ascii="Arial" w:hAnsi="Arial" w:cs="Arial"/>
          <w:b/>
          <w:i/>
          <w:sz w:val="19"/>
          <w:szCs w:val="19"/>
        </w:rPr>
        <w:t xml:space="preserve"> against </w:t>
      </w:r>
      <w:r w:rsidR="006C0D9A" w:rsidRPr="00402312">
        <w:rPr>
          <w:rFonts w:ascii="Arial" w:hAnsi="Arial" w:cs="Arial"/>
          <w:b/>
          <w:i/>
          <w:sz w:val="19"/>
          <w:szCs w:val="19"/>
          <w:u w:val="single"/>
        </w:rPr>
        <w:t>current</w:t>
      </w:r>
      <w:r w:rsidR="006C0D9A" w:rsidRPr="007A52E7">
        <w:rPr>
          <w:rFonts w:ascii="Arial" w:hAnsi="Arial" w:cs="Arial"/>
          <w:b/>
          <w:i/>
          <w:sz w:val="19"/>
          <w:szCs w:val="19"/>
        </w:rPr>
        <w:t xml:space="preserve"> school improvement priorities?</w:t>
      </w:r>
    </w:p>
    <w:p w14:paraId="2A14DE05" w14:textId="77777777" w:rsidR="00EB2CBD" w:rsidRPr="007A52E7" w:rsidRDefault="00EB2CBD" w:rsidP="00EB2CBD">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Key stage 2 and multi-academy trust performance, 2018</w:t>
      </w:r>
    </w:p>
    <w:p w14:paraId="069692E8" w14:textId="1EA38137" w:rsidR="00EB2CBD" w:rsidRPr="007A52E7" w:rsidRDefault="00EB2CBD" w:rsidP="00EB2CBD">
      <w:pPr>
        <w:spacing w:after="0" w:line="240" w:lineRule="auto"/>
        <w:rPr>
          <w:rFonts w:ascii="Arial" w:hAnsi="Arial" w:cs="Arial"/>
          <w:sz w:val="19"/>
          <w:szCs w:val="19"/>
        </w:rPr>
      </w:pPr>
      <w:r w:rsidRPr="007A52E7">
        <w:rPr>
          <w:rFonts w:ascii="Arial" w:hAnsi="Arial" w:cs="Arial"/>
          <w:sz w:val="19"/>
          <w:szCs w:val="19"/>
        </w:rPr>
        <w:t xml:space="preserve">These </w:t>
      </w:r>
      <w:hyperlink r:id="rId13" w:history="1">
        <w:r w:rsidRPr="007A52E7">
          <w:rPr>
            <w:rStyle w:val="Hyperlink"/>
            <w:rFonts w:ascii="Arial" w:hAnsi="Arial" w:cs="Arial"/>
            <w:sz w:val="19"/>
            <w:szCs w:val="19"/>
          </w:rPr>
          <w:t>national statistics</w:t>
        </w:r>
      </w:hyperlink>
      <w:r w:rsidRPr="007A52E7">
        <w:rPr>
          <w:rFonts w:ascii="Arial" w:hAnsi="Arial" w:cs="Arial"/>
          <w:sz w:val="19"/>
          <w:szCs w:val="19"/>
        </w:rPr>
        <w:t xml:space="preserve">  show MAT performance for those MATs</w:t>
      </w:r>
      <w:r w:rsidR="00402312">
        <w:rPr>
          <w:rFonts w:ascii="Arial" w:hAnsi="Arial" w:cs="Arial"/>
          <w:sz w:val="19"/>
          <w:szCs w:val="19"/>
        </w:rPr>
        <w:t xml:space="preserve"> with primaries</w:t>
      </w:r>
      <w:r w:rsidRPr="007A52E7">
        <w:rPr>
          <w:rFonts w:ascii="Arial" w:hAnsi="Arial" w:cs="Arial"/>
          <w:sz w:val="19"/>
          <w:szCs w:val="19"/>
        </w:rPr>
        <w:t xml:space="preserve"> which have been in existence for at least three years. </w:t>
      </w:r>
      <w:r w:rsidR="00625A5D" w:rsidRPr="007A52E7">
        <w:rPr>
          <w:rFonts w:ascii="Arial" w:hAnsi="Arial" w:cs="Arial"/>
          <w:b/>
          <w:i/>
          <w:sz w:val="19"/>
          <w:szCs w:val="19"/>
        </w:rPr>
        <w:t>D</w:t>
      </w:r>
      <w:r w:rsidRPr="007A52E7">
        <w:rPr>
          <w:rFonts w:ascii="Arial" w:hAnsi="Arial" w:cs="Arial"/>
          <w:b/>
          <w:i/>
          <w:sz w:val="19"/>
          <w:szCs w:val="19"/>
        </w:rPr>
        <w:t>o you know how your school performance compare</w:t>
      </w:r>
      <w:r w:rsidR="00E65CF4" w:rsidRPr="007A52E7">
        <w:rPr>
          <w:rFonts w:ascii="Arial" w:hAnsi="Arial" w:cs="Arial"/>
          <w:b/>
          <w:i/>
          <w:sz w:val="19"/>
          <w:szCs w:val="19"/>
        </w:rPr>
        <w:t>s</w:t>
      </w:r>
      <w:r w:rsidRPr="007A52E7">
        <w:rPr>
          <w:rFonts w:ascii="Arial" w:hAnsi="Arial" w:cs="Arial"/>
          <w:b/>
          <w:i/>
          <w:sz w:val="19"/>
          <w:szCs w:val="19"/>
        </w:rPr>
        <w:t xml:space="preserve"> to others</w:t>
      </w:r>
      <w:r w:rsidR="00E65CF4" w:rsidRPr="007A52E7">
        <w:rPr>
          <w:rFonts w:ascii="Arial" w:hAnsi="Arial" w:cs="Arial"/>
          <w:b/>
          <w:i/>
          <w:sz w:val="19"/>
          <w:szCs w:val="19"/>
        </w:rPr>
        <w:t xml:space="preserve"> both</w:t>
      </w:r>
      <w:r w:rsidRPr="007A52E7">
        <w:rPr>
          <w:rFonts w:ascii="Arial" w:hAnsi="Arial" w:cs="Arial"/>
          <w:b/>
          <w:i/>
          <w:sz w:val="19"/>
          <w:szCs w:val="19"/>
        </w:rPr>
        <w:t xml:space="preserve"> within your MAT</w:t>
      </w:r>
      <w:r w:rsidR="00625A5D" w:rsidRPr="007A52E7">
        <w:rPr>
          <w:rFonts w:ascii="Arial" w:hAnsi="Arial" w:cs="Arial"/>
          <w:b/>
          <w:i/>
          <w:sz w:val="19"/>
          <w:szCs w:val="19"/>
        </w:rPr>
        <w:t xml:space="preserve">; against </w:t>
      </w:r>
      <w:proofErr w:type="gramStart"/>
      <w:r w:rsidR="00625A5D" w:rsidRPr="007A52E7">
        <w:rPr>
          <w:rFonts w:ascii="Arial" w:hAnsi="Arial" w:cs="Arial"/>
          <w:b/>
          <w:i/>
          <w:sz w:val="19"/>
          <w:szCs w:val="19"/>
        </w:rPr>
        <w:t>other</w:t>
      </w:r>
      <w:proofErr w:type="gramEnd"/>
      <w:r w:rsidR="00625A5D" w:rsidRPr="007A52E7">
        <w:rPr>
          <w:rFonts w:ascii="Arial" w:hAnsi="Arial" w:cs="Arial"/>
          <w:b/>
          <w:i/>
          <w:sz w:val="19"/>
          <w:szCs w:val="19"/>
        </w:rPr>
        <w:t xml:space="preserve"> MAT’s and</w:t>
      </w:r>
      <w:r w:rsidRPr="007A52E7">
        <w:rPr>
          <w:rFonts w:ascii="Arial" w:hAnsi="Arial" w:cs="Arial"/>
          <w:b/>
          <w:i/>
          <w:sz w:val="19"/>
          <w:szCs w:val="19"/>
        </w:rPr>
        <w:t xml:space="preserve"> w</w:t>
      </w:r>
      <w:r w:rsidR="00E65CF4" w:rsidRPr="007A52E7">
        <w:rPr>
          <w:rFonts w:ascii="Arial" w:hAnsi="Arial" w:cs="Arial"/>
          <w:b/>
          <w:i/>
          <w:sz w:val="19"/>
          <w:szCs w:val="19"/>
        </w:rPr>
        <w:t>ith the</w:t>
      </w:r>
      <w:r w:rsidRPr="007A52E7">
        <w:rPr>
          <w:rFonts w:ascii="Arial" w:hAnsi="Arial" w:cs="Arial"/>
          <w:b/>
          <w:i/>
          <w:sz w:val="19"/>
          <w:szCs w:val="19"/>
        </w:rPr>
        <w:t xml:space="preserve"> local and national picture? How are the Trust Action Plan and expected standards communicated to your </w:t>
      </w:r>
      <w:r w:rsidR="00E65CF4" w:rsidRPr="007A52E7">
        <w:rPr>
          <w:rFonts w:ascii="Arial" w:hAnsi="Arial" w:cs="Arial"/>
          <w:b/>
          <w:i/>
          <w:sz w:val="19"/>
          <w:szCs w:val="19"/>
        </w:rPr>
        <w:t>local governing body or academy council</w:t>
      </w:r>
      <w:r w:rsidR="00402312">
        <w:rPr>
          <w:rFonts w:ascii="Arial" w:hAnsi="Arial" w:cs="Arial"/>
          <w:b/>
          <w:i/>
          <w:sz w:val="19"/>
          <w:szCs w:val="19"/>
        </w:rPr>
        <w:t xml:space="preserve"> and monitored</w:t>
      </w:r>
      <w:r w:rsidRPr="007A52E7">
        <w:rPr>
          <w:rFonts w:ascii="Arial" w:hAnsi="Arial" w:cs="Arial"/>
          <w:b/>
          <w:i/>
          <w:sz w:val="19"/>
          <w:szCs w:val="19"/>
        </w:rPr>
        <w:t>?</w:t>
      </w:r>
    </w:p>
    <w:p w14:paraId="598E8C65" w14:textId="77777777" w:rsidR="00EB2CBD" w:rsidRPr="007A52E7" w:rsidRDefault="00EB2CBD" w:rsidP="00EB2CBD">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Secondary- T Level action plan: 2018</w:t>
      </w:r>
    </w:p>
    <w:p w14:paraId="4CACEEC9" w14:textId="0FF6BE7B" w:rsidR="00EB2CBD" w:rsidRPr="007A52E7" w:rsidRDefault="00EB2CBD" w:rsidP="00EB2CBD">
      <w:pPr>
        <w:spacing w:after="0" w:line="240" w:lineRule="auto"/>
        <w:rPr>
          <w:rFonts w:ascii="Arial" w:hAnsi="Arial" w:cs="Arial"/>
          <w:b/>
          <w:i/>
          <w:color w:val="7030A0"/>
          <w:sz w:val="19"/>
          <w:szCs w:val="19"/>
          <w:u w:val="single"/>
        </w:rPr>
      </w:pPr>
      <w:r w:rsidRPr="007A52E7">
        <w:rPr>
          <w:rFonts w:ascii="Arial" w:hAnsi="Arial" w:cs="Arial"/>
          <w:sz w:val="19"/>
          <w:szCs w:val="19"/>
        </w:rPr>
        <w:t xml:space="preserve">The </w:t>
      </w:r>
      <w:hyperlink r:id="rId14" w:history="1">
        <w:r w:rsidRPr="007A52E7">
          <w:rPr>
            <w:rStyle w:val="Hyperlink"/>
            <w:rFonts w:ascii="Arial" w:hAnsi="Arial" w:cs="Arial"/>
            <w:sz w:val="19"/>
            <w:szCs w:val="19"/>
          </w:rPr>
          <w:t>action plan</w:t>
        </w:r>
      </w:hyperlink>
      <w:r w:rsidRPr="007A52E7">
        <w:rPr>
          <w:rFonts w:ascii="Arial" w:hAnsi="Arial" w:cs="Arial"/>
          <w:sz w:val="19"/>
          <w:szCs w:val="19"/>
        </w:rPr>
        <w:t xml:space="preserve"> for school leaders and governing boards gives an update on government’s progress in reforming technical education as set out in the Post-16 skills plan. This action plan includes</w:t>
      </w:r>
      <w:r w:rsidR="007A52E7">
        <w:rPr>
          <w:rFonts w:ascii="Arial" w:hAnsi="Arial" w:cs="Arial"/>
          <w:sz w:val="19"/>
          <w:szCs w:val="19"/>
        </w:rPr>
        <w:t>,</w:t>
      </w:r>
      <w:r w:rsidRPr="007A52E7">
        <w:rPr>
          <w:rFonts w:ascii="Arial" w:hAnsi="Arial" w:cs="Arial"/>
          <w:sz w:val="19"/>
          <w:szCs w:val="19"/>
        </w:rPr>
        <w:t xml:space="preserve"> </w:t>
      </w:r>
      <w:r w:rsidR="007A52E7">
        <w:rPr>
          <w:rFonts w:ascii="Arial" w:hAnsi="Arial" w:cs="Arial"/>
          <w:sz w:val="19"/>
          <w:szCs w:val="19"/>
        </w:rPr>
        <w:t xml:space="preserve">amongst others, </w:t>
      </w:r>
      <w:r w:rsidRPr="007A52E7">
        <w:rPr>
          <w:rFonts w:ascii="Arial" w:hAnsi="Arial" w:cs="Arial"/>
          <w:sz w:val="19"/>
          <w:szCs w:val="19"/>
        </w:rPr>
        <w:t>updates on:  Progress on deliver of T Levels in 2020</w:t>
      </w:r>
      <w:r w:rsidR="006714D8" w:rsidRPr="007A52E7">
        <w:rPr>
          <w:rFonts w:ascii="Arial" w:hAnsi="Arial" w:cs="Arial"/>
          <w:sz w:val="19"/>
          <w:szCs w:val="19"/>
        </w:rPr>
        <w:t xml:space="preserve"> and T levels for delivery in 2021 and provider selection; </w:t>
      </w:r>
      <w:r w:rsidRPr="007A52E7">
        <w:rPr>
          <w:rFonts w:ascii="Arial" w:hAnsi="Arial" w:cs="Arial"/>
          <w:sz w:val="19"/>
          <w:szCs w:val="19"/>
        </w:rPr>
        <w:t>Clarification on outstanding qualification design issues</w:t>
      </w:r>
      <w:r w:rsidR="007A52E7">
        <w:rPr>
          <w:rFonts w:ascii="Arial" w:hAnsi="Arial" w:cs="Arial"/>
          <w:sz w:val="19"/>
          <w:szCs w:val="19"/>
        </w:rPr>
        <w:t xml:space="preserve">. </w:t>
      </w:r>
      <w:r w:rsidRPr="007A52E7">
        <w:rPr>
          <w:rFonts w:ascii="Arial" w:hAnsi="Arial" w:cs="Arial"/>
          <w:b/>
          <w:i/>
          <w:sz w:val="19"/>
          <w:szCs w:val="19"/>
        </w:rPr>
        <w:t>How are you ensuring your school leaders are on track for the implementation of T levels in September 2020? Is your careers guidance designated governor discussing the implementation plans as part of their remit</w:t>
      </w:r>
      <w:r w:rsidRPr="007A52E7">
        <w:rPr>
          <w:rFonts w:ascii="Arial" w:hAnsi="Arial" w:cs="Arial"/>
          <w:b/>
          <w:i/>
          <w:color w:val="7030A0"/>
          <w:sz w:val="19"/>
          <w:szCs w:val="19"/>
          <w:u w:val="single"/>
        </w:rPr>
        <w:t>?</w:t>
      </w:r>
    </w:p>
    <w:p w14:paraId="0A58C27B" w14:textId="3689F662" w:rsidR="00EB2CBD" w:rsidRPr="007A52E7" w:rsidRDefault="00EB2CBD" w:rsidP="00EB2CBD">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English Baccalaureate (EBacc)</w:t>
      </w:r>
      <w:r w:rsidR="006F3CF5" w:rsidRPr="007A52E7">
        <w:rPr>
          <w:rFonts w:ascii="Arial" w:hAnsi="Arial" w:cs="Arial"/>
          <w:b/>
          <w:i/>
          <w:color w:val="7030A0"/>
          <w:sz w:val="19"/>
          <w:szCs w:val="19"/>
          <w:u w:val="single"/>
        </w:rPr>
        <w:t xml:space="preserve"> for Secondary</w:t>
      </w:r>
    </w:p>
    <w:p w14:paraId="0A29AA53" w14:textId="1A002FA2" w:rsidR="00EB2CBD" w:rsidRPr="007A52E7" w:rsidRDefault="00EB2CBD" w:rsidP="00EB2CBD">
      <w:pPr>
        <w:spacing w:after="0" w:line="240" w:lineRule="auto"/>
        <w:rPr>
          <w:rFonts w:ascii="Arial" w:hAnsi="Arial" w:cs="Arial"/>
          <w:sz w:val="19"/>
          <w:szCs w:val="19"/>
        </w:rPr>
      </w:pPr>
      <w:r w:rsidRPr="007A52E7">
        <w:rPr>
          <w:rFonts w:ascii="Arial" w:hAnsi="Arial" w:cs="Arial"/>
          <w:sz w:val="19"/>
          <w:szCs w:val="19"/>
        </w:rPr>
        <w:t xml:space="preserve">This </w:t>
      </w:r>
      <w:hyperlink r:id="rId15" w:history="1">
        <w:r w:rsidRPr="007A52E7">
          <w:rPr>
            <w:rStyle w:val="Hyperlink"/>
            <w:rFonts w:ascii="Arial" w:hAnsi="Arial" w:cs="Arial"/>
            <w:sz w:val="19"/>
            <w:szCs w:val="19"/>
          </w:rPr>
          <w:t>guidance</w:t>
        </w:r>
      </w:hyperlink>
      <w:r w:rsidRPr="007A52E7">
        <w:rPr>
          <w:rFonts w:ascii="Arial" w:hAnsi="Arial" w:cs="Arial"/>
          <w:sz w:val="19"/>
          <w:szCs w:val="19"/>
        </w:rPr>
        <w:t xml:space="preserve"> contains information on the subjects, qualifications, monitoring and impact required for the EBacc as well as an information leaflet for parents. </w:t>
      </w:r>
      <w:r w:rsidRPr="007A52E7">
        <w:rPr>
          <w:rFonts w:ascii="Arial" w:hAnsi="Arial" w:cs="Arial"/>
          <w:b/>
          <w:i/>
          <w:sz w:val="19"/>
          <w:szCs w:val="19"/>
        </w:rPr>
        <w:t>How does your board monitor the governments aims of 75</w:t>
      </w:r>
      <w:r w:rsidR="00402312">
        <w:rPr>
          <w:rFonts w:ascii="Arial" w:hAnsi="Arial" w:cs="Arial"/>
          <w:b/>
          <w:i/>
          <w:sz w:val="19"/>
          <w:szCs w:val="19"/>
        </w:rPr>
        <w:t>% of</w:t>
      </w:r>
      <w:r w:rsidR="008E75B8" w:rsidRPr="007A52E7">
        <w:rPr>
          <w:rFonts w:ascii="Arial" w:hAnsi="Arial" w:cs="Arial"/>
          <w:b/>
          <w:i/>
          <w:sz w:val="19"/>
          <w:szCs w:val="19"/>
        </w:rPr>
        <w:t xml:space="preserve"> your </w:t>
      </w:r>
      <w:r w:rsidRPr="007A52E7">
        <w:rPr>
          <w:rFonts w:ascii="Arial" w:hAnsi="Arial" w:cs="Arial"/>
          <w:b/>
          <w:i/>
          <w:sz w:val="19"/>
          <w:szCs w:val="19"/>
        </w:rPr>
        <w:t>pupils studying the EBacc subject combination at GCSE by 2022, and 90</w:t>
      </w:r>
      <w:r w:rsidR="00402312">
        <w:rPr>
          <w:rFonts w:ascii="Arial" w:hAnsi="Arial" w:cs="Arial"/>
          <w:b/>
          <w:i/>
          <w:sz w:val="19"/>
          <w:szCs w:val="19"/>
        </w:rPr>
        <w:t xml:space="preserve">% </w:t>
      </w:r>
      <w:r w:rsidRPr="007A52E7">
        <w:rPr>
          <w:rFonts w:ascii="Arial" w:hAnsi="Arial" w:cs="Arial"/>
          <w:b/>
          <w:i/>
          <w:sz w:val="19"/>
          <w:szCs w:val="19"/>
        </w:rPr>
        <w:t>implementation of the EBacc</w:t>
      </w:r>
      <w:r w:rsidR="00402312">
        <w:rPr>
          <w:rFonts w:ascii="Arial" w:hAnsi="Arial" w:cs="Arial"/>
          <w:b/>
          <w:i/>
          <w:sz w:val="19"/>
          <w:szCs w:val="19"/>
        </w:rPr>
        <w:t xml:space="preserve"> by 2025</w:t>
      </w:r>
      <w:r w:rsidRPr="007A52E7">
        <w:rPr>
          <w:rFonts w:ascii="Arial" w:hAnsi="Arial" w:cs="Arial"/>
          <w:b/>
          <w:i/>
          <w:sz w:val="19"/>
          <w:szCs w:val="19"/>
        </w:rPr>
        <w:t>?</w:t>
      </w:r>
      <w:r w:rsidRPr="007A52E7">
        <w:rPr>
          <w:rFonts w:ascii="Arial" w:hAnsi="Arial" w:cs="Arial"/>
          <w:sz w:val="19"/>
          <w:szCs w:val="19"/>
        </w:rPr>
        <w:t xml:space="preserve"> </w:t>
      </w:r>
    </w:p>
    <w:p w14:paraId="650ADF87" w14:textId="1D3343D8" w:rsidR="00EB2CBD" w:rsidRPr="007A52E7" w:rsidRDefault="007A6328" w:rsidP="00EB2CBD">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School organisation: local-authority-maintained schools</w:t>
      </w:r>
    </w:p>
    <w:p w14:paraId="27AB997A" w14:textId="0C54E551" w:rsidR="007A6328" w:rsidRPr="007A52E7" w:rsidRDefault="007A6328" w:rsidP="007A6328">
      <w:pPr>
        <w:spacing w:after="0" w:line="240" w:lineRule="auto"/>
        <w:rPr>
          <w:rFonts w:ascii="Arial" w:hAnsi="Arial" w:cs="Arial"/>
          <w:sz w:val="19"/>
          <w:szCs w:val="19"/>
        </w:rPr>
      </w:pPr>
      <w:r w:rsidRPr="007A52E7">
        <w:rPr>
          <w:rFonts w:ascii="Arial" w:hAnsi="Arial" w:cs="Arial"/>
          <w:sz w:val="19"/>
          <w:szCs w:val="19"/>
        </w:rPr>
        <w:t xml:space="preserve">These updated statutory </w:t>
      </w:r>
      <w:hyperlink r:id="rId16" w:history="1">
        <w:r w:rsidRPr="007A52E7">
          <w:rPr>
            <w:rStyle w:val="Hyperlink"/>
            <w:rFonts w:ascii="Arial" w:hAnsi="Arial" w:cs="Arial"/>
            <w:sz w:val="19"/>
            <w:szCs w:val="19"/>
          </w:rPr>
          <w:t>guidance documents</w:t>
        </w:r>
      </w:hyperlink>
      <w:r w:rsidRPr="007A52E7">
        <w:rPr>
          <w:rFonts w:ascii="Arial" w:hAnsi="Arial" w:cs="Arial"/>
          <w:sz w:val="19"/>
          <w:szCs w:val="19"/>
        </w:rPr>
        <w:t xml:space="preserve"> are for Governing Boards to comply with when opening and closing maintained schools or making significant prescribed alteration changes.</w:t>
      </w:r>
      <w:r w:rsidRPr="007A52E7">
        <w:rPr>
          <w:sz w:val="19"/>
          <w:szCs w:val="19"/>
        </w:rPr>
        <w:t xml:space="preserve"> </w:t>
      </w:r>
      <w:r w:rsidRPr="007A52E7">
        <w:rPr>
          <w:rFonts w:ascii="Arial" w:hAnsi="Arial" w:cs="Arial"/>
          <w:sz w:val="19"/>
          <w:szCs w:val="19"/>
        </w:rPr>
        <w:t xml:space="preserve">They set out how you can make those changes, and the areas where you must follow a statutory process. </w:t>
      </w:r>
    </w:p>
    <w:p w14:paraId="7D2BAD0A" w14:textId="4A44EF3C" w:rsidR="007A6328" w:rsidRPr="007A52E7" w:rsidRDefault="00FF51B3" w:rsidP="00FF51B3">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Mental health and behaviour in schools</w:t>
      </w:r>
    </w:p>
    <w:p w14:paraId="519A9E59" w14:textId="16315A98" w:rsidR="00FF51B3" w:rsidRPr="007A52E7" w:rsidRDefault="00B261C8" w:rsidP="00B261C8">
      <w:pPr>
        <w:spacing w:after="0" w:line="240" w:lineRule="auto"/>
        <w:rPr>
          <w:rFonts w:ascii="Arial" w:hAnsi="Arial" w:cs="Arial"/>
          <w:b/>
          <w:i/>
          <w:sz w:val="19"/>
          <w:szCs w:val="19"/>
        </w:rPr>
      </w:pPr>
      <w:r w:rsidRPr="007A52E7">
        <w:rPr>
          <w:rFonts w:ascii="Arial" w:hAnsi="Arial" w:cs="Arial"/>
          <w:sz w:val="19"/>
          <w:szCs w:val="19"/>
        </w:rPr>
        <w:t xml:space="preserve">This </w:t>
      </w:r>
      <w:hyperlink r:id="rId17" w:history="1">
        <w:r w:rsidRPr="007A52E7">
          <w:rPr>
            <w:rStyle w:val="Hyperlink"/>
            <w:rFonts w:ascii="Arial" w:hAnsi="Arial" w:cs="Arial"/>
            <w:sz w:val="19"/>
            <w:szCs w:val="19"/>
          </w:rPr>
          <w:t>non-statutory guidance</w:t>
        </w:r>
      </w:hyperlink>
      <w:r w:rsidRPr="007A52E7">
        <w:rPr>
          <w:rFonts w:ascii="Arial" w:hAnsi="Arial" w:cs="Arial"/>
          <w:sz w:val="19"/>
          <w:szCs w:val="19"/>
        </w:rPr>
        <w:t xml:space="preserve"> for school staff, leaders and governing boards advises amongst others on how to create a whole school culture, including promoting positive mental health and understanding the link between mental health and behaviour, including how to put support in place. </w:t>
      </w:r>
      <w:r w:rsidRPr="007A52E7">
        <w:rPr>
          <w:rFonts w:ascii="Arial" w:hAnsi="Arial" w:cs="Arial"/>
          <w:b/>
          <w:i/>
          <w:sz w:val="19"/>
          <w:szCs w:val="19"/>
        </w:rPr>
        <w:t>How will your board monitor the mental health support and behaviour policy and provision in your school?</w:t>
      </w:r>
    </w:p>
    <w:p w14:paraId="52BE7515" w14:textId="596C0594" w:rsidR="007A6328" w:rsidRPr="007A52E7" w:rsidRDefault="006F3D28" w:rsidP="006F3D28">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Statutory guidance - Schools causing concern</w:t>
      </w:r>
    </w:p>
    <w:p w14:paraId="201ED948" w14:textId="11A76AC3" w:rsidR="006F3D28" w:rsidRPr="007A52E7" w:rsidRDefault="006F3D28" w:rsidP="006F3D28">
      <w:pPr>
        <w:spacing w:after="0" w:line="240" w:lineRule="auto"/>
        <w:rPr>
          <w:rFonts w:ascii="Arial" w:hAnsi="Arial" w:cs="Arial"/>
          <w:b/>
          <w:i/>
          <w:sz w:val="19"/>
          <w:szCs w:val="19"/>
        </w:rPr>
      </w:pPr>
      <w:r w:rsidRPr="007A52E7">
        <w:rPr>
          <w:rFonts w:ascii="Arial" w:hAnsi="Arial" w:cs="Arial"/>
          <w:sz w:val="19"/>
          <w:szCs w:val="19"/>
        </w:rPr>
        <w:t xml:space="preserve">This statutory </w:t>
      </w:r>
      <w:hyperlink r:id="rId18" w:history="1">
        <w:r w:rsidRPr="00610A2A">
          <w:rPr>
            <w:rStyle w:val="Hyperlink"/>
            <w:rFonts w:ascii="Arial" w:hAnsi="Arial" w:cs="Arial"/>
            <w:sz w:val="19"/>
            <w:szCs w:val="19"/>
          </w:rPr>
          <w:t>guidance</w:t>
        </w:r>
      </w:hyperlink>
      <w:r w:rsidRPr="007A52E7">
        <w:rPr>
          <w:rFonts w:ascii="Arial" w:hAnsi="Arial" w:cs="Arial"/>
          <w:sz w:val="19"/>
          <w:szCs w:val="19"/>
        </w:rPr>
        <w:t xml:space="preserve"> has been updated</w:t>
      </w:r>
      <w:r w:rsidRPr="007A52E7">
        <w:rPr>
          <w:sz w:val="19"/>
          <w:szCs w:val="19"/>
        </w:rPr>
        <w:t xml:space="preserve"> </w:t>
      </w:r>
      <w:r w:rsidRPr="007A52E7">
        <w:rPr>
          <w:rFonts w:ascii="Arial" w:hAnsi="Arial" w:cs="Arial"/>
          <w:sz w:val="19"/>
          <w:szCs w:val="19"/>
        </w:rPr>
        <w:t>to give greater clarity and transparency on the circumstances in which the RSC will intervene in schools. This no longer includes coasting schools unless they have an inadequate Ofsted judgement.</w:t>
      </w:r>
      <w:r w:rsidRPr="007A52E7">
        <w:rPr>
          <w:rFonts w:ascii="Arial" w:hAnsi="Arial" w:cs="Arial"/>
          <w:b/>
          <w:i/>
          <w:sz w:val="19"/>
          <w:szCs w:val="19"/>
        </w:rPr>
        <w:t xml:space="preserve"> Is your </w:t>
      </w:r>
      <w:r w:rsidR="00402312">
        <w:rPr>
          <w:rFonts w:ascii="Arial" w:hAnsi="Arial" w:cs="Arial"/>
          <w:b/>
          <w:i/>
          <w:sz w:val="19"/>
          <w:szCs w:val="19"/>
        </w:rPr>
        <w:t>b</w:t>
      </w:r>
      <w:r w:rsidRPr="007A52E7">
        <w:rPr>
          <w:rFonts w:ascii="Arial" w:hAnsi="Arial" w:cs="Arial"/>
          <w:b/>
          <w:i/>
          <w:sz w:val="19"/>
          <w:szCs w:val="19"/>
        </w:rPr>
        <w:t xml:space="preserve">oard aware of whether you meet the coasting criteria? </w:t>
      </w:r>
    </w:p>
    <w:p w14:paraId="039CCA98" w14:textId="16122FBB" w:rsidR="006F3D28" w:rsidRPr="007A52E7" w:rsidRDefault="006F3D28" w:rsidP="006F3D28">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Reducing teacher workload</w:t>
      </w:r>
    </w:p>
    <w:p w14:paraId="18AAFB91" w14:textId="41C44E1A" w:rsidR="00BC304D" w:rsidRPr="007A52E7" w:rsidRDefault="006F3D28" w:rsidP="00EB2CBD">
      <w:pPr>
        <w:spacing w:after="0" w:line="240" w:lineRule="auto"/>
        <w:rPr>
          <w:rFonts w:ascii="Arial" w:hAnsi="Arial" w:cs="Arial"/>
          <w:b/>
          <w:i/>
          <w:sz w:val="19"/>
          <w:szCs w:val="19"/>
        </w:rPr>
      </w:pPr>
      <w:r w:rsidRPr="007A52E7">
        <w:rPr>
          <w:rFonts w:ascii="Arial" w:hAnsi="Arial" w:cs="Arial"/>
          <w:sz w:val="19"/>
          <w:szCs w:val="19"/>
        </w:rPr>
        <w:t xml:space="preserve">This policy </w:t>
      </w:r>
      <w:hyperlink r:id="rId19" w:history="1">
        <w:r w:rsidRPr="007A52E7">
          <w:rPr>
            <w:rStyle w:val="Hyperlink"/>
            <w:rFonts w:ascii="Arial" w:hAnsi="Arial" w:cs="Arial"/>
            <w:sz w:val="19"/>
            <w:szCs w:val="19"/>
          </w:rPr>
          <w:t>paper</w:t>
        </w:r>
      </w:hyperlink>
      <w:r w:rsidRPr="007A52E7">
        <w:rPr>
          <w:rFonts w:ascii="Arial" w:hAnsi="Arial" w:cs="Arial"/>
          <w:sz w:val="19"/>
          <w:szCs w:val="19"/>
        </w:rPr>
        <w:t xml:space="preserve"> </w:t>
      </w:r>
      <w:r w:rsidR="008E75B8" w:rsidRPr="007A52E7">
        <w:rPr>
          <w:rFonts w:ascii="Arial" w:hAnsi="Arial" w:cs="Arial"/>
          <w:sz w:val="19"/>
          <w:szCs w:val="19"/>
        </w:rPr>
        <w:t>informs of what the government is doing to reduce unnecessary workload for teachers and includes details of the workload challenge. It also contains the link to the joint letter sent to all school leaders in November</w:t>
      </w:r>
      <w:r w:rsidR="00BC304D" w:rsidRPr="007A52E7">
        <w:rPr>
          <w:rFonts w:ascii="Arial" w:hAnsi="Arial" w:cs="Arial"/>
          <w:sz w:val="19"/>
          <w:szCs w:val="19"/>
        </w:rPr>
        <w:t xml:space="preserve">; the workload reduction toolkit </w:t>
      </w:r>
      <w:r w:rsidR="008E75B8" w:rsidRPr="007A52E7">
        <w:rPr>
          <w:rFonts w:ascii="Arial" w:hAnsi="Arial" w:cs="Arial"/>
          <w:sz w:val="19"/>
          <w:szCs w:val="19"/>
        </w:rPr>
        <w:t>and the Teacher workload advisory group report on removing unnecessary workload associated with data management in schools.</w:t>
      </w:r>
      <w:r w:rsidR="00933DFA" w:rsidRPr="007A52E7">
        <w:rPr>
          <w:rFonts w:ascii="Arial" w:hAnsi="Arial" w:cs="Arial"/>
          <w:b/>
          <w:i/>
          <w:sz w:val="19"/>
          <w:szCs w:val="19"/>
        </w:rPr>
        <w:t xml:space="preserve"> </w:t>
      </w:r>
      <w:r w:rsidR="00BC304D" w:rsidRPr="007A52E7">
        <w:rPr>
          <w:rFonts w:ascii="Arial" w:hAnsi="Arial" w:cs="Arial"/>
          <w:b/>
          <w:i/>
          <w:sz w:val="19"/>
          <w:szCs w:val="19"/>
        </w:rPr>
        <w:t xml:space="preserve">Do you focus on teacher workload and wellbeing in your meetings? Have you considered the workload reduction kit? Has </w:t>
      </w:r>
      <w:proofErr w:type="gramStart"/>
      <w:r w:rsidR="00BC304D" w:rsidRPr="007A52E7">
        <w:rPr>
          <w:rFonts w:ascii="Arial" w:hAnsi="Arial" w:cs="Arial"/>
          <w:b/>
          <w:i/>
          <w:sz w:val="19"/>
          <w:szCs w:val="19"/>
        </w:rPr>
        <w:t>this raised questions</w:t>
      </w:r>
      <w:proofErr w:type="gramEnd"/>
      <w:r w:rsidR="00BC304D" w:rsidRPr="007A52E7">
        <w:rPr>
          <w:rFonts w:ascii="Arial" w:hAnsi="Arial" w:cs="Arial"/>
          <w:b/>
          <w:i/>
          <w:sz w:val="19"/>
          <w:szCs w:val="19"/>
        </w:rPr>
        <w:t>?</w:t>
      </w:r>
      <w:r w:rsidR="008E75B8" w:rsidRPr="007A52E7">
        <w:rPr>
          <w:rFonts w:ascii="Arial" w:hAnsi="Arial" w:cs="Arial"/>
          <w:b/>
          <w:i/>
          <w:sz w:val="19"/>
          <w:szCs w:val="19"/>
        </w:rPr>
        <w:t xml:space="preserve"> </w:t>
      </w:r>
    </w:p>
    <w:p w14:paraId="1CC165FE" w14:textId="20CEF257" w:rsidR="00EB2CBD" w:rsidRPr="007A52E7" w:rsidRDefault="00EB2CBD" w:rsidP="00EB2CBD">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Ofsted updates</w:t>
      </w:r>
    </w:p>
    <w:p w14:paraId="2CE9F9C1" w14:textId="0457F5C3" w:rsidR="008C539D" w:rsidRPr="007A52E7" w:rsidRDefault="008C539D" w:rsidP="00EB2CBD">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Ofsted’s equality objectives 2017 to 2020</w:t>
      </w:r>
    </w:p>
    <w:p w14:paraId="7FCD6D85" w14:textId="7A6295DF" w:rsidR="008C539D" w:rsidRPr="007A52E7" w:rsidRDefault="008C539D" w:rsidP="008C539D">
      <w:pPr>
        <w:spacing w:after="0" w:line="240" w:lineRule="auto"/>
        <w:rPr>
          <w:rFonts w:ascii="Arial" w:hAnsi="Arial" w:cs="Arial"/>
          <w:b/>
          <w:i/>
          <w:sz w:val="19"/>
          <w:szCs w:val="19"/>
        </w:rPr>
      </w:pPr>
      <w:r w:rsidRPr="007A52E7">
        <w:rPr>
          <w:rFonts w:ascii="Arial" w:hAnsi="Arial" w:cs="Arial"/>
          <w:sz w:val="19"/>
          <w:szCs w:val="19"/>
        </w:rPr>
        <w:t xml:space="preserve">One of the objectives in this </w:t>
      </w:r>
      <w:hyperlink r:id="rId20" w:history="1">
        <w:r w:rsidRPr="007A52E7">
          <w:rPr>
            <w:rStyle w:val="Hyperlink"/>
            <w:rFonts w:ascii="Arial" w:hAnsi="Arial" w:cs="Arial"/>
            <w:sz w:val="19"/>
            <w:szCs w:val="19"/>
          </w:rPr>
          <w:t>report</w:t>
        </w:r>
      </w:hyperlink>
      <w:r w:rsidRPr="007A52E7">
        <w:rPr>
          <w:rFonts w:ascii="Arial" w:hAnsi="Arial" w:cs="Arial"/>
          <w:sz w:val="19"/>
          <w:szCs w:val="19"/>
        </w:rPr>
        <w:t xml:space="preserve"> published late November 18 focuses on how Ofsted will give due regard to equality, diversity and inclusion during inspection:  In making judgements, inspectors will consider whether those we inspect comply with their relevant duties set out in the Equality Act 2010 and, where applicable, the extent to which they promote British values and promote equality and diversity. </w:t>
      </w:r>
      <w:r w:rsidRPr="007A52E7">
        <w:rPr>
          <w:rFonts w:ascii="Arial" w:hAnsi="Arial" w:cs="Arial"/>
          <w:b/>
          <w:i/>
          <w:sz w:val="19"/>
          <w:szCs w:val="19"/>
        </w:rPr>
        <w:t xml:space="preserve">How does your board ensure your equality policy has impact, is implemented and underpins all that the school does? How does the board receive information and monitor British values? Are these values embedded in the school when you undertake monitoring visits? </w:t>
      </w:r>
    </w:p>
    <w:p w14:paraId="01AC8451" w14:textId="393ADF92" w:rsidR="003E6B77" w:rsidRPr="007A52E7" w:rsidRDefault="003E6B77" w:rsidP="008C539D">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 xml:space="preserve">School inspection update: </w:t>
      </w:r>
    </w:p>
    <w:p w14:paraId="037BD6A4" w14:textId="3E9497C4" w:rsidR="00816E7B" w:rsidRPr="007A52E7" w:rsidRDefault="003E6B77" w:rsidP="003E6B77">
      <w:pPr>
        <w:spacing w:after="0" w:line="240" w:lineRule="auto"/>
        <w:rPr>
          <w:rFonts w:ascii="Arial" w:hAnsi="Arial" w:cs="Arial"/>
          <w:b/>
          <w:i/>
          <w:sz w:val="19"/>
          <w:szCs w:val="19"/>
        </w:rPr>
      </w:pPr>
      <w:r w:rsidRPr="007A52E7">
        <w:rPr>
          <w:rFonts w:ascii="Arial" w:hAnsi="Arial" w:cs="Arial"/>
          <w:sz w:val="19"/>
          <w:szCs w:val="19"/>
        </w:rPr>
        <w:t xml:space="preserve">This </w:t>
      </w:r>
      <w:hyperlink r:id="rId21" w:history="1">
        <w:r w:rsidRPr="007A52E7">
          <w:rPr>
            <w:rStyle w:val="Hyperlink"/>
            <w:rFonts w:ascii="Arial" w:hAnsi="Arial" w:cs="Arial"/>
            <w:sz w:val="19"/>
            <w:szCs w:val="19"/>
          </w:rPr>
          <w:t>edition</w:t>
        </w:r>
      </w:hyperlink>
      <w:r w:rsidRPr="007A52E7">
        <w:rPr>
          <w:rFonts w:ascii="Arial" w:hAnsi="Arial" w:cs="Arial"/>
          <w:sz w:val="19"/>
          <w:szCs w:val="19"/>
        </w:rPr>
        <w:t xml:space="preserve"> focuses on unlawful segregation with the key messages of: any school segregating pupils unlawfully will have this addressed in the inspection report: a school cannot be outstanding or good in their leadership and management where there is unlawful segregation of pupils.</w:t>
      </w:r>
      <w:r w:rsidRPr="007A52E7">
        <w:rPr>
          <w:rFonts w:ascii="Arial" w:hAnsi="Arial" w:cs="Arial"/>
          <w:b/>
          <w:i/>
          <w:sz w:val="19"/>
          <w:szCs w:val="19"/>
        </w:rPr>
        <w:t xml:space="preserve"> How does your board monitor unlawful segregation not occur</w:t>
      </w:r>
      <w:r w:rsidR="00402312">
        <w:rPr>
          <w:rFonts w:ascii="Arial" w:hAnsi="Arial" w:cs="Arial"/>
          <w:b/>
          <w:i/>
          <w:sz w:val="19"/>
          <w:szCs w:val="19"/>
        </w:rPr>
        <w:t>ring</w:t>
      </w:r>
      <w:r w:rsidRPr="007A52E7">
        <w:rPr>
          <w:rFonts w:ascii="Arial" w:hAnsi="Arial" w:cs="Arial"/>
          <w:b/>
          <w:i/>
          <w:sz w:val="19"/>
          <w:szCs w:val="19"/>
        </w:rPr>
        <w:t>?</w:t>
      </w:r>
    </w:p>
    <w:p w14:paraId="78FC6373" w14:textId="77777777" w:rsidR="000974DE" w:rsidRPr="007A52E7" w:rsidRDefault="00816E7B" w:rsidP="00816E7B">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Ofsted Annual Report 2017/18</w:t>
      </w:r>
    </w:p>
    <w:p w14:paraId="6DDF6074" w14:textId="2D842233" w:rsidR="00BA5626" w:rsidRDefault="00816E7B" w:rsidP="00EB2CBD">
      <w:pPr>
        <w:spacing w:after="0" w:line="240" w:lineRule="auto"/>
        <w:rPr>
          <w:rFonts w:ascii="Arial" w:hAnsi="Arial" w:cs="Arial"/>
          <w:b/>
          <w:i/>
          <w:color w:val="7030A0"/>
          <w:sz w:val="19"/>
          <w:szCs w:val="19"/>
          <w:u w:val="single"/>
        </w:rPr>
      </w:pPr>
      <w:r w:rsidRPr="007A52E7">
        <w:rPr>
          <w:rFonts w:ascii="Arial" w:hAnsi="Arial" w:cs="Arial"/>
          <w:sz w:val="19"/>
          <w:szCs w:val="19"/>
        </w:rPr>
        <w:t xml:space="preserve">Ofsted’s annual </w:t>
      </w:r>
      <w:hyperlink r:id="rId22" w:history="1">
        <w:r w:rsidRPr="007A52E7">
          <w:rPr>
            <w:rStyle w:val="Hyperlink"/>
            <w:rFonts w:ascii="Arial" w:hAnsi="Arial" w:cs="Arial"/>
            <w:sz w:val="19"/>
            <w:szCs w:val="19"/>
          </w:rPr>
          <w:t>report</w:t>
        </w:r>
      </w:hyperlink>
      <w:r w:rsidRPr="007A52E7">
        <w:rPr>
          <w:rFonts w:ascii="Arial" w:hAnsi="Arial" w:cs="Arial"/>
          <w:sz w:val="19"/>
          <w:szCs w:val="19"/>
        </w:rPr>
        <w:t xml:space="preserve"> for 2017/18 was published in December. HMCI key findings of concern include; pupils in years 10-11 “dropped off schools rolls”, and not appearing on another school roll</w:t>
      </w:r>
      <w:r w:rsidR="00677239" w:rsidRPr="007A52E7">
        <w:rPr>
          <w:rFonts w:ascii="Arial" w:hAnsi="Arial" w:cs="Arial"/>
          <w:sz w:val="19"/>
          <w:szCs w:val="19"/>
        </w:rPr>
        <w:t xml:space="preserve">; </w:t>
      </w:r>
      <w:r w:rsidRPr="007A52E7">
        <w:rPr>
          <w:rFonts w:ascii="Arial" w:hAnsi="Arial" w:cs="Arial"/>
          <w:sz w:val="19"/>
          <w:szCs w:val="19"/>
        </w:rPr>
        <w:t>A subsection of schools which have been persistently judged less than “good”, with over 490 “stuck in a cycle of poor performance” since 2005 dubbed as “stuck schools”.</w:t>
      </w:r>
      <w:r w:rsidR="00677239" w:rsidRPr="007A52E7">
        <w:rPr>
          <w:rFonts w:ascii="Arial" w:hAnsi="Arial" w:cs="Arial"/>
          <w:sz w:val="19"/>
          <w:szCs w:val="19"/>
        </w:rPr>
        <w:t xml:space="preserve"> </w:t>
      </w:r>
      <w:r w:rsidRPr="007A52E7">
        <w:rPr>
          <w:rFonts w:ascii="Arial" w:hAnsi="Arial" w:cs="Arial"/>
          <w:b/>
          <w:i/>
          <w:sz w:val="19"/>
          <w:szCs w:val="19"/>
        </w:rPr>
        <w:t xml:space="preserve">Does your board receive information on the number of vulnerable children who are </w:t>
      </w:r>
      <w:r w:rsidR="00677239" w:rsidRPr="007A52E7">
        <w:rPr>
          <w:rFonts w:ascii="Arial" w:hAnsi="Arial" w:cs="Arial"/>
          <w:b/>
          <w:i/>
          <w:sz w:val="19"/>
          <w:szCs w:val="19"/>
        </w:rPr>
        <w:t>“off roll”? Do you challenge as part of your safeguarding remit?</w:t>
      </w:r>
    </w:p>
    <w:p w14:paraId="2EBD5C25" w14:textId="0DBFF4E1" w:rsidR="00EB2CBD" w:rsidRPr="007A52E7" w:rsidRDefault="00BA5626" w:rsidP="00EB2CBD">
      <w:pPr>
        <w:spacing w:after="0" w:line="240" w:lineRule="auto"/>
        <w:rPr>
          <w:rFonts w:ascii="Arial" w:hAnsi="Arial" w:cs="Arial"/>
          <w:b/>
          <w:i/>
          <w:color w:val="7030A0"/>
          <w:sz w:val="19"/>
          <w:szCs w:val="19"/>
          <w:u w:val="single"/>
        </w:rPr>
      </w:pPr>
      <w:r>
        <w:rPr>
          <w:rFonts w:ascii="Arial" w:hAnsi="Arial" w:cs="Arial"/>
          <w:b/>
          <w:i/>
          <w:color w:val="7030A0"/>
          <w:sz w:val="19"/>
          <w:szCs w:val="19"/>
          <w:u w:val="single"/>
        </w:rPr>
        <w:t>U</w:t>
      </w:r>
      <w:r w:rsidR="00677239" w:rsidRPr="007A52E7">
        <w:rPr>
          <w:rFonts w:ascii="Arial" w:hAnsi="Arial" w:cs="Arial"/>
          <w:b/>
          <w:i/>
          <w:color w:val="7030A0"/>
          <w:sz w:val="19"/>
          <w:szCs w:val="19"/>
          <w:u w:val="single"/>
        </w:rPr>
        <w:t>sing Ofsted’s IDSR: early years foundation stage profile to key stage 4</w:t>
      </w:r>
    </w:p>
    <w:p w14:paraId="3B99F0C3" w14:textId="3CAA50AC" w:rsidR="00831B93" w:rsidRPr="007A52E7" w:rsidRDefault="00677239" w:rsidP="009065D2">
      <w:pPr>
        <w:spacing w:after="0" w:line="240" w:lineRule="auto"/>
        <w:rPr>
          <w:rFonts w:ascii="Arial" w:hAnsi="Arial" w:cs="Arial"/>
          <w:b/>
          <w:i/>
          <w:sz w:val="19"/>
          <w:szCs w:val="19"/>
        </w:rPr>
      </w:pPr>
      <w:r w:rsidRPr="007A52E7">
        <w:rPr>
          <w:rFonts w:ascii="Arial" w:hAnsi="Arial" w:cs="Arial"/>
          <w:sz w:val="19"/>
          <w:szCs w:val="19"/>
        </w:rPr>
        <w:t>The Inspection data summary report and analyse school performance (ASP)</w:t>
      </w:r>
      <w:r w:rsidR="00E6326D">
        <w:rPr>
          <w:rFonts w:ascii="Arial" w:hAnsi="Arial" w:cs="Arial"/>
          <w:sz w:val="19"/>
          <w:szCs w:val="19"/>
        </w:rPr>
        <w:t xml:space="preserve"> </w:t>
      </w:r>
      <w:r w:rsidRPr="007A52E7">
        <w:rPr>
          <w:rFonts w:ascii="Arial" w:hAnsi="Arial" w:cs="Arial"/>
          <w:sz w:val="19"/>
          <w:szCs w:val="19"/>
        </w:rPr>
        <w:t>documents are out for all schools. These should be agenda items at your next meeting where there is a focus on standards. All governors should have log</w:t>
      </w:r>
      <w:r w:rsidR="00E6326D">
        <w:rPr>
          <w:rFonts w:ascii="Arial" w:hAnsi="Arial" w:cs="Arial"/>
          <w:sz w:val="19"/>
          <w:szCs w:val="19"/>
        </w:rPr>
        <w:t>-</w:t>
      </w:r>
      <w:r w:rsidRPr="007A52E7">
        <w:rPr>
          <w:rFonts w:ascii="Arial" w:hAnsi="Arial" w:cs="Arial"/>
          <w:sz w:val="19"/>
          <w:szCs w:val="19"/>
        </w:rPr>
        <w:t xml:space="preserve">ins for the ASP. </w:t>
      </w:r>
      <w:r w:rsidR="002A3D4D" w:rsidRPr="007A52E7">
        <w:rPr>
          <w:rFonts w:ascii="Arial" w:hAnsi="Arial" w:cs="Arial"/>
          <w:sz w:val="19"/>
          <w:szCs w:val="19"/>
        </w:rPr>
        <w:t xml:space="preserve">Ofsted have released </w:t>
      </w:r>
      <w:hyperlink r:id="rId23" w:history="1">
        <w:r w:rsidR="002A3D4D" w:rsidRPr="007A52E7">
          <w:rPr>
            <w:rStyle w:val="Hyperlink"/>
            <w:rFonts w:ascii="Arial" w:hAnsi="Arial" w:cs="Arial"/>
            <w:sz w:val="19"/>
            <w:szCs w:val="19"/>
          </w:rPr>
          <w:t>guidance</w:t>
        </w:r>
      </w:hyperlink>
      <w:r w:rsidR="002A3D4D" w:rsidRPr="007A52E7">
        <w:rPr>
          <w:rFonts w:ascii="Arial" w:hAnsi="Arial" w:cs="Arial"/>
          <w:sz w:val="19"/>
          <w:szCs w:val="19"/>
        </w:rPr>
        <w:t xml:space="preserve"> to aid understanding of the data. Ofsted inspections will focus on both the IDSR </w:t>
      </w:r>
      <w:r w:rsidR="002A3D4D" w:rsidRPr="007A52E7">
        <w:rPr>
          <w:rFonts w:ascii="Arial" w:hAnsi="Arial" w:cs="Arial"/>
          <w:sz w:val="19"/>
          <w:szCs w:val="19"/>
        </w:rPr>
        <w:lastRenderedPageBreak/>
        <w:t xml:space="preserve">and ASP with the expectations of all governors having an understanding. </w:t>
      </w:r>
      <w:r w:rsidR="002A3D4D" w:rsidRPr="007A52E7">
        <w:rPr>
          <w:rFonts w:ascii="Arial" w:hAnsi="Arial" w:cs="Arial"/>
          <w:b/>
          <w:i/>
          <w:sz w:val="19"/>
          <w:szCs w:val="19"/>
        </w:rPr>
        <w:t>How has your board evaluated both IDSR and ASP? Do all governors have an understanding? Do the areas for investigation on the IDSR correspond with your School Improvement plan? What are the trends?</w:t>
      </w:r>
      <w:r w:rsidR="00B4080C" w:rsidRPr="007A52E7">
        <w:rPr>
          <w:rFonts w:ascii="Arial" w:hAnsi="Arial" w:cs="Arial"/>
          <w:b/>
          <w:i/>
          <w:sz w:val="19"/>
          <w:szCs w:val="19"/>
        </w:rPr>
        <w:t xml:space="preserve"> </w:t>
      </w:r>
      <w:r w:rsidR="002A3D4D" w:rsidRPr="007A52E7">
        <w:rPr>
          <w:rFonts w:ascii="Arial" w:hAnsi="Arial" w:cs="Arial"/>
          <w:b/>
          <w:i/>
          <w:sz w:val="19"/>
          <w:szCs w:val="19"/>
        </w:rPr>
        <w:t xml:space="preserve">What is in place to reverse the downward trends? </w:t>
      </w:r>
    </w:p>
    <w:p w14:paraId="5C4955CE" w14:textId="6B223D25" w:rsidR="009065D2" w:rsidRPr="007A52E7" w:rsidRDefault="009065D2" w:rsidP="009065D2">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National Governance Association</w:t>
      </w:r>
      <w:r w:rsidR="00C03B3B" w:rsidRPr="007A52E7">
        <w:rPr>
          <w:rFonts w:ascii="Arial" w:hAnsi="Arial" w:cs="Arial"/>
          <w:b/>
          <w:i/>
          <w:color w:val="7030A0"/>
          <w:sz w:val="19"/>
          <w:szCs w:val="19"/>
          <w:u w:val="single"/>
        </w:rPr>
        <w:t xml:space="preserve"> (NGA)</w:t>
      </w:r>
      <w:r w:rsidRPr="007A52E7">
        <w:rPr>
          <w:rFonts w:ascii="Arial" w:hAnsi="Arial" w:cs="Arial"/>
          <w:b/>
          <w:i/>
          <w:color w:val="7030A0"/>
          <w:sz w:val="19"/>
          <w:szCs w:val="19"/>
          <w:u w:val="single"/>
        </w:rPr>
        <w:t xml:space="preserve"> Updates</w:t>
      </w:r>
    </w:p>
    <w:p w14:paraId="4396E32F" w14:textId="215AD074" w:rsidR="002811DD" w:rsidRPr="007A52E7" w:rsidRDefault="002811DD" w:rsidP="002811DD">
      <w:pPr>
        <w:spacing w:after="0" w:line="240" w:lineRule="auto"/>
        <w:jc w:val="both"/>
        <w:rPr>
          <w:rFonts w:ascii="Arial" w:hAnsi="Arial" w:cs="Arial"/>
          <w:sz w:val="19"/>
          <w:szCs w:val="19"/>
        </w:rPr>
      </w:pPr>
      <w:r w:rsidRPr="007A52E7">
        <w:rPr>
          <w:rFonts w:ascii="Arial" w:hAnsi="Arial" w:cs="Arial"/>
          <w:sz w:val="19"/>
          <w:szCs w:val="19"/>
        </w:rPr>
        <w:t xml:space="preserve">Many resources have been updated, click </w:t>
      </w:r>
      <w:hyperlink r:id="rId24" w:history="1">
        <w:r w:rsidRPr="007A52E7">
          <w:rPr>
            <w:rStyle w:val="Hyperlink"/>
            <w:rFonts w:ascii="Arial" w:hAnsi="Arial" w:cs="Arial"/>
            <w:sz w:val="19"/>
            <w:szCs w:val="19"/>
          </w:rPr>
          <w:t>here</w:t>
        </w:r>
      </w:hyperlink>
      <w:r w:rsidRPr="007A52E7">
        <w:rPr>
          <w:rFonts w:ascii="Arial" w:hAnsi="Arial" w:cs="Arial"/>
          <w:sz w:val="19"/>
          <w:szCs w:val="19"/>
        </w:rPr>
        <w:t xml:space="preserve"> for further details. All free to members. Sign up </w:t>
      </w:r>
      <w:hyperlink r:id="rId25" w:history="1">
        <w:r w:rsidRPr="007A52E7">
          <w:rPr>
            <w:rStyle w:val="Hyperlink"/>
            <w:rFonts w:ascii="Arial" w:hAnsi="Arial" w:cs="Arial"/>
            <w:sz w:val="19"/>
            <w:szCs w:val="19"/>
          </w:rPr>
          <w:t>here</w:t>
        </w:r>
      </w:hyperlink>
      <w:r w:rsidRPr="007A52E7">
        <w:rPr>
          <w:rFonts w:ascii="Arial" w:hAnsi="Arial" w:cs="Arial"/>
          <w:sz w:val="19"/>
          <w:szCs w:val="19"/>
        </w:rPr>
        <w:t>.</w:t>
      </w:r>
    </w:p>
    <w:p w14:paraId="33FBB940" w14:textId="7636C191" w:rsidR="00C03B3B" w:rsidRPr="007A52E7" w:rsidRDefault="00AE0233" w:rsidP="002811DD">
      <w:pPr>
        <w:spacing w:after="0" w:line="240" w:lineRule="auto"/>
        <w:jc w:val="both"/>
        <w:rPr>
          <w:rFonts w:ascii="Arial" w:hAnsi="Arial" w:cs="Arial"/>
          <w:b/>
          <w:i/>
          <w:color w:val="7030A0"/>
          <w:sz w:val="19"/>
          <w:szCs w:val="19"/>
          <w:u w:val="single"/>
        </w:rPr>
      </w:pPr>
      <w:r w:rsidRPr="007A52E7">
        <w:rPr>
          <w:rFonts w:ascii="Arial" w:hAnsi="Arial" w:cs="Arial"/>
          <w:b/>
          <w:i/>
          <w:color w:val="7030A0"/>
          <w:sz w:val="19"/>
          <w:szCs w:val="19"/>
          <w:u w:val="single"/>
        </w:rPr>
        <w:t xml:space="preserve">South East Regional Conference March 3rd, 2019 in Brighton </w:t>
      </w:r>
    </w:p>
    <w:p w14:paraId="54F4FFD1" w14:textId="3EA093D3" w:rsidR="000D684F" w:rsidRPr="007A52E7" w:rsidRDefault="00AE0233" w:rsidP="000D684F">
      <w:pPr>
        <w:spacing w:after="0" w:line="240" w:lineRule="auto"/>
        <w:jc w:val="both"/>
        <w:rPr>
          <w:rFonts w:ascii="Arial" w:hAnsi="Arial" w:cs="Arial"/>
          <w:sz w:val="19"/>
          <w:szCs w:val="19"/>
        </w:rPr>
      </w:pPr>
      <w:r w:rsidRPr="007A52E7">
        <w:rPr>
          <w:rFonts w:ascii="Arial" w:hAnsi="Arial" w:cs="Arial"/>
          <w:sz w:val="19"/>
          <w:szCs w:val="19"/>
        </w:rPr>
        <w:t xml:space="preserve">The programme will include interactive sessions around the topic of curriculum and the RSC will be invited to deliver the keynote. Free to members. Click </w:t>
      </w:r>
      <w:hyperlink r:id="rId26" w:history="1">
        <w:r w:rsidRPr="007A52E7">
          <w:rPr>
            <w:rStyle w:val="Hyperlink"/>
            <w:rFonts w:ascii="Arial" w:hAnsi="Arial" w:cs="Arial"/>
            <w:sz w:val="19"/>
            <w:szCs w:val="19"/>
          </w:rPr>
          <w:t>here</w:t>
        </w:r>
      </w:hyperlink>
      <w:r w:rsidRPr="007A52E7">
        <w:rPr>
          <w:rFonts w:ascii="Arial" w:hAnsi="Arial" w:cs="Arial"/>
          <w:sz w:val="19"/>
          <w:szCs w:val="19"/>
        </w:rPr>
        <w:t xml:space="preserve"> for more information</w:t>
      </w:r>
    </w:p>
    <w:p w14:paraId="3153DCB8" w14:textId="7ADA4C26" w:rsidR="00AE0233" w:rsidRPr="007A52E7" w:rsidRDefault="003725B4" w:rsidP="000D684F">
      <w:pPr>
        <w:spacing w:after="0" w:line="240" w:lineRule="auto"/>
        <w:jc w:val="both"/>
        <w:rPr>
          <w:rFonts w:ascii="Arial" w:hAnsi="Arial" w:cs="Arial"/>
          <w:b/>
          <w:i/>
          <w:color w:val="7030A0"/>
          <w:sz w:val="19"/>
          <w:szCs w:val="19"/>
          <w:u w:val="single"/>
        </w:rPr>
      </w:pPr>
      <w:r w:rsidRPr="007A52E7">
        <w:rPr>
          <w:rFonts w:ascii="Arial" w:hAnsi="Arial" w:cs="Arial"/>
          <w:b/>
          <w:i/>
          <w:color w:val="7030A0"/>
          <w:sz w:val="19"/>
          <w:szCs w:val="19"/>
          <w:u w:val="single"/>
        </w:rPr>
        <w:t xml:space="preserve">NEW </w:t>
      </w:r>
      <w:r w:rsidR="00AE0233" w:rsidRPr="007A52E7">
        <w:rPr>
          <w:rFonts w:ascii="Arial" w:hAnsi="Arial" w:cs="Arial"/>
          <w:b/>
          <w:i/>
          <w:color w:val="7030A0"/>
          <w:sz w:val="19"/>
          <w:szCs w:val="19"/>
          <w:u w:val="single"/>
        </w:rPr>
        <w:t>Arts and cultural education eLearning module launched to support school governors and trustees</w:t>
      </w:r>
    </w:p>
    <w:p w14:paraId="02B59FBC" w14:textId="453339F8" w:rsidR="00AE0233" w:rsidRPr="007A52E7" w:rsidRDefault="003725B4" w:rsidP="003725B4">
      <w:pPr>
        <w:spacing w:after="0" w:line="240" w:lineRule="auto"/>
        <w:rPr>
          <w:rFonts w:ascii="Arial" w:hAnsi="Arial" w:cs="Arial"/>
          <w:sz w:val="19"/>
          <w:szCs w:val="19"/>
        </w:rPr>
      </w:pPr>
      <w:r w:rsidRPr="007A52E7">
        <w:rPr>
          <w:rFonts w:ascii="Arial" w:hAnsi="Arial" w:cs="Arial"/>
          <w:sz w:val="19"/>
          <w:szCs w:val="19"/>
        </w:rPr>
        <w:t xml:space="preserve">This new module is to inform and empower those involved in school governance on how arts and cultural education can be used for school improvement and enhancing the school curriculum. </w:t>
      </w:r>
      <w:r w:rsidRPr="007A52E7">
        <w:rPr>
          <w:rFonts w:ascii="Arial" w:hAnsi="Arial" w:cs="Arial"/>
          <w:b/>
          <w:i/>
          <w:sz w:val="19"/>
          <w:szCs w:val="19"/>
        </w:rPr>
        <w:t xml:space="preserve">Do you subscribe to NGA’s </w:t>
      </w:r>
      <w:r w:rsidR="00402312">
        <w:rPr>
          <w:rFonts w:ascii="Arial" w:hAnsi="Arial" w:cs="Arial"/>
          <w:b/>
          <w:i/>
          <w:sz w:val="19"/>
          <w:szCs w:val="19"/>
        </w:rPr>
        <w:t>E-</w:t>
      </w:r>
      <w:r w:rsidRPr="007A52E7">
        <w:rPr>
          <w:rFonts w:ascii="Arial" w:hAnsi="Arial" w:cs="Arial"/>
          <w:b/>
          <w:i/>
          <w:sz w:val="19"/>
          <w:szCs w:val="19"/>
        </w:rPr>
        <w:t>Learning link? Subscribe at a reduced rate via governor services</w:t>
      </w:r>
      <w:r w:rsidRPr="007A52E7">
        <w:rPr>
          <w:rFonts w:ascii="Arial" w:hAnsi="Arial" w:cs="Arial"/>
          <w:sz w:val="19"/>
          <w:szCs w:val="19"/>
        </w:rPr>
        <w:t xml:space="preserve">. Email </w:t>
      </w:r>
      <w:hyperlink r:id="rId27" w:history="1">
        <w:r w:rsidRPr="007A52E7">
          <w:rPr>
            <w:rStyle w:val="Hyperlink"/>
            <w:rFonts w:ascii="Arial" w:hAnsi="Arial" w:cs="Arial"/>
            <w:sz w:val="19"/>
            <w:szCs w:val="19"/>
          </w:rPr>
          <w:t>LeadershipGovernanceCentral@theeducationpeople.org</w:t>
        </w:r>
      </w:hyperlink>
    </w:p>
    <w:p w14:paraId="046DB09B" w14:textId="1F882461" w:rsidR="009065D2" w:rsidRPr="007A52E7" w:rsidRDefault="002A6D71" w:rsidP="009065D2">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 xml:space="preserve">£500 </w:t>
      </w:r>
      <w:r w:rsidR="00B02262" w:rsidRPr="007A52E7">
        <w:rPr>
          <w:rFonts w:ascii="Arial" w:hAnsi="Arial" w:cs="Arial"/>
          <w:b/>
          <w:i/>
          <w:color w:val="7030A0"/>
          <w:sz w:val="19"/>
          <w:szCs w:val="19"/>
          <w:u w:val="single"/>
        </w:rPr>
        <w:t xml:space="preserve">FREE TRAINING - </w:t>
      </w:r>
      <w:r w:rsidR="009065D2" w:rsidRPr="007A52E7">
        <w:rPr>
          <w:rFonts w:ascii="Arial" w:hAnsi="Arial" w:cs="Arial"/>
          <w:b/>
          <w:i/>
          <w:color w:val="7030A0"/>
          <w:sz w:val="19"/>
          <w:szCs w:val="19"/>
          <w:u w:val="single"/>
        </w:rPr>
        <w:t>NGA Leading Governance</w:t>
      </w:r>
      <w:r w:rsidRPr="007A52E7">
        <w:rPr>
          <w:rFonts w:ascii="Arial" w:hAnsi="Arial" w:cs="Arial"/>
          <w:b/>
          <w:i/>
          <w:color w:val="7030A0"/>
          <w:sz w:val="19"/>
          <w:szCs w:val="19"/>
          <w:u w:val="single"/>
        </w:rPr>
        <w:t xml:space="preserve"> </w:t>
      </w:r>
      <w:r w:rsidR="009065D2" w:rsidRPr="007A52E7">
        <w:rPr>
          <w:rFonts w:ascii="Arial" w:hAnsi="Arial" w:cs="Arial"/>
          <w:b/>
          <w:i/>
          <w:color w:val="7030A0"/>
          <w:sz w:val="19"/>
          <w:szCs w:val="19"/>
          <w:u w:val="single"/>
        </w:rPr>
        <w:t>development for Chairs and Aspiring Chairs</w:t>
      </w:r>
      <w:r w:rsidR="00570BC0">
        <w:rPr>
          <w:rFonts w:ascii="Arial" w:hAnsi="Arial" w:cs="Arial"/>
          <w:b/>
          <w:i/>
          <w:color w:val="7030A0"/>
          <w:sz w:val="19"/>
          <w:szCs w:val="19"/>
          <w:u w:val="single"/>
        </w:rPr>
        <w:t xml:space="preserve"> </w:t>
      </w:r>
      <w:r w:rsidR="009065D2" w:rsidRPr="007A52E7">
        <w:rPr>
          <w:rFonts w:ascii="Arial" w:hAnsi="Arial" w:cs="Arial"/>
          <w:b/>
          <w:i/>
          <w:color w:val="7030A0"/>
          <w:sz w:val="19"/>
          <w:szCs w:val="19"/>
          <w:u w:val="single"/>
        </w:rPr>
        <w:t xml:space="preserve">- </w:t>
      </w:r>
    </w:p>
    <w:p w14:paraId="7F1CEBF1" w14:textId="283ECA57" w:rsidR="009065D2" w:rsidRPr="007A52E7" w:rsidRDefault="00B02262" w:rsidP="009065D2">
      <w:pPr>
        <w:spacing w:after="0" w:line="240" w:lineRule="auto"/>
        <w:rPr>
          <w:rFonts w:ascii="Arial" w:hAnsi="Arial" w:cs="Arial"/>
          <w:b/>
          <w:i/>
          <w:sz w:val="19"/>
          <w:szCs w:val="19"/>
        </w:rPr>
      </w:pPr>
      <w:r w:rsidRPr="007A52E7">
        <w:rPr>
          <w:rFonts w:ascii="Arial" w:hAnsi="Arial" w:cs="Arial"/>
          <w:sz w:val="19"/>
          <w:szCs w:val="19"/>
        </w:rPr>
        <w:t xml:space="preserve">Do you pass by £500 of free </w:t>
      </w:r>
      <w:r w:rsidR="002A6D71" w:rsidRPr="007A52E7">
        <w:rPr>
          <w:rFonts w:ascii="Arial" w:hAnsi="Arial" w:cs="Arial"/>
          <w:sz w:val="19"/>
          <w:szCs w:val="19"/>
        </w:rPr>
        <w:t>training? Delivered by members of the Governor Services team working with the NGA.</w:t>
      </w:r>
      <w:r w:rsidRPr="007A52E7">
        <w:rPr>
          <w:rFonts w:ascii="Arial" w:hAnsi="Arial" w:cs="Arial"/>
          <w:sz w:val="19"/>
          <w:szCs w:val="19"/>
        </w:rPr>
        <w:t xml:space="preserve"> </w:t>
      </w:r>
      <w:r w:rsidR="009065D2" w:rsidRPr="007A52E7">
        <w:rPr>
          <w:rFonts w:ascii="Arial" w:hAnsi="Arial" w:cs="Arial"/>
          <w:sz w:val="19"/>
          <w:szCs w:val="19"/>
        </w:rPr>
        <w:t xml:space="preserve">The DfE funded </w:t>
      </w:r>
      <w:r w:rsidR="002A6D71" w:rsidRPr="007A52E7">
        <w:rPr>
          <w:rFonts w:ascii="Arial" w:hAnsi="Arial" w:cs="Arial"/>
          <w:sz w:val="19"/>
          <w:szCs w:val="19"/>
        </w:rPr>
        <w:t xml:space="preserve">Leading Governance </w:t>
      </w:r>
      <w:r w:rsidR="009065D2" w:rsidRPr="007A52E7">
        <w:rPr>
          <w:rFonts w:ascii="Arial" w:hAnsi="Arial" w:cs="Arial"/>
          <w:sz w:val="19"/>
          <w:szCs w:val="19"/>
        </w:rPr>
        <w:t xml:space="preserve">development programme </w:t>
      </w:r>
      <w:r w:rsidR="002A6D71" w:rsidRPr="007A52E7">
        <w:rPr>
          <w:rFonts w:ascii="Arial" w:hAnsi="Arial" w:cs="Arial"/>
          <w:sz w:val="19"/>
          <w:szCs w:val="19"/>
        </w:rPr>
        <w:t xml:space="preserve">is for </w:t>
      </w:r>
      <w:r w:rsidR="009065D2" w:rsidRPr="007A52E7">
        <w:rPr>
          <w:rFonts w:ascii="Arial" w:hAnsi="Arial" w:cs="Arial"/>
          <w:sz w:val="19"/>
          <w:szCs w:val="19"/>
        </w:rPr>
        <w:t>Chair</w:t>
      </w:r>
      <w:r w:rsidR="002A6D71" w:rsidRPr="007A52E7">
        <w:rPr>
          <w:rFonts w:ascii="Arial" w:hAnsi="Arial" w:cs="Arial"/>
          <w:sz w:val="19"/>
          <w:szCs w:val="19"/>
        </w:rPr>
        <w:t>s, Vice Chairs</w:t>
      </w:r>
      <w:r w:rsidR="009065D2" w:rsidRPr="007A52E7">
        <w:rPr>
          <w:rFonts w:ascii="Arial" w:hAnsi="Arial" w:cs="Arial"/>
          <w:sz w:val="19"/>
          <w:szCs w:val="19"/>
        </w:rPr>
        <w:t xml:space="preserve"> </w:t>
      </w:r>
      <w:r w:rsidR="002A6D71" w:rsidRPr="007A52E7">
        <w:rPr>
          <w:rFonts w:ascii="Arial" w:hAnsi="Arial" w:cs="Arial"/>
          <w:sz w:val="19"/>
          <w:szCs w:val="19"/>
        </w:rPr>
        <w:t>or future Chairs.</w:t>
      </w:r>
      <w:r w:rsidR="009065D2" w:rsidRPr="007A52E7">
        <w:rPr>
          <w:rFonts w:ascii="Arial" w:hAnsi="Arial" w:cs="Arial"/>
          <w:sz w:val="19"/>
          <w:szCs w:val="19"/>
        </w:rPr>
        <w:t xml:space="preserve"> </w:t>
      </w:r>
      <w:r w:rsidR="002A6D71" w:rsidRPr="007A52E7">
        <w:rPr>
          <w:rFonts w:ascii="Arial" w:hAnsi="Arial" w:cs="Arial"/>
          <w:sz w:val="19"/>
          <w:szCs w:val="19"/>
        </w:rPr>
        <w:t>C</w:t>
      </w:r>
      <w:r w:rsidR="009065D2" w:rsidRPr="007A52E7">
        <w:rPr>
          <w:rFonts w:ascii="Arial" w:hAnsi="Arial" w:cs="Arial"/>
          <w:sz w:val="19"/>
          <w:szCs w:val="19"/>
        </w:rPr>
        <w:t>ohort</w:t>
      </w:r>
      <w:r w:rsidR="002811DD" w:rsidRPr="007A52E7">
        <w:rPr>
          <w:rFonts w:ascii="Arial" w:hAnsi="Arial" w:cs="Arial"/>
          <w:sz w:val="19"/>
          <w:szCs w:val="19"/>
        </w:rPr>
        <w:t xml:space="preserve"> 2</w:t>
      </w:r>
      <w:r w:rsidR="000D684F" w:rsidRPr="007A52E7">
        <w:rPr>
          <w:rFonts w:ascii="Arial" w:hAnsi="Arial" w:cs="Arial"/>
          <w:sz w:val="19"/>
          <w:szCs w:val="19"/>
        </w:rPr>
        <w:t xml:space="preserve"> is</w:t>
      </w:r>
      <w:r w:rsidR="009065D2" w:rsidRPr="007A52E7">
        <w:rPr>
          <w:rFonts w:ascii="Arial" w:hAnsi="Arial" w:cs="Arial"/>
          <w:sz w:val="19"/>
          <w:szCs w:val="19"/>
        </w:rPr>
        <w:t xml:space="preserve"> starting </w:t>
      </w:r>
      <w:r w:rsidR="002A6D71" w:rsidRPr="007A52E7">
        <w:rPr>
          <w:rFonts w:ascii="Arial" w:hAnsi="Arial" w:cs="Arial"/>
          <w:sz w:val="19"/>
          <w:szCs w:val="19"/>
        </w:rPr>
        <w:t xml:space="preserve">with pre reading in </w:t>
      </w:r>
      <w:r w:rsidR="002811DD" w:rsidRPr="007A52E7">
        <w:rPr>
          <w:rFonts w:ascii="Arial" w:hAnsi="Arial" w:cs="Arial"/>
          <w:sz w:val="19"/>
          <w:szCs w:val="19"/>
        </w:rPr>
        <w:t>February</w:t>
      </w:r>
      <w:r w:rsidR="002A6D71" w:rsidRPr="007A52E7">
        <w:rPr>
          <w:rFonts w:ascii="Arial" w:hAnsi="Arial" w:cs="Arial"/>
          <w:sz w:val="19"/>
          <w:szCs w:val="19"/>
        </w:rPr>
        <w:t>, with the facilitated training session</w:t>
      </w:r>
      <w:r w:rsidR="009065D2" w:rsidRPr="007A52E7">
        <w:rPr>
          <w:rFonts w:ascii="Arial" w:hAnsi="Arial" w:cs="Arial"/>
          <w:sz w:val="19"/>
          <w:szCs w:val="19"/>
        </w:rPr>
        <w:t xml:space="preserve"> </w:t>
      </w:r>
      <w:r w:rsidR="00677239" w:rsidRPr="007A52E7">
        <w:rPr>
          <w:rFonts w:ascii="Arial" w:hAnsi="Arial" w:cs="Arial"/>
          <w:sz w:val="19"/>
          <w:szCs w:val="19"/>
        </w:rPr>
        <w:t>in</w:t>
      </w:r>
      <w:r w:rsidR="002811DD" w:rsidRPr="007A52E7">
        <w:rPr>
          <w:rFonts w:ascii="Arial" w:hAnsi="Arial" w:cs="Arial"/>
          <w:sz w:val="19"/>
          <w:szCs w:val="19"/>
        </w:rPr>
        <w:t xml:space="preserve"> Ashford</w:t>
      </w:r>
      <w:r w:rsidR="002A6D71" w:rsidRPr="007A52E7">
        <w:rPr>
          <w:rFonts w:ascii="Arial" w:hAnsi="Arial" w:cs="Arial"/>
          <w:sz w:val="19"/>
          <w:szCs w:val="19"/>
        </w:rPr>
        <w:t xml:space="preserve"> in March</w:t>
      </w:r>
      <w:r w:rsidR="000D684F" w:rsidRPr="007A52E7">
        <w:rPr>
          <w:rFonts w:ascii="Arial" w:hAnsi="Arial" w:cs="Arial"/>
          <w:sz w:val="19"/>
          <w:szCs w:val="19"/>
        </w:rPr>
        <w:t>.</w:t>
      </w:r>
      <w:r w:rsidR="002A6D71" w:rsidRPr="007A52E7">
        <w:rPr>
          <w:rFonts w:ascii="Arial" w:hAnsi="Arial" w:cs="Arial"/>
          <w:sz w:val="19"/>
          <w:szCs w:val="19"/>
        </w:rPr>
        <w:t xml:space="preserve"> Some p</w:t>
      </w:r>
      <w:r w:rsidR="002811DD" w:rsidRPr="007A52E7">
        <w:rPr>
          <w:rFonts w:ascii="Arial" w:hAnsi="Arial" w:cs="Arial"/>
          <w:sz w:val="19"/>
          <w:szCs w:val="19"/>
        </w:rPr>
        <w:t xml:space="preserve">laces </w:t>
      </w:r>
      <w:r w:rsidR="002A6D71" w:rsidRPr="007A52E7">
        <w:rPr>
          <w:rFonts w:ascii="Arial" w:hAnsi="Arial" w:cs="Arial"/>
          <w:sz w:val="19"/>
          <w:szCs w:val="19"/>
        </w:rPr>
        <w:t xml:space="preserve">are </w:t>
      </w:r>
      <w:r w:rsidR="002811DD" w:rsidRPr="007A52E7">
        <w:rPr>
          <w:rFonts w:ascii="Arial" w:hAnsi="Arial" w:cs="Arial"/>
          <w:sz w:val="19"/>
          <w:szCs w:val="19"/>
        </w:rPr>
        <w:t>still available</w:t>
      </w:r>
      <w:r w:rsidR="009065D2" w:rsidRPr="007A52E7">
        <w:rPr>
          <w:rFonts w:ascii="Arial" w:hAnsi="Arial" w:cs="Arial"/>
          <w:sz w:val="19"/>
          <w:szCs w:val="19"/>
        </w:rPr>
        <w:t>. Please see</w:t>
      </w:r>
      <w:hyperlink r:id="rId28" w:anchor="Funding%20-%20chairs" w:history="1">
        <w:r w:rsidR="009065D2" w:rsidRPr="007A52E7">
          <w:rPr>
            <w:rFonts w:ascii="Arial" w:hAnsi="Arial" w:cs="Arial"/>
            <w:color w:val="0000FF" w:themeColor="hyperlink"/>
            <w:sz w:val="19"/>
            <w:szCs w:val="19"/>
            <w:u w:val="single"/>
          </w:rPr>
          <w:t xml:space="preserve"> here</w:t>
        </w:r>
      </w:hyperlink>
      <w:r w:rsidR="009065D2" w:rsidRPr="007A52E7">
        <w:rPr>
          <w:rFonts w:ascii="Arial" w:hAnsi="Arial" w:cs="Arial"/>
          <w:sz w:val="19"/>
          <w:szCs w:val="19"/>
        </w:rPr>
        <w:t xml:space="preserve"> for funding and click </w:t>
      </w:r>
      <w:hyperlink r:id="rId29" w:history="1">
        <w:r w:rsidR="009065D2" w:rsidRPr="007A52E7">
          <w:rPr>
            <w:rFonts w:ascii="Arial" w:hAnsi="Arial" w:cs="Arial"/>
            <w:color w:val="0000FF" w:themeColor="hyperlink"/>
            <w:sz w:val="19"/>
            <w:szCs w:val="19"/>
            <w:u w:val="single"/>
          </w:rPr>
          <w:t>here</w:t>
        </w:r>
      </w:hyperlink>
      <w:r w:rsidR="009065D2" w:rsidRPr="007A52E7">
        <w:rPr>
          <w:rFonts w:ascii="Arial" w:hAnsi="Arial" w:cs="Arial"/>
          <w:sz w:val="19"/>
          <w:szCs w:val="19"/>
        </w:rPr>
        <w:t xml:space="preserve"> to book your place. Two references are required. Governor services can be a referee. </w:t>
      </w:r>
      <w:r w:rsidR="00C03B3B" w:rsidRPr="007A52E7">
        <w:rPr>
          <w:rFonts w:ascii="Arial" w:hAnsi="Arial" w:cs="Arial"/>
          <w:b/>
          <w:i/>
          <w:sz w:val="19"/>
          <w:szCs w:val="19"/>
        </w:rPr>
        <w:t>Is your Board looking at succession planning? Can you afford to refuse this offer? Ha</w:t>
      </w:r>
      <w:r w:rsidR="009065D2" w:rsidRPr="007A52E7">
        <w:rPr>
          <w:rFonts w:ascii="Arial" w:hAnsi="Arial" w:cs="Arial"/>
          <w:b/>
          <w:i/>
          <w:sz w:val="19"/>
          <w:szCs w:val="19"/>
        </w:rPr>
        <w:t>s</w:t>
      </w:r>
      <w:r w:rsidR="00C03B3B" w:rsidRPr="007A52E7">
        <w:rPr>
          <w:rFonts w:ascii="Arial" w:hAnsi="Arial" w:cs="Arial"/>
          <w:b/>
          <w:i/>
          <w:sz w:val="19"/>
          <w:szCs w:val="19"/>
        </w:rPr>
        <w:t xml:space="preserve"> your</w:t>
      </w:r>
      <w:r w:rsidR="009065D2" w:rsidRPr="007A52E7">
        <w:rPr>
          <w:rFonts w:ascii="Arial" w:hAnsi="Arial" w:cs="Arial"/>
          <w:b/>
          <w:i/>
          <w:sz w:val="19"/>
          <w:szCs w:val="19"/>
        </w:rPr>
        <w:t xml:space="preserve"> Chair</w:t>
      </w:r>
      <w:r w:rsidR="002811DD" w:rsidRPr="007A52E7">
        <w:rPr>
          <w:rFonts w:ascii="Arial" w:hAnsi="Arial" w:cs="Arial"/>
          <w:b/>
          <w:i/>
          <w:sz w:val="19"/>
          <w:szCs w:val="19"/>
        </w:rPr>
        <w:t xml:space="preserve"> or Vice Chair</w:t>
      </w:r>
      <w:r w:rsidR="009065D2" w:rsidRPr="007A52E7">
        <w:rPr>
          <w:rFonts w:ascii="Arial" w:hAnsi="Arial" w:cs="Arial"/>
          <w:b/>
          <w:i/>
          <w:sz w:val="19"/>
          <w:szCs w:val="19"/>
        </w:rPr>
        <w:t xml:space="preserve"> signed up?  </w:t>
      </w:r>
      <w:r w:rsidR="002811DD" w:rsidRPr="007A52E7">
        <w:rPr>
          <w:rFonts w:ascii="Arial" w:hAnsi="Arial" w:cs="Arial"/>
          <w:b/>
          <w:i/>
          <w:sz w:val="19"/>
          <w:szCs w:val="19"/>
        </w:rPr>
        <w:t>Do not miss th</w:t>
      </w:r>
      <w:r w:rsidR="00C03B3B" w:rsidRPr="007A52E7">
        <w:rPr>
          <w:rFonts w:ascii="Arial" w:hAnsi="Arial" w:cs="Arial"/>
          <w:b/>
          <w:i/>
          <w:sz w:val="19"/>
          <w:szCs w:val="19"/>
        </w:rPr>
        <w:t>is</w:t>
      </w:r>
      <w:r w:rsidR="002811DD" w:rsidRPr="007A52E7">
        <w:rPr>
          <w:rFonts w:ascii="Arial" w:hAnsi="Arial" w:cs="Arial"/>
          <w:b/>
          <w:i/>
          <w:sz w:val="19"/>
          <w:szCs w:val="19"/>
        </w:rPr>
        <w:t xml:space="preserve"> opportunity for</w:t>
      </w:r>
      <w:r w:rsidR="002A6D71" w:rsidRPr="007A52E7">
        <w:rPr>
          <w:rFonts w:ascii="Arial" w:hAnsi="Arial" w:cs="Arial"/>
          <w:b/>
          <w:i/>
          <w:sz w:val="19"/>
          <w:szCs w:val="19"/>
        </w:rPr>
        <w:t xml:space="preserve"> FREE</w:t>
      </w:r>
      <w:r w:rsidR="002811DD" w:rsidRPr="007A52E7">
        <w:rPr>
          <w:rFonts w:ascii="Arial" w:hAnsi="Arial" w:cs="Arial"/>
          <w:b/>
          <w:i/>
          <w:sz w:val="19"/>
          <w:szCs w:val="19"/>
        </w:rPr>
        <w:t xml:space="preserve"> funded training.</w:t>
      </w:r>
      <w:r w:rsidR="00C03B3B" w:rsidRPr="007A52E7">
        <w:rPr>
          <w:rFonts w:ascii="Arial" w:hAnsi="Arial" w:cs="Arial"/>
          <w:b/>
          <w:i/>
          <w:sz w:val="19"/>
          <w:szCs w:val="19"/>
        </w:rPr>
        <w:t xml:space="preserve"> </w:t>
      </w:r>
    </w:p>
    <w:p w14:paraId="4CC6A96D" w14:textId="3861AEDD" w:rsidR="009065D2" w:rsidRPr="007A52E7" w:rsidRDefault="009065D2" w:rsidP="009065D2">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The Education People</w:t>
      </w:r>
      <w:r w:rsidR="00CE08CA" w:rsidRPr="007A52E7">
        <w:rPr>
          <w:rFonts w:ascii="Arial" w:hAnsi="Arial" w:cs="Arial"/>
          <w:b/>
          <w:i/>
          <w:color w:val="7030A0"/>
          <w:sz w:val="19"/>
          <w:szCs w:val="19"/>
          <w:u w:val="single"/>
        </w:rPr>
        <w:t xml:space="preserve">, </w:t>
      </w:r>
      <w:r w:rsidRPr="007A52E7">
        <w:rPr>
          <w:rFonts w:ascii="Arial" w:hAnsi="Arial" w:cs="Arial"/>
          <w:b/>
          <w:i/>
          <w:color w:val="7030A0"/>
          <w:sz w:val="19"/>
          <w:szCs w:val="19"/>
          <w:u w:val="single"/>
        </w:rPr>
        <w:t>Governor Services Updates</w:t>
      </w:r>
    </w:p>
    <w:p w14:paraId="7568CAE8" w14:textId="154BFF26" w:rsidR="00FF51B3" w:rsidRPr="007A52E7" w:rsidRDefault="00CF36A2" w:rsidP="004E7523">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 xml:space="preserve">Governor Services </w:t>
      </w:r>
      <w:r w:rsidR="00FF51B3" w:rsidRPr="007A52E7">
        <w:rPr>
          <w:rFonts w:ascii="Arial" w:hAnsi="Arial" w:cs="Arial"/>
          <w:b/>
          <w:i/>
          <w:color w:val="7030A0"/>
          <w:sz w:val="19"/>
          <w:szCs w:val="19"/>
          <w:u w:val="single"/>
        </w:rPr>
        <w:t xml:space="preserve">Clerking </w:t>
      </w:r>
      <w:r w:rsidRPr="007A52E7">
        <w:rPr>
          <w:rFonts w:ascii="Arial" w:hAnsi="Arial" w:cs="Arial"/>
          <w:b/>
          <w:i/>
          <w:color w:val="7030A0"/>
          <w:sz w:val="19"/>
          <w:szCs w:val="19"/>
          <w:u w:val="single"/>
        </w:rPr>
        <w:t>C</w:t>
      </w:r>
      <w:r w:rsidR="00FF51B3" w:rsidRPr="007A52E7">
        <w:rPr>
          <w:rFonts w:ascii="Arial" w:hAnsi="Arial" w:cs="Arial"/>
          <w:b/>
          <w:i/>
          <w:color w:val="7030A0"/>
          <w:sz w:val="19"/>
          <w:szCs w:val="19"/>
          <w:u w:val="single"/>
        </w:rPr>
        <w:t>onference</w:t>
      </w:r>
      <w:r w:rsidRPr="007A52E7">
        <w:rPr>
          <w:rFonts w:ascii="Arial" w:hAnsi="Arial" w:cs="Arial"/>
          <w:b/>
          <w:i/>
          <w:color w:val="7030A0"/>
          <w:sz w:val="19"/>
          <w:szCs w:val="19"/>
          <w:u w:val="single"/>
        </w:rPr>
        <w:t xml:space="preserve"> 27</w:t>
      </w:r>
      <w:r w:rsidRPr="007A52E7">
        <w:rPr>
          <w:rFonts w:ascii="Arial" w:hAnsi="Arial" w:cs="Arial"/>
          <w:b/>
          <w:i/>
          <w:color w:val="7030A0"/>
          <w:sz w:val="19"/>
          <w:szCs w:val="19"/>
          <w:u w:val="single"/>
          <w:vertAlign w:val="superscript"/>
        </w:rPr>
        <w:t>th</w:t>
      </w:r>
      <w:r w:rsidRPr="007A52E7">
        <w:rPr>
          <w:rFonts w:ascii="Arial" w:hAnsi="Arial" w:cs="Arial"/>
          <w:b/>
          <w:i/>
          <w:color w:val="7030A0"/>
          <w:sz w:val="19"/>
          <w:szCs w:val="19"/>
          <w:u w:val="single"/>
        </w:rPr>
        <w:t xml:space="preserve"> February</w:t>
      </w:r>
      <w:r w:rsidR="000974DE" w:rsidRPr="007A52E7">
        <w:rPr>
          <w:rFonts w:ascii="Arial" w:hAnsi="Arial" w:cs="Arial"/>
          <w:b/>
          <w:i/>
          <w:color w:val="7030A0"/>
          <w:sz w:val="19"/>
          <w:szCs w:val="19"/>
          <w:u w:val="single"/>
        </w:rPr>
        <w:t xml:space="preserve"> A</w:t>
      </w:r>
      <w:r w:rsidR="00570BC0">
        <w:rPr>
          <w:rFonts w:ascii="Arial" w:hAnsi="Arial" w:cs="Arial"/>
          <w:b/>
          <w:i/>
          <w:color w:val="7030A0"/>
          <w:sz w:val="19"/>
          <w:szCs w:val="19"/>
          <w:u w:val="single"/>
        </w:rPr>
        <w:t>sh</w:t>
      </w:r>
      <w:r w:rsidR="000974DE" w:rsidRPr="007A52E7">
        <w:rPr>
          <w:rFonts w:ascii="Arial" w:hAnsi="Arial" w:cs="Arial"/>
          <w:b/>
          <w:i/>
          <w:color w:val="7030A0"/>
          <w:sz w:val="19"/>
          <w:szCs w:val="19"/>
          <w:u w:val="single"/>
        </w:rPr>
        <w:t>ford International Hotel</w:t>
      </w:r>
    </w:p>
    <w:p w14:paraId="60332BD5" w14:textId="52254EEF" w:rsidR="00CE08CA" w:rsidRPr="007A52E7" w:rsidRDefault="00CF36A2" w:rsidP="00CF36A2">
      <w:pPr>
        <w:spacing w:after="0" w:line="240" w:lineRule="auto"/>
        <w:rPr>
          <w:rFonts w:ascii="Arial" w:hAnsi="Arial" w:cs="Arial"/>
          <w:b/>
          <w:i/>
          <w:sz w:val="19"/>
          <w:szCs w:val="19"/>
        </w:rPr>
      </w:pPr>
      <w:r w:rsidRPr="007A52E7">
        <w:rPr>
          <w:rFonts w:ascii="Arial" w:hAnsi="Arial" w:cs="Arial"/>
          <w:sz w:val="19"/>
          <w:szCs w:val="19"/>
        </w:rPr>
        <w:t>Our Annual Clerks' Conference is called Courageous Clerking. Rani Kaur, Interim Head of Advice at the NGA who leads on policy in the areas of Clerking and SEND will be focussing on how the role of the clerk should positively influence the effectiveness and impact of the governing board. There will also be the opportunity to attend 3 workshops including: Governorhub, Schools Financial Compliance, GDPR and Packtypes. This is a great opportunity for Clerks to come together with plenty of opportunity for networking, discussion, raising questions, sharing best practice and self- development.</w:t>
      </w:r>
      <w:r w:rsidR="000974DE" w:rsidRPr="007A52E7">
        <w:rPr>
          <w:rFonts w:ascii="Arial" w:hAnsi="Arial" w:cs="Arial"/>
          <w:sz w:val="19"/>
          <w:szCs w:val="19"/>
        </w:rPr>
        <w:t xml:space="preserve"> </w:t>
      </w:r>
      <w:r w:rsidR="000974DE" w:rsidRPr="007A52E7">
        <w:rPr>
          <w:rFonts w:ascii="Arial" w:hAnsi="Arial" w:cs="Arial"/>
          <w:b/>
          <w:i/>
          <w:sz w:val="19"/>
          <w:szCs w:val="19"/>
        </w:rPr>
        <w:t xml:space="preserve">Has your clerk booked on? How </w:t>
      </w:r>
      <w:r w:rsidR="00402312">
        <w:rPr>
          <w:rFonts w:ascii="Arial" w:hAnsi="Arial" w:cs="Arial"/>
          <w:b/>
          <w:i/>
          <w:sz w:val="19"/>
          <w:szCs w:val="19"/>
        </w:rPr>
        <w:t>does your board</w:t>
      </w:r>
      <w:r w:rsidR="000974DE" w:rsidRPr="007A52E7">
        <w:rPr>
          <w:rFonts w:ascii="Arial" w:hAnsi="Arial" w:cs="Arial"/>
          <w:b/>
          <w:i/>
          <w:sz w:val="19"/>
          <w:szCs w:val="19"/>
        </w:rPr>
        <w:t xml:space="preserve"> enabl</w:t>
      </w:r>
      <w:r w:rsidR="00402312">
        <w:rPr>
          <w:rFonts w:ascii="Arial" w:hAnsi="Arial" w:cs="Arial"/>
          <w:b/>
          <w:i/>
          <w:sz w:val="19"/>
          <w:szCs w:val="19"/>
        </w:rPr>
        <w:t>e</w:t>
      </w:r>
      <w:r w:rsidR="000974DE" w:rsidRPr="007A52E7">
        <w:rPr>
          <w:rFonts w:ascii="Arial" w:hAnsi="Arial" w:cs="Arial"/>
          <w:b/>
          <w:i/>
          <w:sz w:val="19"/>
          <w:szCs w:val="19"/>
        </w:rPr>
        <w:t xml:space="preserve"> your clerks professional development?</w:t>
      </w:r>
    </w:p>
    <w:p w14:paraId="773F2E3B" w14:textId="6325B360" w:rsidR="00D15CDE" w:rsidRPr="007A52E7" w:rsidRDefault="00831B93" w:rsidP="003C6107">
      <w:pPr>
        <w:spacing w:after="0" w:line="240" w:lineRule="auto"/>
        <w:rPr>
          <w:rFonts w:ascii="Arial" w:hAnsi="Arial" w:cs="Arial"/>
          <w:b/>
          <w:i/>
          <w:iCs/>
          <w:color w:val="7030A0"/>
          <w:sz w:val="19"/>
          <w:szCs w:val="19"/>
          <w:u w:val="single"/>
        </w:rPr>
      </w:pPr>
      <w:bookmarkStart w:id="0" w:name="_Hlk518486105"/>
      <w:r w:rsidRPr="007A52E7">
        <w:rPr>
          <w:rFonts w:ascii="Arial" w:hAnsi="Arial" w:cs="Arial"/>
          <w:b/>
          <w:i/>
          <w:iCs/>
          <w:color w:val="7030A0"/>
          <w:sz w:val="19"/>
          <w:szCs w:val="19"/>
          <w:u w:val="single"/>
        </w:rPr>
        <w:t xml:space="preserve">Calling all governors- </w:t>
      </w:r>
      <w:r w:rsidR="00D15CDE" w:rsidRPr="007A52E7">
        <w:rPr>
          <w:rFonts w:ascii="Arial" w:hAnsi="Arial" w:cs="Arial"/>
          <w:b/>
          <w:i/>
          <w:iCs/>
          <w:color w:val="7030A0"/>
          <w:sz w:val="19"/>
          <w:szCs w:val="19"/>
          <w:u w:val="single"/>
        </w:rPr>
        <w:t>Would you like to be a Clerk?</w:t>
      </w:r>
      <w:r w:rsidR="00146874" w:rsidRPr="007A52E7">
        <w:rPr>
          <w:rFonts w:ascii="Arial" w:hAnsi="Arial" w:cs="Arial"/>
          <w:b/>
          <w:i/>
          <w:iCs/>
          <w:color w:val="7030A0"/>
          <w:sz w:val="19"/>
          <w:szCs w:val="19"/>
          <w:u w:val="single"/>
        </w:rPr>
        <w:t xml:space="preserve"> Would you like to earn a supplemental income?</w:t>
      </w:r>
    </w:p>
    <w:p w14:paraId="7523C2FF" w14:textId="7DC96CBC" w:rsidR="00D15CDE" w:rsidRPr="007A52E7" w:rsidRDefault="00D15CDE" w:rsidP="003C6107">
      <w:pPr>
        <w:spacing w:after="0" w:line="240" w:lineRule="auto"/>
        <w:rPr>
          <w:rStyle w:val="Hyperlink"/>
          <w:rFonts w:ascii="Arial" w:hAnsi="Arial" w:cs="Arial"/>
          <w:iCs/>
          <w:sz w:val="19"/>
          <w:szCs w:val="19"/>
        </w:rPr>
      </w:pPr>
      <w:r w:rsidRPr="007A52E7">
        <w:rPr>
          <w:rFonts w:ascii="Arial" w:hAnsi="Arial" w:cs="Arial"/>
          <w:iCs/>
          <w:sz w:val="19"/>
          <w:szCs w:val="19"/>
        </w:rPr>
        <w:t>The Clerking Service is recruiting for new clerks to add to our pool. There are many clerks who are also governors</w:t>
      </w:r>
      <w:r w:rsidR="00CF0890" w:rsidRPr="007A52E7">
        <w:rPr>
          <w:rFonts w:ascii="Arial" w:hAnsi="Arial" w:cs="Arial"/>
          <w:iCs/>
          <w:sz w:val="19"/>
          <w:szCs w:val="19"/>
        </w:rPr>
        <w:t xml:space="preserve"> with</w:t>
      </w:r>
      <w:r w:rsidRPr="007A52E7">
        <w:rPr>
          <w:rFonts w:ascii="Arial" w:hAnsi="Arial" w:cs="Arial"/>
          <w:iCs/>
          <w:sz w:val="19"/>
          <w:szCs w:val="19"/>
        </w:rPr>
        <w:t xml:space="preserve"> </w:t>
      </w:r>
      <w:r w:rsidR="00CF0890" w:rsidRPr="007A52E7">
        <w:rPr>
          <w:rFonts w:ascii="Arial" w:hAnsi="Arial" w:cs="Arial"/>
          <w:iCs/>
          <w:sz w:val="19"/>
          <w:szCs w:val="19"/>
        </w:rPr>
        <w:t>t</w:t>
      </w:r>
      <w:r w:rsidRPr="007A52E7">
        <w:rPr>
          <w:rFonts w:ascii="Arial" w:hAnsi="Arial" w:cs="Arial"/>
          <w:iCs/>
          <w:sz w:val="19"/>
          <w:szCs w:val="19"/>
        </w:rPr>
        <w:t xml:space="preserve">he knowledge and understanding </w:t>
      </w:r>
      <w:r w:rsidR="00CF0890" w:rsidRPr="007A52E7">
        <w:rPr>
          <w:rFonts w:ascii="Arial" w:hAnsi="Arial" w:cs="Arial"/>
          <w:iCs/>
          <w:sz w:val="19"/>
          <w:szCs w:val="19"/>
        </w:rPr>
        <w:t>within each role benefiting the other. For successful applicants t</w:t>
      </w:r>
      <w:r w:rsidRPr="007A52E7">
        <w:rPr>
          <w:rFonts w:ascii="Arial" w:hAnsi="Arial" w:cs="Arial"/>
          <w:iCs/>
          <w:sz w:val="19"/>
          <w:szCs w:val="19"/>
        </w:rPr>
        <w:t xml:space="preserve">raining and support is </w:t>
      </w:r>
      <w:r w:rsidR="00CF0890" w:rsidRPr="007A52E7">
        <w:rPr>
          <w:rFonts w:ascii="Arial" w:hAnsi="Arial" w:cs="Arial"/>
          <w:iCs/>
          <w:sz w:val="19"/>
          <w:szCs w:val="19"/>
        </w:rPr>
        <w:t xml:space="preserve">given prior to and after allocation. </w:t>
      </w:r>
      <w:r w:rsidRPr="007A52E7">
        <w:rPr>
          <w:rFonts w:ascii="Arial" w:hAnsi="Arial" w:cs="Arial"/>
          <w:iCs/>
          <w:sz w:val="19"/>
          <w:szCs w:val="19"/>
        </w:rPr>
        <w:t xml:space="preserve">For more information on the role and to apply please contact the clerking service at </w:t>
      </w:r>
      <w:hyperlink r:id="rId30" w:history="1">
        <w:r w:rsidRPr="007A52E7">
          <w:rPr>
            <w:rStyle w:val="Hyperlink"/>
            <w:rFonts w:ascii="Arial" w:hAnsi="Arial" w:cs="Arial"/>
            <w:iCs/>
            <w:sz w:val="19"/>
            <w:szCs w:val="19"/>
          </w:rPr>
          <w:t>clerkingservice@theeducationpeople.org</w:t>
        </w:r>
      </w:hyperlink>
    </w:p>
    <w:p w14:paraId="335D553E" w14:textId="0461C876" w:rsidR="00E4232F" w:rsidRPr="007A52E7" w:rsidRDefault="00E4232F" w:rsidP="003C6107">
      <w:pPr>
        <w:spacing w:after="0" w:line="240" w:lineRule="auto"/>
        <w:rPr>
          <w:rFonts w:ascii="Arial" w:hAnsi="Arial" w:cs="Arial"/>
          <w:b/>
          <w:i/>
          <w:iCs/>
          <w:color w:val="7030A0"/>
          <w:sz w:val="19"/>
          <w:szCs w:val="19"/>
          <w:u w:val="single"/>
        </w:rPr>
      </w:pPr>
      <w:r w:rsidRPr="007A52E7">
        <w:rPr>
          <w:rFonts w:ascii="Arial" w:hAnsi="Arial" w:cs="Arial"/>
          <w:b/>
          <w:i/>
          <w:iCs/>
          <w:color w:val="7030A0"/>
          <w:sz w:val="19"/>
          <w:szCs w:val="19"/>
          <w:u w:val="single"/>
        </w:rPr>
        <w:t>Governorhub</w:t>
      </w:r>
    </w:p>
    <w:p w14:paraId="375D3E1B" w14:textId="421F506A" w:rsidR="00D15CDE" w:rsidRPr="007A52E7" w:rsidRDefault="00E4232F" w:rsidP="003C6107">
      <w:pPr>
        <w:spacing w:after="0" w:line="240" w:lineRule="auto"/>
        <w:rPr>
          <w:rFonts w:ascii="Arial" w:hAnsi="Arial" w:cs="Arial"/>
          <w:iCs/>
          <w:sz w:val="19"/>
          <w:szCs w:val="19"/>
        </w:rPr>
      </w:pPr>
      <w:r w:rsidRPr="007A52E7">
        <w:rPr>
          <w:rFonts w:ascii="Arial" w:hAnsi="Arial" w:cs="Arial"/>
          <w:iCs/>
          <w:sz w:val="19"/>
          <w:szCs w:val="19"/>
        </w:rPr>
        <w:t xml:space="preserve">We will be marketing the full version of GovernorHub at £150 +VAT, the standard element will be </w:t>
      </w:r>
      <w:r w:rsidR="00BA5626">
        <w:rPr>
          <w:rFonts w:ascii="Arial" w:hAnsi="Arial" w:cs="Arial"/>
          <w:iCs/>
          <w:sz w:val="19"/>
          <w:szCs w:val="19"/>
        </w:rPr>
        <w:t>available to all maintained schools free of charge</w:t>
      </w:r>
      <w:r w:rsidRPr="007A52E7">
        <w:rPr>
          <w:rFonts w:ascii="Arial" w:hAnsi="Arial" w:cs="Arial"/>
          <w:iCs/>
          <w:sz w:val="19"/>
          <w:szCs w:val="19"/>
        </w:rPr>
        <w:t xml:space="preserve"> as this will be the mechanism for recording Governor details and fulfils the Local Authority statutory duty.  There will be a </w:t>
      </w:r>
      <w:r w:rsidR="00BA5626">
        <w:rPr>
          <w:rFonts w:ascii="Arial" w:hAnsi="Arial" w:cs="Arial"/>
          <w:iCs/>
          <w:sz w:val="19"/>
          <w:szCs w:val="19"/>
        </w:rPr>
        <w:t xml:space="preserve">no-obligation, </w:t>
      </w:r>
      <w:r w:rsidRPr="007A52E7">
        <w:rPr>
          <w:rFonts w:ascii="Arial" w:hAnsi="Arial" w:cs="Arial"/>
          <w:iCs/>
          <w:sz w:val="19"/>
          <w:szCs w:val="19"/>
        </w:rPr>
        <w:t xml:space="preserve">free </w:t>
      </w:r>
      <w:proofErr w:type="gramStart"/>
      <w:r w:rsidRPr="007A52E7">
        <w:rPr>
          <w:rFonts w:ascii="Arial" w:hAnsi="Arial" w:cs="Arial"/>
          <w:iCs/>
          <w:sz w:val="19"/>
          <w:szCs w:val="19"/>
        </w:rPr>
        <w:t xml:space="preserve">trial </w:t>
      </w:r>
      <w:r w:rsidR="00BA5626">
        <w:rPr>
          <w:rFonts w:ascii="Arial" w:hAnsi="Arial" w:cs="Arial"/>
          <w:iCs/>
          <w:sz w:val="19"/>
          <w:szCs w:val="19"/>
        </w:rPr>
        <w:t xml:space="preserve"> of</w:t>
      </w:r>
      <w:proofErr w:type="gramEnd"/>
      <w:r w:rsidR="00BA5626">
        <w:rPr>
          <w:rFonts w:ascii="Arial" w:hAnsi="Arial" w:cs="Arial"/>
          <w:iCs/>
          <w:sz w:val="19"/>
          <w:szCs w:val="19"/>
        </w:rPr>
        <w:t xml:space="preserve"> the full version during </w:t>
      </w:r>
      <w:r w:rsidRPr="007A52E7">
        <w:rPr>
          <w:rFonts w:ascii="Arial" w:hAnsi="Arial" w:cs="Arial"/>
          <w:iCs/>
          <w:sz w:val="19"/>
          <w:szCs w:val="19"/>
        </w:rPr>
        <w:t xml:space="preserve">February and March </w:t>
      </w:r>
      <w:r w:rsidR="00BA5626">
        <w:rPr>
          <w:rFonts w:ascii="Arial" w:hAnsi="Arial" w:cs="Arial"/>
          <w:iCs/>
          <w:sz w:val="19"/>
          <w:szCs w:val="19"/>
        </w:rPr>
        <w:t>to see the many benefits available to your GB.  F</w:t>
      </w:r>
      <w:r w:rsidRPr="007A52E7">
        <w:rPr>
          <w:rFonts w:ascii="Arial" w:hAnsi="Arial" w:cs="Arial"/>
          <w:iCs/>
          <w:sz w:val="19"/>
          <w:szCs w:val="19"/>
        </w:rPr>
        <w:t>urther details around this will follow soon</w:t>
      </w:r>
      <w:r w:rsidR="00E830CD" w:rsidRPr="007A52E7">
        <w:rPr>
          <w:rFonts w:ascii="Arial" w:hAnsi="Arial" w:cs="Arial"/>
          <w:iCs/>
          <w:sz w:val="19"/>
          <w:szCs w:val="19"/>
        </w:rPr>
        <w:t xml:space="preserve">. </w:t>
      </w:r>
      <w:r w:rsidR="00570BC0" w:rsidRPr="007A52E7">
        <w:rPr>
          <w:rFonts w:ascii="Arial" w:hAnsi="Arial" w:cs="Arial"/>
          <w:b/>
          <w:i/>
          <w:iCs/>
          <w:sz w:val="19"/>
          <w:szCs w:val="19"/>
        </w:rPr>
        <w:t>Clerks</w:t>
      </w:r>
      <w:r w:rsidR="00570BC0" w:rsidRPr="007A52E7">
        <w:rPr>
          <w:rFonts w:ascii="Arial" w:hAnsi="Arial" w:cs="Arial"/>
          <w:iCs/>
          <w:sz w:val="19"/>
          <w:szCs w:val="19"/>
        </w:rPr>
        <w:t>,</w:t>
      </w:r>
      <w:r w:rsidR="00570BC0" w:rsidRPr="007A52E7">
        <w:rPr>
          <w:rFonts w:ascii="Arial" w:hAnsi="Arial" w:cs="Arial"/>
          <w:b/>
          <w:i/>
          <w:iCs/>
          <w:sz w:val="19"/>
          <w:szCs w:val="19"/>
        </w:rPr>
        <w:t xml:space="preserve"> please</w:t>
      </w:r>
      <w:r w:rsidR="00E830CD" w:rsidRPr="007A52E7">
        <w:rPr>
          <w:rFonts w:ascii="Arial" w:hAnsi="Arial" w:cs="Arial"/>
          <w:b/>
          <w:i/>
          <w:iCs/>
          <w:sz w:val="19"/>
          <w:szCs w:val="19"/>
        </w:rPr>
        <w:t xml:space="preserve"> ensure CPDonline details are correct for when we merge systems</w:t>
      </w:r>
      <w:r w:rsidR="00E830CD" w:rsidRPr="007A52E7">
        <w:rPr>
          <w:rFonts w:ascii="Arial" w:hAnsi="Arial" w:cs="Arial"/>
          <w:iCs/>
          <w:sz w:val="19"/>
          <w:szCs w:val="19"/>
        </w:rPr>
        <w:t>.</w:t>
      </w:r>
    </w:p>
    <w:p w14:paraId="57B922C9" w14:textId="6E143DF9" w:rsidR="00E4232F" w:rsidRPr="007A52E7" w:rsidRDefault="00E4232F" w:rsidP="003C6107">
      <w:pPr>
        <w:spacing w:after="0" w:line="240" w:lineRule="auto"/>
        <w:rPr>
          <w:rFonts w:ascii="Arial" w:hAnsi="Arial" w:cs="Arial"/>
          <w:b/>
          <w:i/>
          <w:iCs/>
          <w:color w:val="7030A0"/>
          <w:sz w:val="19"/>
          <w:szCs w:val="19"/>
          <w:u w:val="single"/>
        </w:rPr>
      </w:pPr>
      <w:r w:rsidRPr="007A52E7">
        <w:rPr>
          <w:rFonts w:ascii="Arial" w:hAnsi="Arial" w:cs="Arial"/>
          <w:b/>
          <w:i/>
          <w:iCs/>
          <w:color w:val="7030A0"/>
          <w:sz w:val="19"/>
          <w:szCs w:val="19"/>
          <w:u w:val="single"/>
        </w:rPr>
        <w:t>District Governor Briefings</w:t>
      </w:r>
    </w:p>
    <w:p w14:paraId="7CD24C62" w14:textId="3FE5C85D" w:rsidR="003725B4" w:rsidRPr="007A52E7" w:rsidRDefault="00E4232F" w:rsidP="005E5B37">
      <w:pPr>
        <w:spacing w:after="0" w:line="240" w:lineRule="auto"/>
        <w:rPr>
          <w:rFonts w:ascii="Arial" w:hAnsi="Arial" w:cs="Arial"/>
          <w:b/>
          <w:i/>
          <w:iCs/>
          <w:sz w:val="19"/>
          <w:szCs w:val="19"/>
        </w:rPr>
      </w:pPr>
      <w:r w:rsidRPr="007A52E7">
        <w:rPr>
          <w:rFonts w:ascii="Arial" w:hAnsi="Arial" w:cs="Arial"/>
          <w:iCs/>
          <w:sz w:val="19"/>
          <w:szCs w:val="19"/>
        </w:rPr>
        <w:t xml:space="preserve">In our recent Governor Survey 46% of governors said they wanted opportunity for training at the District Governor’s Briefings. In response to this we will be piloting </w:t>
      </w:r>
      <w:r w:rsidR="00E830CD" w:rsidRPr="007A52E7">
        <w:rPr>
          <w:rFonts w:ascii="Arial" w:hAnsi="Arial" w:cs="Arial"/>
          <w:iCs/>
          <w:sz w:val="19"/>
          <w:szCs w:val="19"/>
        </w:rPr>
        <w:t xml:space="preserve">at the spring DGB’s </w:t>
      </w:r>
      <w:r w:rsidRPr="007A52E7">
        <w:rPr>
          <w:rFonts w:ascii="Arial" w:hAnsi="Arial" w:cs="Arial"/>
          <w:iCs/>
          <w:sz w:val="19"/>
          <w:szCs w:val="19"/>
        </w:rPr>
        <w:t>some short taster sessions of the training available to you as a governor through our “in-house” and “bespoke” offer</w:t>
      </w:r>
      <w:r w:rsidR="00E830CD" w:rsidRPr="007A52E7">
        <w:rPr>
          <w:rFonts w:ascii="Arial" w:hAnsi="Arial" w:cs="Arial"/>
          <w:iCs/>
          <w:sz w:val="19"/>
          <w:szCs w:val="19"/>
        </w:rPr>
        <w:t xml:space="preserve">. All governors registered on CPDonline will have already received a flier and choice of venues and topics via email. </w:t>
      </w:r>
      <w:r w:rsidRPr="007A52E7">
        <w:rPr>
          <w:rFonts w:ascii="Arial" w:hAnsi="Arial" w:cs="Arial"/>
          <w:iCs/>
          <w:sz w:val="19"/>
          <w:szCs w:val="19"/>
        </w:rPr>
        <w:t xml:space="preserve">We will continue to ensure you have high quality, informative briefings from our colleagues in KCC a “Topic Section” and we will continue to bring you “News and updates” from Ofsted, DfE and Governor Services.  </w:t>
      </w:r>
      <w:r w:rsidR="00E830CD" w:rsidRPr="007A52E7">
        <w:rPr>
          <w:rFonts w:ascii="Arial" w:hAnsi="Arial" w:cs="Arial"/>
          <w:b/>
          <w:i/>
          <w:iCs/>
          <w:sz w:val="19"/>
          <w:szCs w:val="19"/>
        </w:rPr>
        <w:t xml:space="preserve">Who is attending from your board to cascade back the </w:t>
      </w:r>
      <w:bookmarkEnd w:id="0"/>
      <w:r w:rsidR="00E830CD" w:rsidRPr="007A52E7">
        <w:rPr>
          <w:rFonts w:ascii="Arial" w:hAnsi="Arial" w:cs="Arial"/>
          <w:b/>
          <w:i/>
          <w:iCs/>
          <w:sz w:val="19"/>
          <w:szCs w:val="19"/>
        </w:rPr>
        <w:t>learning and information? Book now!!!</w:t>
      </w:r>
    </w:p>
    <w:p w14:paraId="4B29382F" w14:textId="77777777" w:rsidR="00146874" w:rsidRPr="007A52E7" w:rsidRDefault="00146874" w:rsidP="00146874">
      <w:pPr>
        <w:spacing w:after="0" w:line="240" w:lineRule="auto"/>
        <w:rPr>
          <w:rFonts w:ascii="Arial" w:hAnsi="Arial" w:cs="Arial"/>
          <w:b/>
          <w:i/>
          <w:color w:val="7030A0"/>
          <w:sz w:val="19"/>
          <w:szCs w:val="19"/>
          <w:u w:val="single"/>
        </w:rPr>
      </w:pPr>
      <w:r w:rsidRPr="007A52E7">
        <w:rPr>
          <w:rFonts w:ascii="Arial" w:hAnsi="Arial" w:cs="Arial"/>
          <w:b/>
          <w:i/>
          <w:color w:val="7030A0"/>
          <w:sz w:val="19"/>
          <w:szCs w:val="19"/>
          <w:u w:val="single"/>
        </w:rPr>
        <w:t>Governor vacancies - action required</w:t>
      </w:r>
    </w:p>
    <w:p w14:paraId="6974364E" w14:textId="77777777" w:rsidR="000974DE" w:rsidRPr="007A52E7" w:rsidRDefault="00146874" w:rsidP="005E5B37">
      <w:pPr>
        <w:spacing w:after="0" w:line="240" w:lineRule="auto"/>
        <w:rPr>
          <w:rFonts w:ascii="Arial" w:hAnsi="Arial" w:cs="Arial"/>
          <w:sz w:val="19"/>
          <w:szCs w:val="19"/>
        </w:rPr>
      </w:pPr>
      <w:r w:rsidRPr="007A52E7">
        <w:rPr>
          <w:rFonts w:ascii="Arial" w:hAnsi="Arial" w:cs="Arial"/>
          <w:sz w:val="19"/>
          <w:szCs w:val="19"/>
        </w:rPr>
        <w:t>Do you have vacancies on your governing board? Have you registered your vacancy at Inspiring Governance (IG)? IG register governor vacancies nationally.  From their database there are very few vacancies in some areas of Kent which does not reconcile with LA statistics. The recommendation is for all governor vacancies to be registered on IG with having registered recorded in the FGB minutes to evidence that the GB are aware and are addressing their governor vacancies. Any potential governors that express an interest in becoming a governor are also being directed to register</w:t>
      </w:r>
      <w:hyperlink r:id="rId31" w:history="1">
        <w:r w:rsidRPr="007A52E7">
          <w:rPr>
            <w:rStyle w:val="Hyperlink"/>
            <w:rFonts w:ascii="Arial" w:hAnsi="Arial" w:cs="Arial"/>
            <w:sz w:val="19"/>
            <w:szCs w:val="19"/>
          </w:rPr>
          <w:t xml:space="preserve"> here</w:t>
        </w:r>
      </w:hyperlink>
      <w:r w:rsidRPr="007A52E7">
        <w:rPr>
          <w:rFonts w:ascii="Arial" w:hAnsi="Arial" w:cs="Arial"/>
          <w:sz w:val="19"/>
          <w:szCs w:val="19"/>
        </w:rPr>
        <w:t xml:space="preserve"> at IG. </w:t>
      </w:r>
    </w:p>
    <w:p w14:paraId="3BEDECD4" w14:textId="2A54427A" w:rsidR="003725B4" w:rsidRPr="007A52E7" w:rsidRDefault="000974DE" w:rsidP="005E5B37">
      <w:pPr>
        <w:spacing w:after="0" w:line="240" w:lineRule="auto"/>
        <w:rPr>
          <w:rFonts w:ascii="Arial" w:hAnsi="Arial" w:cs="Arial"/>
          <w:sz w:val="19"/>
          <w:szCs w:val="19"/>
        </w:rPr>
      </w:pPr>
      <w:r w:rsidRPr="007A52E7">
        <w:rPr>
          <w:rFonts w:ascii="Arial" w:hAnsi="Arial" w:cs="Arial"/>
          <w:b/>
          <w:i/>
          <w:color w:val="7030A0"/>
          <w:sz w:val="19"/>
          <w:szCs w:val="19"/>
          <w:u w:val="single"/>
        </w:rPr>
        <w:t>Brexit Guidance Information for Schools</w:t>
      </w:r>
    </w:p>
    <w:p w14:paraId="32158150" w14:textId="5880D049" w:rsidR="004628AC" w:rsidRPr="004628AC" w:rsidRDefault="004628AC" w:rsidP="004628AC">
      <w:pPr>
        <w:spacing w:after="0" w:line="240" w:lineRule="auto"/>
        <w:rPr>
          <w:rFonts w:ascii="Arial" w:hAnsi="Arial" w:cs="Arial"/>
          <w:sz w:val="19"/>
          <w:szCs w:val="19"/>
        </w:rPr>
      </w:pPr>
      <w:r w:rsidRPr="004628AC">
        <w:rPr>
          <w:rFonts w:ascii="Arial" w:hAnsi="Arial" w:cs="Arial"/>
          <w:sz w:val="19"/>
          <w:szCs w:val="19"/>
        </w:rPr>
        <w:t>As we get nearer to the date that the Government has determined we leave the European Union, it is prudent that schools, PRUs and Early Years settings begin to plan for the possibility of disruption that might follow our departure.</w:t>
      </w:r>
      <w:r>
        <w:rPr>
          <w:rFonts w:ascii="Arial" w:hAnsi="Arial" w:cs="Arial"/>
          <w:sz w:val="19"/>
          <w:szCs w:val="19"/>
        </w:rPr>
        <w:t xml:space="preserve"> </w:t>
      </w:r>
      <w:r w:rsidRPr="004628AC">
        <w:rPr>
          <w:rFonts w:ascii="Arial" w:hAnsi="Arial" w:cs="Arial"/>
          <w:sz w:val="19"/>
          <w:szCs w:val="19"/>
        </w:rPr>
        <w:t xml:space="preserve">The briefing you can access via the link </w:t>
      </w:r>
      <w:r w:rsidR="003D5DA9">
        <w:rPr>
          <w:rFonts w:ascii="Arial" w:hAnsi="Arial" w:cs="Arial"/>
          <w:sz w:val="19"/>
          <w:szCs w:val="19"/>
        </w:rPr>
        <w:t xml:space="preserve">here: </w:t>
      </w:r>
      <w:hyperlink r:id="rId32" w:history="1">
        <w:r w:rsidR="003D5DA9" w:rsidRPr="007A52E7">
          <w:rPr>
            <w:rStyle w:val="Hyperlink"/>
            <w:rFonts w:ascii="Arial" w:hAnsi="Arial" w:cs="Arial"/>
            <w:sz w:val="19"/>
            <w:szCs w:val="19"/>
          </w:rPr>
          <w:t>KCC guidance</w:t>
        </w:r>
      </w:hyperlink>
      <w:r w:rsidRPr="004628AC">
        <w:rPr>
          <w:rFonts w:ascii="Arial" w:hAnsi="Arial" w:cs="Arial"/>
          <w:sz w:val="19"/>
          <w:szCs w:val="19"/>
        </w:rPr>
        <w:t>, advises of the initial steps that should be taken to ascertain how ready you are to manage any challenges to your capability to maintain a full service to your young people.</w:t>
      </w:r>
    </w:p>
    <w:p w14:paraId="121BD8FE" w14:textId="77777777" w:rsidR="004628AC" w:rsidRPr="004628AC" w:rsidRDefault="004628AC" w:rsidP="004628AC">
      <w:pPr>
        <w:spacing w:after="0" w:line="240" w:lineRule="auto"/>
        <w:rPr>
          <w:rFonts w:ascii="Arial" w:hAnsi="Arial" w:cs="Arial"/>
          <w:sz w:val="19"/>
          <w:szCs w:val="19"/>
        </w:rPr>
      </w:pPr>
      <w:r w:rsidRPr="004628AC">
        <w:rPr>
          <w:rFonts w:ascii="Arial" w:hAnsi="Arial" w:cs="Arial"/>
          <w:sz w:val="19"/>
          <w:szCs w:val="19"/>
        </w:rPr>
        <w:t xml:space="preserve">It may be that there is no </w:t>
      </w:r>
      <w:proofErr w:type="gramStart"/>
      <w:r w:rsidRPr="004628AC">
        <w:rPr>
          <w:rFonts w:ascii="Arial" w:hAnsi="Arial" w:cs="Arial"/>
          <w:sz w:val="19"/>
          <w:szCs w:val="19"/>
        </w:rPr>
        <w:t>disruption</w:t>
      </w:r>
      <w:proofErr w:type="gramEnd"/>
      <w:r w:rsidRPr="004628AC">
        <w:rPr>
          <w:rFonts w:ascii="Arial" w:hAnsi="Arial" w:cs="Arial"/>
          <w:sz w:val="19"/>
          <w:szCs w:val="19"/>
        </w:rPr>
        <w:t xml:space="preserve"> but the suggested preparation would be beneficial in other areas of Resilience planning, not least of which is the possibility of disruption from extreme weather or flooding.</w:t>
      </w:r>
    </w:p>
    <w:p w14:paraId="0E0F1148" w14:textId="60C36632" w:rsidR="007A52E7" w:rsidRPr="007A52E7" w:rsidRDefault="00FD6D61" w:rsidP="000974DE">
      <w:pPr>
        <w:spacing w:after="0" w:line="240" w:lineRule="auto"/>
        <w:rPr>
          <w:rFonts w:ascii="Arial" w:hAnsi="Arial" w:cs="Arial"/>
          <w:b/>
          <w:i/>
          <w:sz w:val="19"/>
          <w:szCs w:val="19"/>
        </w:rPr>
      </w:pPr>
      <w:r>
        <w:rPr>
          <w:rFonts w:ascii="Arial" w:hAnsi="Arial" w:cs="Arial"/>
          <w:sz w:val="19"/>
          <w:szCs w:val="19"/>
        </w:rPr>
        <w:t>A further update to this will be presented by the AEO at the upcoming District Governor Briefings.</w:t>
      </w:r>
      <w:r w:rsidR="000974DE" w:rsidRPr="007A52E7">
        <w:rPr>
          <w:rFonts w:ascii="Arial" w:hAnsi="Arial" w:cs="Arial"/>
          <w:b/>
          <w:i/>
          <w:sz w:val="19"/>
          <w:szCs w:val="19"/>
        </w:rPr>
        <w:t>Is your board ensuring appropriate plans have been put in place</w:t>
      </w:r>
      <w:r w:rsidR="007A52E7">
        <w:rPr>
          <w:rFonts w:ascii="Arial" w:hAnsi="Arial" w:cs="Arial"/>
          <w:b/>
          <w:i/>
          <w:sz w:val="19"/>
          <w:szCs w:val="19"/>
        </w:rPr>
        <w:t>?</w:t>
      </w:r>
    </w:p>
    <w:p w14:paraId="2355E89E" w14:textId="77777777" w:rsidR="00BA5626" w:rsidRDefault="00BA5626" w:rsidP="005E5B37">
      <w:pPr>
        <w:spacing w:after="0" w:line="240" w:lineRule="auto"/>
        <w:rPr>
          <w:rFonts w:ascii="Arial" w:hAnsi="Arial" w:cs="Arial"/>
          <w:sz w:val="19"/>
          <w:szCs w:val="19"/>
        </w:rPr>
      </w:pPr>
    </w:p>
    <w:p w14:paraId="0745878D" w14:textId="4120D346" w:rsidR="005E5B37" w:rsidRPr="007A52E7" w:rsidRDefault="009065D2" w:rsidP="005E5B37">
      <w:pPr>
        <w:spacing w:after="0" w:line="240" w:lineRule="auto"/>
        <w:rPr>
          <w:rFonts w:ascii="Arial" w:hAnsi="Arial" w:cs="Arial"/>
          <w:sz w:val="19"/>
          <w:szCs w:val="19"/>
          <w:u w:val="single"/>
        </w:rPr>
      </w:pPr>
      <w:bookmarkStart w:id="1" w:name="_GoBack"/>
      <w:bookmarkEnd w:id="1"/>
      <w:r w:rsidRPr="007A52E7">
        <w:rPr>
          <w:rFonts w:ascii="Arial" w:hAnsi="Arial" w:cs="Arial"/>
          <w:sz w:val="19"/>
          <w:szCs w:val="19"/>
        </w:rPr>
        <w:t xml:space="preserve">Suzanne Mayes, Governor Services Manager: </w:t>
      </w:r>
      <w:hyperlink r:id="rId33" w:history="1">
        <w:r w:rsidR="00AF403B" w:rsidRPr="007A52E7">
          <w:rPr>
            <w:rStyle w:val="Hyperlink"/>
            <w:rFonts w:ascii="Arial" w:hAnsi="Arial" w:cs="Arial"/>
            <w:sz w:val="19"/>
            <w:szCs w:val="19"/>
          </w:rPr>
          <w:t>Suzanne.Mayes@the</w:t>
        </w:r>
      </w:hyperlink>
      <w:r w:rsidR="00AF403B" w:rsidRPr="007A52E7">
        <w:rPr>
          <w:rStyle w:val="Hyperlink"/>
          <w:rFonts w:ascii="Arial" w:hAnsi="Arial" w:cs="Arial"/>
          <w:sz w:val="19"/>
          <w:szCs w:val="19"/>
        </w:rPr>
        <w:t>educationpeople.org</w:t>
      </w:r>
    </w:p>
    <w:p w14:paraId="77D1A122" w14:textId="73ABF7FE" w:rsidR="005E5B37" w:rsidRPr="007A52E7" w:rsidRDefault="009065D2" w:rsidP="005E5B37">
      <w:pPr>
        <w:spacing w:after="0" w:line="240" w:lineRule="auto"/>
        <w:rPr>
          <w:rFonts w:ascii="Arial" w:hAnsi="Arial" w:cs="Arial"/>
          <w:sz w:val="19"/>
          <w:szCs w:val="19"/>
          <w:u w:val="single"/>
        </w:rPr>
      </w:pPr>
      <w:r w:rsidRPr="007A52E7">
        <w:rPr>
          <w:rFonts w:ascii="Arial" w:hAnsi="Arial" w:cs="Arial"/>
          <w:sz w:val="19"/>
          <w:szCs w:val="19"/>
        </w:rPr>
        <w:t>North Kent (Dartford, Gravesham, Sevenoaks):</w:t>
      </w:r>
      <w:r w:rsidR="00570BC0">
        <w:rPr>
          <w:rFonts w:ascii="Arial" w:hAnsi="Arial" w:cs="Arial"/>
          <w:sz w:val="19"/>
          <w:szCs w:val="19"/>
        </w:rPr>
        <w:t xml:space="preserve"> Jude Johnson: </w:t>
      </w:r>
      <w:r w:rsidRPr="007A52E7">
        <w:rPr>
          <w:rFonts w:ascii="Arial" w:hAnsi="Arial" w:cs="Arial"/>
          <w:sz w:val="19"/>
          <w:szCs w:val="19"/>
        </w:rPr>
        <w:t xml:space="preserve"> </w:t>
      </w:r>
      <w:r w:rsidR="005E5B37" w:rsidRPr="007A52E7">
        <w:rPr>
          <w:rStyle w:val="Hyperlink"/>
          <w:rFonts w:ascii="Arial" w:hAnsi="Arial" w:cs="Arial"/>
          <w:sz w:val="19"/>
          <w:szCs w:val="19"/>
        </w:rPr>
        <w:t>jude.johnson@</w:t>
      </w:r>
      <w:r w:rsidR="00AF403B" w:rsidRPr="007A52E7">
        <w:rPr>
          <w:rStyle w:val="Hyperlink"/>
          <w:rFonts w:ascii="Arial" w:hAnsi="Arial" w:cs="Arial"/>
          <w:sz w:val="19"/>
          <w:szCs w:val="19"/>
        </w:rPr>
        <w:t>theeducationpeople.org</w:t>
      </w:r>
    </w:p>
    <w:p w14:paraId="3714FDCE" w14:textId="07B250F6" w:rsidR="009065D2" w:rsidRPr="007A52E7" w:rsidRDefault="009065D2" w:rsidP="005E5B37">
      <w:pPr>
        <w:spacing w:after="0" w:line="240" w:lineRule="auto"/>
        <w:rPr>
          <w:rFonts w:ascii="Arial" w:hAnsi="Arial" w:cs="Arial"/>
          <w:sz w:val="19"/>
          <w:szCs w:val="19"/>
          <w:u w:val="single"/>
        </w:rPr>
      </w:pPr>
      <w:r w:rsidRPr="007A52E7">
        <w:rPr>
          <w:rFonts w:ascii="Arial" w:hAnsi="Arial" w:cs="Arial"/>
          <w:sz w:val="19"/>
          <w:szCs w:val="19"/>
        </w:rPr>
        <w:t xml:space="preserve">South Kent (Ashford, Dover, </w:t>
      </w:r>
      <w:r w:rsidR="00774AD6" w:rsidRPr="007A52E7">
        <w:rPr>
          <w:rFonts w:ascii="Arial" w:hAnsi="Arial" w:cs="Arial"/>
          <w:sz w:val="19"/>
          <w:szCs w:val="19"/>
        </w:rPr>
        <w:t>Folkestone and Hythe</w:t>
      </w:r>
      <w:r w:rsidRPr="007A52E7">
        <w:rPr>
          <w:rFonts w:ascii="Arial" w:hAnsi="Arial" w:cs="Arial"/>
          <w:sz w:val="19"/>
          <w:szCs w:val="19"/>
        </w:rPr>
        <w:t>): Tina</w:t>
      </w:r>
      <w:r w:rsidR="00AF403B" w:rsidRPr="007A52E7">
        <w:rPr>
          <w:rFonts w:ascii="Arial" w:hAnsi="Arial" w:cs="Arial"/>
          <w:sz w:val="19"/>
          <w:szCs w:val="19"/>
        </w:rPr>
        <w:t xml:space="preserve"> Gimber: </w:t>
      </w:r>
      <w:r w:rsidRPr="007A52E7">
        <w:rPr>
          <w:rFonts w:ascii="Arial" w:hAnsi="Arial" w:cs="Arial"/>
          <w:color w:val="0000FF" w:themeColor="hyperlink"/>
          <w:sz w:val="19"/>
          <w:szCs w:val="19"/>
          <w:u w:val="single"/>
        </w:rPr>
        <w:t>tina.gimber@</w:t>
      </w:r>
      <w:r w:rsidR="00AF403B" w:rsidRPr="007A52E7">
        <w:rPr>
          <w:rFonts w:ascii="Arial" w:hAnsi="Arial" w:cs="Arial"/>
          <w:color w:val="0000FF" w:themeColor="hyperlink"/>
          <w:sz w:val="19"/>
          <w:szCs w:val="19"/>
          <w:u w:val="single"/>
        </w:rPr>
        <w:t>theeducationpeople.org</w:t>
      </w:r>
    </w:p>
    <w:p w14:paraId="3B599EFA" w14:textId="38B3FA64" w:rsidR="009065D2" w:rsidRPr="007A52E7" w:rsidRDefault="009065D2" w:rsidP="005E5B37">
      <w:pPr>
        <w:spacing w:after="0" w:line="240" w:lineRule="auto"/>
        <w:rPr>
          <w:rFonts w:ascii="Arial" w:hAnsi="Arial" w:cs="Arial"/>
          <w:sz w:val="19"/>
          <w:szCs w:val="19"/>
        </w:rPr>
      </w:pPr>
      <w:r w:rsidRPr="007A52E7">
        <w:rPr>
          <w:rFonts w:ascii="Arial" w:hAnsi="Arial" w:cs="Arial"/>
          <w:sz w:val="19"/>
          <w:szCs w:val="19"/>
        </w:rPr>
        <w:t>East Kent (Canterbury, Swale, Thanet): Lorraine Monkhouse</w:t>
      </w:r>
      <w:r w:rsidR="00AF403B" w:rsidRPr="007A52E7">
        <w:rPr>
          <w:rFonts w:ascii="Arial" w:hAnsi="Arial" w:cs="Arial"/>
          <w:sz w:val="19"/>
          <w:szCs w:val="19"/>
        </w:rPr>
        <w:t xml:space="preserve">: </w:t>
      </w:r>
      <w:hyperlink r:id="rId34" w:history="1">
        <w:r w:rsidR="00AF403B" w:rsidRPr="007A52E7">
          <w:rPr>
            <w:rStyle w:val="Hyperlink"/>
            <w:rFonts w:ascii="Arial" w:hAnsi="Arial" w:cs="Arial"/>
            <w:sz w:val="19"/>
            <w:szCs w:val="19"/>
          </w:rPr>
          <w:t>lorraine.monkhouse@theeducationpeople.org</w:t>
        </w:r>
      </w:hyperlink>
    </w:p>
    <w:p w14:paraId="460C942D" w14:textId="35FB297C" w:rsidR="00AF403B" w:rsidRPr="007A52E7" w:rsidRDefault="009065D2" w:rsidP="005E5B37">
      <w:pPr>
        <w:spacing w:after="0" w:line="240" w:lineRule="auto"/>
        <w:rPr>
          <w:rFonts w:ascii="Arial" w:hAnsi="Arial" w:cs="Arial"/>
          <w:sz w:val="19"/>
          <w:szCs w:val="19"/>
        </w:rPr>
      </w:pPr>
      <w:r w:rsidRPr="007A52E7">
        <w:rPr>
          <w:rFonts w:ascii="Arial" w:hAnsi="Arial" w:cs="Arial"/>
          <w:sz w:val="19"/>
          <w:szCs w:val="19"/>
        </w:rPr>
        <w:t>West Kent (Maidstone, Tonbridge and Malling, T Wells): Julia Durcan</w:t>
      </w:r>
      <w:r w:rsidR="00AF403B" w:rsidRPr="007A52E7">
        <w:rPr>
          <w:rFonts w:ascii="Arial" w:hAnsi="Arial" w:cs="Arial"/>
          <w:sz w:val="19"/>
          <w:szCs w:val="19"/>
        </w:rPr>
        <w:t xml:space="preserve">: </w:t>
      </w:r>
      <w:hyperlink r:id="rId35" w:history="1">
        <w:r w:rsidR="00AF403B" w:rsidRPr="007A52E7">
          <w:rPr>
            <w:rStyle w:val="Hyperlink"/>
            <w:rFonts w:ascii="Arial" w:hAnsi="Arial" w:cs="Arial"/>
            <w:sz w:val="19"/>
            <w:szCs w:val="19"/>
          </w:rPr>
          <w:t>Julia.durcan@theeducationpeople.org</w:t>
        </w:r>
      </w:hyperlink>
    </w:p>
    <w:sectPr w:rsidR="00AF403B" w:rsidRPr="007A52E7" w:rsidSect="004628AC">
      <w:pgSz w:w="11906" w:h="16838"/>
      <w:pgMar w:top="1418" w:right="851" w:bottom="23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84D65" w14:textId="77777777" w:rsidR="009065D2" w:rsidRDefault="009065D2" w:rsidP="009065D2">
      <w:pPr>
        <w:spacing w:after="0" w:line="240" w:lineRule="auto"/>
      </w:pPr>
      <w:r>
        <w:separator/>
      </w:r>
    </w:p>
  </w:endnote>
  <w:endnote w:type="continuationSeparator" w:id="0">
    <w:p w14:paraId="4A38F1A3" w14:textId="77777777" w:rsidR="009065D2" w:rsidRDefault="009065D2" w:rsidP="0090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CAF6D" w14:textId="77777777" w:rsidR="009065D2" w:rsidRDefault="009065D2" w:rsidP="009065D2">
      <w:pPr>
        <w:spacing w:after="0" w:line="240" w:lineRule="auto"/>
      </w:pPr>
      <w:r>
        <w:separator/>
      </w:r>
    </w:p>
  </w:footnote>
  <w:footnote w:type="continuationSeparator" w:id="0">
    <w:p w14:paraId="651E399A" w14:textId="77777777" w:rsidR="009065D2" w:rsidRDefault="009065D2" w:rsidP="00906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30546"/>
    <w:multiLevelType w:val="multilevel"/>
    <w:tmpl w:val="1246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19B2"/>
    <w:rsid w:val="000753C2"/>
    <w:rsid w:val="00076E5C"/>
    <w:rsid w:val="000974DE"/>
    <w:rsid w:val="000C1F7F"/>
    <w:rsid w:val="000D684F"/>
    <w:rsid w:val="00126B58"/>
    <w:rsid w:val="00146874"/>
    <w:rsid w:val="001624FD"/>
    <w:rsid w:val="001F51E8"/>
    <w:rsid w:val="002011A7"/>
    <w:rsid w:val="00220CAF"/>
    <w:rsid w:val="00234162"/>
    <w:rsid w:val="002811DD"/>
    <w:rsid w:val="002A3D4D"/>
    <w:rsid w:val="002A6D71"/>
    <w:rsid w:val="002C5EF6"/>
    <w:rsid w:val="003725B4"/>
    <w:rsid w:val="003C6107"/>
    <w:rsid w:val="003D5DA9"/>
    <w:rsid w:val="003E6B77"/>
    <w:rsid w:val="00402312"/>
    <w:rsid w:val="004169C4"/>
    <w:rsid w:val="00461DF9"/>
    <w:rsid w:val="004628AC"/>
    <w:rsid w:val="004A26BC"/>
    <w:rsid w:val="004D437F"/>
    <w:rsid w:val="004E2814"/>
    <w:rsid w:val="004E7523"/>
    <w:rsid w:val="00541017"/>
    <w:rsid w:val="00570BC0"/>
    <w:rsid w:val="00595F02"/>
    <w:rsid w:val="005C7A90"/>
    <w:rsid w:val="005D6559"/>
    <w:rsid w:val="005E5B37"/>
    <w:rsid w:val="005E7B6E"/>
    <w:rsid w:val="00602556"/>
    <w:rsid w:val="006055A3"/>
    <w:rsid w:val="00610A2A"/>
    <w:rsid w:val="00625A5D"/>
    <w:rsid w:val="006714D8"/>
    <w:rsid w:val="00677239"/>
    <w:rsid w:val="00681CCF"/>
    <w:rsid w:val="006C0D9A"/>
    <w:rsid w:val="006D1235"/>
    <w:rsid w:val="006F3CF5"/>
    <w:rsid w:val="006F3D28"/>
    <w:rsid w:val="00730029"/>
    <w:rsid w:val="00774AD6"/>
    <w:rsid w:val="007A52E7"/>
    <w:rsid w:val="007A6328"/>
    <w:rsid w:val="007C3CD4"/>
    <w:rsid w:val="007D54E1"/>
    <w:rsid w:val="00816E7B"/>
    <w:rsid w:val="00831B93"/>
    <w:rsid w:val="008769FB"/>
    <w:rsid w:val="008A6334"/>
    <w:rsid w:val="008C539D"/>
    <w:rsid w:val="008E75B8"/>
    <w:rsid w:val="009065D2"/>
    <w:rsid w:val="00933DFA"/>
    <w:rsid w:val="0096274B"/>
    <w:rsid w:val="009F27A3"/>
    <w:rsid w:val="00A42894"/>
    <w:rsid w:val="00A719B2"/>
    <w:rsid w:val="00AE0233"/>
    <w:rsid w:val="00AF403B"/>
    <w:rsid w:val="00B02262"/>
    <w:rsid w:val="00B108F7"/>
    <w:rsid w:val="00B261C8"/>
    <w:rsid w:val="00B4080C"/>
    <w:rsid w:val="00B62FB5"/>
    <w:rsid w:val="00BA5626"/>
    <w:rsid w:val="00BC304D"/>
    <w:rsid w:val="00BE148E"/>
    <w:rsid w:val="00C0362E"/>
    <w:rsid w:val="00C03B3B"/>
    <w:rsid w:val="00C740CE"/>
    <w:rsid w:val="00C83A1D"/>
    <w:rsid w:val="00CC02A2"/>
    <w:rsid w:val="00CE08CA"/>
    <w:rsid w:val="00CE4482"/>
    <w:rsid w:val="00CF0890"/>
    <w:rsid w:val="00CF36A2"/>
    <w:rsid w:val="00CF5BE8"/>
    <w:rsid w:val="00D05DB0"/>
    <w:rsid w:val="00D15CDE"/>
    <w:rsid w:val="00D95F38"/>
    <w:rsid w:val="00E2649D"/>
    <w:rsid w:val="00E4232F"/>
    <w:rsid w:val="00E6326D"/>
    <w:rsid w:val="00E65CF4"/>
    <w:rsid w:val="00E830CD"/>
    <w:rsid w:val="00EB2CBD"/>
    <w:rsid w:val="00F45117"/>
    <w:rsid w:val="00F85D74"/>
    <w:rsid w:val="00FA1DE9"/>
    <w:rsid w:val="00FD6D61"/>
    <w:rsid w:val="00FE4B18"/>
    <w:rsid w:val="00FF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C5DE"/>
  <w15:chartTrackingRefBased/>
  <w15:docId w15:val="{86871CEB-E495-461C-A6B0-50DC77BD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49D"/>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5D2"/>
    <w:rPr>
      <w:rFonts w:ascii="Calibri" w:hAnsi="Calibri"/>
      <w:sz w:val="22"/>
      <w:szCs w:val="22"/>
    </w:rPr>
  </w:style>
  <w:style w:type="paragraph" w:styleId="Footer">
    <w:name w:val="footer"/>
    <w:basedOn w:val="Normal"/>
    <w:link w:val="FooterChar"/>
    <w:uiPriority w:val="99"/>
    <w:unhideWhenUsed/>
    <w:rsid w:val="00906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5D2"/>
    <w:rPr>
      <w:rFonts w:ascii="Calibri" w:hAnsi="Calibri"/>
      <w:sz w:val="22"/>
      <w:szCs w:val="22"/>
    </w:rPr>
  </w:style>
  <w:style w:type="character" w:styleId="Hyperlink">
    <w:name w:val="Hyperlink"/>
    <w:basedOn w:val="DefaultParagraphFont"/>
    <w:uiPriority w:val="99"/>
    <w:unhideWhenUsed/>
    <w:rsid w:val="009065D2"/>
    <w:rPr>
      <w:color w:val="0000FF" w:themeColor="hyperlink"/>
      <w:u w:val="single"/>
    </w:rPr>
  </w:style>
  <w:style w:type="character" w:styleId="UnresolvedMention">
    <w:name w:val="Unresolved Mention"/>
    <w:basedOn w:val="DefaultParagraphFont"/>
    <w:uiPriority w:val="99"/>
    <w:semiHidden/>
    <w:unhideWhenUsed/>
    <w:rsid w:val="00126B58"/>
    <w:rPr>
      <w:color w:val="605E5C"/>
      <w:shd w:val="clear" w:color="auto" w:fill="E1DFDD"/>
    </w:rPr>
  </w:style>
  <w:style w:type="character" w:styleId="FollowedHyperlink">
    <w:name w:val="FollowedHyperlink"/>
    <w:basedOn w:val="DefaultParagraphFont"/>
    <w:uiPriority w:val="99"/>
    <w:semiHidden/>
    <w:unhideWhenUsed/>
    <w:rsid w:val="009F2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505933">
      <w:bodyDiv w:val="1"/>
      <w:marLeft w:val="0"/>
      <w:marRight w:val="0"/>
      <w:marTop w:val="0"/>
      <w:marBottom w:val="0"/>
      <w:divBdr>
        <w:top w:val="none" w:sz="0" w:space="0" w:color="auto"/>
        <w:left w:val="none" w:sz="0" w:space="0" w:color="auto"/>
        <w:bottom w:val="none" w:sz="0" w:space="0" w:color="auto"/>
        <w:right w:val="none" w:sz="0" w:space="0" w:color="auto"/>
      </w:divBdr>
      <w:divsChild>
        <w:div w:id="376511237">
          <w:marLeft w:val="0"/>
          <w:marRight w:val="0"/>
          <w:marTop w:val="0"/>
          <w:marBottom w:val="0"/>
          <w:divBdr>
            <w:top w:val="none" w:sz="0" w:space="0" w:color="auto"/>
            <w:left w:val="none" w:sz="0" w:space="0" w:color="auto"/>
            <w:bottom w:val="none" w:sz="0" w:space="0" w:color="auto"/>
            <w:right w:val="none" w:sz="0" w:space="0" w:color="auto"/>
          </w:divBdr>
          <w:divsChild>
            <w:div w:id="1267885103">
              <w:marLeft w:val="0"/>
              <w:marRight w:val="0"/>
              <w:marTop w:val="0"/>
              <w:marBottom w:val="0"/>
              <w:divBdr>
                <w:top w:val="none" w:sz="0" w:space="0" w:color="auto"/>
                <w:left w:val="none" w:sz="0" w:space="0" w:color="auto"/>
                <w:bottom w:val="none" w:sz="0" w:space="0" w:color="auto"/>
                <w:right w:val="none" w:sz="0" w:space="0" w:color="auto"/>
              </w:divBdr>
              <w:divsChild>
                <w:div w:id="2035419258">
                  <w:marLeft w:val="0"/>
                  <w:marRight w:val="0"/>
                  <w:marTop w:val="0"/>
                  <w:marBottom w:val="0"/>
                  <w:divBdr>
                    <w:top w:val="none" w:sz="0" w:space="0" w:color="auto"/>
                    <w:left w:val="none" w:sz="0" w:space="0" w:color="auto"/>
                    <w:bottom w:val="none" w:sz="0" w:space="0" w:color="auto"/>
                    <w:right w:val="none" w:sz="0" w:space="0" w:color="auto"/>
                  </w:divBdr>
                  <w:divsChild>
                    <w:div w:id="191308035">
                      <w:marLeft w:val="0"/>
                      <w:marRight w:val="0"/>
                      <w:marTop w:val="0"/>
                      <w:marBottom w:val="0"/>
                      <w:divBdr>
                        <w:top w:val="none" w:sz="0" w:space="0" w:color="auto"/>
                        <w:left w:val="none" w:sz="0" w:space="0" w:color="auto"/>
                        <w:bottom w:val="none" w:sz="0" w:space="0" w:color="auto"/>
                        <w:right w:val="none" w:sz="0" w:space="0" w:color="auto"/>
                      </w:divBdr>
                      <w:divsChild>
                        <w:div w:id="365913616">
                          <w:marLeft w:val="0"/>
                          <w:marRight w:val="0"/>
                          <w:marTop w:val="0"/>
                          <w:marBottom w:val="0"/>
                          <w:divBdr>
                            <w:top w:val="none" w:sz="0" w:space="0" w:color="auto"/>
                            <w:left w:val="none" w:sz="0" w:space="0" w:color="auto"/>
                            <w:bottom w:val="none" w:sz="0" w:space="0" w:color="auto"/>
                            <w:right w:val="none" w:sz="0" w:space="0" w:color="auto"/>
                          </w:divBdr>
                          <w:divsChild>
                            <w:div w:id="174612384">
                              <w:marLeft w:val="0"/>
                              <w:marRight w:val="0"/>
                              <w:marTop w:val="0"/>
                              <w:marBottom w:val="0"/>
                              <w:divBdr>
                                <w:top w:val="none" w:sz="0" w:space="0" w:color="auto"/>
                                <w:left w:val="none" w:sz="0" w:space="0" w:color="auto"/>
                                <w:bottom w:val="none" w:sz="0" w:space="0" w:color="auto"/>
                                <w:right w:val="none" w:sz="0" w:space="0" w:color="auto"/>
                              </w:divBdr>
                              <w:divsChild>
                                <w:div w:id="16762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404061">
      <w:bodyDiv w:val="1"/>
      <w:marLeft w:val="0"/>
      <w:marRight w:val="0"/>
      <w:marTop w:val="0"/>
      <w:marBottom w:val="0"/>
      <w:divBdr>
        <w:top w:val="none" w:sz="0" w:space="0" w:color="auto"/>
        <w:left w:val="none" w:sz="0" w:space="0" w:color="auto"/>
        <w:bottom w:val="none" w:sz="0" w:space="0" w:color="auto"/>
        <w:right w:val="none" w:sz="0" w:space="0" w:color="auto"/>
      </w:divBdr>
    </w:div>
    <w:div w:id="743138758">
      <w:bodyDiv w:val="1"/>
      <w:marLeft w:val="0"/>
      <w:marRight w:val="0"/>
      <w:marTop w:val="0"/>
      <w:marBottom w:val="0"/>
      <w:divBdr>
        <w:top w:val="none" w:sz="0" w:space="0" w:color="auto"/>
        <w:left w:val="none" w:sz="0" w:space="0" w:color="auto"/>
        <w:bottom w:val="none" w:sz="0" w:space="0" w:color="auto"/>
        <w:right w:val="none" w:sz="0" w:space="0" w:color="auto"/>
      </w:divBdr>
    </w:div>
    <w:div w:id="1196890462">
      <w:bodyDiv w:val="1"/>
      <w:marLeft w:val="0"/>
      <w:marRight w:val="0"/>
      <w:marTop w:val="0"/>
      <w:marBottom w:val="0"/>
      <w:divBdr>
        <w:top w:val="none" w:sz="0" w:space="0" w:color="auto"/>
        <w:left w:val="none" w:sz="0" w:space="0" w:color="auto"/>
        <w:bottom w:val="none" w:sz="0" w:space="0" w:color="auto"/>
        <w:right w:val="none" w:sz="0" w:space="0" w:color="auto"/>
      </w:divBdr>
      <w:divsChild>
        <w:div w:id="382142533">
          <w:marLeft w:val="0"/>
          <w:marRight w:val="0"/>
          <w:marTop w:val="0"/>
          <w:marBottom w:val="0"/>
          <w:divBdr>
            <w:top w:val="none" w:sz="0" w:space="0" w:color="auto"/>
            <w:left w:val="none" w:sz="0" w:space="0" w:color="auto"/>
            <w:bottom w:val="none" w:sz="0" w:space="0" w:color="auto"/>
            <w:right w:val="none" w:sz="0" w:space="0" w:color="auto"/>
          </w:divBdr>
          <w:divsChild>
            <w:div w:id="1849369907">
              <w:marLeft w:val="0"/>
              <w:marRight w:val="0"/>
              <w:marTop w:val="0"/>
              <w:marBottom w:val="0"/>
              <w:divBdr>
                <w:top w:val="none" w:sz="0" w:space="0" w:color="auto"/>
                <w:left w:val="none" w:sz="0" w:space="0" w:color="auto"/>
                <w:bottom w:val="none" w:sz="0" w:space="0" w:color="auto"/>
                <w:right w:val="none" w:sz="0" w:space="0" w:color="auto"/>
              </w:divBdr>
              <w:divsChild>
                <w:div w:id="291324552">
                  <w:marLeft w:val="0"/>
                  <w:marRight w:val="0"/>
                  <w:marTop w:val="0"/>
                  <w:marBottom w:val="0"/>
                  <w:divBdr>
                    <w:top w:val="none" w:sz="0" w:space="0" w:color="auto"/>
                    <w:left w:val="none" w:sz="0" w:space="0" w:color="auto"/>
                    <w:bottom w:val="none" w:sz="0" w:space="0" w:color="auto"/>
                    <w:right w:val="none" w:sz="0" w:space="0" w:color="auto"/>
                  </w:divBdr>
                  <w:divsChild>
                    <w:div w:id="14783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government/statistics/key-stage-2-and-multi-academy-trust-performance-2018-revised" TargetMode="External"/><Relationship Id="rId18" Type="http://schemas.openxmlformats.org/officeDocument/2006/relationships/hyperlink" Target="https://www.gov.uk/government/publications/schools-causing-concern--2" TargetMode="External"/><Relationship Id="rId26" Type="http://schemas.openxmlformats.org/officeDocument/2006/relationships/hyperlink" Target="https://www.nga.org.uk/Events/2019-Events/South-East-Regional-Conference-2019.aspx"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757066/School_inspection_update-Nov_2018.pdf" TargetMode="External"/><Relationship Id="rId34" Type="http://schemas.openxmlformats.org/officeDocument/2006/relationships/hyperlink" Target="mailto:lorraine.monkhouse@theeducationpeople.org" TargetMode="External"/><Relationship Id="rId7" Type="http://schemas.openxmlformats.org/officeDocument/2006/relationships/image" Target="media/image1.png"/><Relationship Id="rId12" Type="http://schemas.openxmlformats.org/officeDocument/2006/relationships/hyperlink" Target="https://www.gov.uk/government/statistics/primary-school-performance-tables-2018" TargetMode="External"/><Relationship Id="rId17" Type="http://schemas.openxmlformats.org/officeDocument/2006/relationships/hyperlink" Target="https://www.gov.uk/government/publications/mental-health-and-behaviour-in-schools--2" TargetMode="External"/><Relationship Id="rId25" Type="http://schemas.openxmlformats.org/officeDocument/2006/relationships/hyperlink" Target="https://www.nga.org.uk/Membership.aspx" TargetMode="External"/><Relationship Id="rId33" Type="http://schemas.openxmlformats.org/officeDocument/2006/relationships/hyperlink" Target="mailto:Suzanne.Mayes@the" TargetMode="External"/><Relationship Id="rId2" Type="http://schemas.openxmlformats.org/officeDocument/2006/relationships/styles" Target="styles.xml"/><Relationship Id="rId16" Type="http://schemas.openxmlformats.org/officeDocument/2006/relationships/hyperlink" Target="https://www.gov.uk/government/publications/school-organisation-maintained-schools" TargetMode="External"/><Relationship Id="rId20" Type="http://schemas.openxmlformats.org/officeDocument/2006/relationships/hyperlink" Target="https://assets.publishing.service.gov.uk/government/uploads/system/uploads/attachment_data/file/756786/Ofsted_s_equality_objectives_2017-2020_gov_for_publication_Annex_A-amd.pdf" TargetMode="External"/><Relationship Id="rId29" Type="http://schemas.openxmlformats.org/officeDocument/2006/relationships/hyperlink" Target="https://www.nga.org.uk/ConsultancyandTraining/LeadingGovernance/Development-for-Chairs/booking.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pare-school-performance.service.gov.uk/" TargetMode="External"/><Relationship Id="rId24" Type="http://schemas.openxmlformats.org/officeDocument/2006/relationships/hyperlink" Target="https://www.nga.org.uk/Guidance/Latest-Guidance.aspx" TargetMode="External"/><Relationship Id="rId32" Type="http://schemas.openxmlformats.org/officeDocument/2006/relationships/hyperlink" Target="https://www.kelsi.org.uk/__data/assets/pdf_file/0009/89595/Brexit-Guidance-Note-for-Schools.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english-baccalaureate-ebacc" TargetMode="External"/><Relationship Id="rId23" Type="http://schemas.openxmlformats.org/officeDocument/2006/relationships/hyperlink" Target="https://www.gov.uk/government/publications/using-ofsteds-inspection-dashboard-early-years-foundation-stage-profile-to-key-stage-4" TargetMode="External"/><Relationship Id="rId28" Type="http://schemas.openxmlformats.org/officeDocument/2006/relationships/hyperlink" Target="https://www.nga.org.uk/ConsultancyandTraining/LeadingGovernance/Frequently-Asked-Questions.aspx"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gov.uk/government/publications/reducing-teachers-workload/reducing-teachers-workload" TargetMode="External"/><Relationship Id="rId31" Type="http://schemas.openxmlformats.org/officeDocument/2006/relationships/hyperlink" Target="https://www.inspiringgovernance.or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uk/government/publications/t-level-action-plan" TargetMode="External"/><Relationship Id="rId22" Type="http://schemas.openxmlformats.org/officeDocument/2006/relationships/hyperlink" Target="https://www.gov.uk/government/publications/ofsted-annual-report-201718-education-childrens-services-and-skills" TargetMode="External"/><Relationship Id="rId27" Type="http://schemas.openxmlformats.org/officeDocument/2006/relationships/hyperlink" Target="file:///C:\Users\mayess03\AppData\Local\Microsoft\Windows\INetCache\Content.Outlook\Z11GD3TV\LeadershipGovernanceCentral@theeducationpeople.org" TargetMode="External"/><Relationship Id="rId30" Type="http://schemas.openxmlformats.org/officeDocument/2006/relationships/hyperlink" Target="mailto:clerkingservice@theeducationpeople.org" TargetMode="External"/><Relationship Id="rId35" Type="http://schemas.openxmlformats.org/officeDocument/2006/relationships/hyperlink" Target="mailto:Julia.durcan@theeducationpeop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D952CF21</Template>
  <TotalTime>17</TotalTime>
  <Pages>2</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Durcan, Julia - CY EQS</dc:creator>
  <cp:keywords/>
  <dc:description/>
  <cp:lastModifiedBy>Mayes, Suzanne - TEP</cp:lastModifiedBy>
  <cp:revision>5</cp:revision>
  <cp:lastPrinted>2019-01-14T17:48:00Z</cp:lastPrinted>
  <dcterms:created xsi:type="dcterms:W3CDTF">2019-01-16T10:16:00Z</dcterms:created>
  <dcterms:modified xsi:type="dcterms:W3CDTF">2019-01-16T15:31:00Z</dcterms:modified>
</cp:coreProperties>
</file>