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7718" w14:textId="77777777" w:rsidR="005B2DF1" w:rsidRDefault="00982D1E" w:rsidP="00982D1E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Early Years and Childcare Equality and Inclusion Team</w:t>
      </w:r>
    </w:p>
    <w:p w14:paraId="2B6F9E80" w14:textId="77777777" w:rsidR="00982D1E" w:rsidRDefault="00982D1E" w:rsidP="00982D1E">
      <w:pPr>
        <w:jc w:val="center"/>
        <w:rPr>
          <w:rFonts w:ascii="Arial" w:hAnsi="Arial" w:cs="Arial"/>
          <w:color w:val="7030A0"/>
          <w:sz w:val="24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Special Educational Needs and Disability Support Request Form</w:t>
      </w:r>
    </w:p>
    <w:p w14:paraId="7420529D" w14:textId="77777777" w:rsidR="00982D1E" w:rsidRDefault="00982D1E" w:rsidP="00FD5780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Settings requesting E&amp;I Support please fill in Sections 1 and 2.</w:t>
      </w:r>
    </w:p>
    <w:p w14:paraId="18E55EA4" w14:textId="6D4967BB" w:rsidR="00792B2C" w:rsidRPr="00FB192E" w:rsidRDefault="00982D1E" w:rsidP="00FB192E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Multi-agency colleagues requesting E&amp;I Support please fill in sections 1 and 3.</w:t>
      </w:r>
    </w:p>
    <w:p w14:paraId="326C7047" w14:textId="77777777" w:rsidR="0024126B" w:rsidRPr="00706EF2" w:rsidRDefault="00792B2C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>Section 1</w:t>
      </w:r>
      <w:r w:rsidR="00706EF2">
        <w:rPr>
          <w:rFonts w:ascii="Arial" w:hAnsi="Arial" w:cs="Arial"/>
          <w:b/>
          <w:color w:val="7030A0"/>
          <w:sz w:val="28"/>
          <w:szCs w:val="32"/>
        </w:rPr>
        <w:t xml:space="preserve"> </w:t>
      </w:r>
      <w:r w:rsidR="00706EF2" w:rsidRPr="009913B2">
        <w:rPr>
          <w:rFonts w:ascii="Arial" w:hAnsi="Arial" w:cs="Arial"/>
          <w:i/>
          <w:color w:val="7030A0"/>
          <w:sz w:val="24"/>
          <w:szCs w:val="32"/>
        </w:rPr>
        <w:t>(to be filled in by all)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92B2C" w14:paraId="007E2600" w14:textId="77777777" w:rsidTr="00840876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14:paraId="051C1E3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Date</w:t>
            </w:r>
          </w:p>
          <w:p w14:paraId="22BF4C2B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1FD9C598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5570E8AE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02846FF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 xml:space="preserve">Name and Full Address, including postcode, of your setting </w:t>
            </w:r>
          </w:p>
          <w:p w14:paraId="2DC7554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531E88BF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5584625D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679B42E9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Ofsted URN</w:t>
            </w:r>
          </w:p>
          <w:p w14:paraId="4A62CD78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4B7152DA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18DE8166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52BE7C9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Contact Telephone no.</w:t>
            </w:r>
          </w:p>
          <w:p w14:paraId="70BDF7BB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42D5A317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04F257AB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2B16E9F1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 xml:space="preserve">Email Address </w:t>
            </w:r>
          </w:p>
          <w:p w14:paraId="29198BC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541356B6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3259EBB9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6019DC8A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Name of Owner/Manager</w:t>
            </w:r>
          </w:p>
          <w:p w14:paraId="5B2E746C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2035285B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60702C7D" w14:textId="77777777" w:rsidTr="00840876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14:paraId="3EB4E8AE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Preferred Day(s) and Time(s) for visit</w:t>
            </w:r>
          </w:p>
          <w:p w14:paraId="3D4F383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14:paraId="232BBFF7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4A67955F" w14:textId="77777777" w:rsidR="00792B2C" w:rsidRDefault="00792B2C" w:rsidP="00982D1E">
      <w:pPr>
        <w:rPr>
          <w:rFonts w:ascii="Arial" w:hAnsi="Arial" w:cs="Arial"/>
          <w:sz w:val="24"/>
          <w:szCs w:val="32"/>
        </w:rPr>
      </w:pPr>
    </w:p>
    <w:p w14:paraId="02DA2ED0" w14:textId="77777777" w:rsidR="00706EF2" w:rsidRDefault="00706EF2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 xml:space="preserve">Section 2 </w:t>
      </w:r>
      <w:r w:rsidRPr="009913B2">
        <w:rPr>
          <w:rFonts w:ascii="Arial" w:hAnsi="Arial" w:cs="Arial"/>
          <w:i/>
          <w:color w:val="7030A0"/>
          <w:sz w:val="24"/>
          <w:szCs w:val="32"/>
        </w:rPr>
        <w:t>(to be filled in by Early Years Settings only)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706EF2" w14:paraId="58D2E96E" w14:textId="77777777" w:rsidTr="00840876"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</w:tcPr>
          <w:p w14:paraId="0742981D" w14:textId="77777777" w:rsidR="00706EF2" w:rsidRDefault="00706EF2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Setting Visit</w:t>
            </w:r>
          </w:p>
          <w:p w14:paraId="20D24D02" w14:textId="77777777" w:rsidR="00706EF2" w:rsidRPr="00840876" w:rsidRDefault="00706EF2" w:rsidP="00456822">
            <w:pPr>
              <w:rPr>
                <w:rFonts w:ascii="Arial" w:hAnsi="Arial" w:cs="Arial"/>
                <w:i/>
                <w:szCs w:val="32"/>
              </w:rPr>
            </w:pPr>
            <w:r w:rsidRPr="00840876">
              <w:rPr>
                <w:rFonts w:ascii="Arial" w:hAnsi="Arial" w:cs="Arial"/>
                <w:i/>
                <w:szCs w:val="32"/>
              </w:rPr>
              <w:t>Please highlight the focus for the visit from the below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3EE1003D" w14:textId="77777777" w:rsidR="00706EF2" w:rsidRPr="00840876" w:rsidRDefault="00840876" w:rsidP="0045682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b/>
                <w:sz w:val="24"/>
                <w:szCs w:val="32"/>
              </w:rPr>
              <w:t>a brief summary</w:t>
            </w:r>
            <w:proofErr w:type="gramEnd"/>
            <w:r>
              <w:rPr>
                <w:rFonts w:ascii="Arial" w:hAnsi="Arial" w:cs="Arial"/>
                <w:b/>
                <w:sz w:val="24"/>
                <w:szCs w:val="32"/>
              </w:rPr>
              <w:t xml:space="preserve"> of support required</w:t>
            </w:r>
          </w:p>
        </w:tc>
      </w:tr>
      <w:tr w:rsidR="00706EF2" w14:paraId="6EF6E602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2E520B36" w14:textId="77777777" w:rsidR="009913B2" w:rsidRDefault="009913B2" w:rsidP="00456822">
            <w:pPr>
              <w:rPr>
                <w:rFonts w:ascii="Arial" w:hAnsi="Arial" w:cs="Arial"/>
                <w:szCs w:val="32"/>
              </w:rPr>
            </w:pPr>
            <w:r w:rsidRPr="009913B2">
              <w:rPr>
                <w:rFonts w:ascii="Arial" w:hAnsi="Arial" w:cs="Arial"/>
                <w:szCs w:val="32"/>
              </w:rPr>
              <w:t>SEND Equality and Inclusion Adviser Support</w:t>
            </w:r>
            <w:r>
              <w:rPr>
                <w:rFonts w:ascii="Arial" w:hAnsi="Arial" w:cs="Arial"/>
                <w:szCs w:val="32"/>
              </w:rPr>
              <w:t xml:space="preserve"> Visit/Pre-Early Years Local Inclusion Forum Team (EY LIFT) Visit </w:t>
            </w:r>
          </w:p>
          <w:p w14:paraId="1C84DFD3" w14:textId="77777777" w:rsidR="00706EF2" w:rsidRPr="009913B2" w:rsidRDefault="009913B2" w:rsidP="004568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(please do not name individual children)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308B66E3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40E237D5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10E2C8E0" w14:textId="77777777" w:rsidR="009913B2" w:rsidRPr="009913B2" w:rsidRDefault="009913B2" w:rsidP="009913B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Support with competition of Early Years referral paperwork (including the use of the Best Practice Guidance)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6740ED73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38E81DA1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4184C52A" w14:textId="77777777" w:rsidR="00706EF2" w:rsidRPr="009913B2" w:rsidRDefault="009913B2" w:rsidP="004568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Post-LIFT (including modelling of strategies agreed at LIFT)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1D8CAD7C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0AD848AD" w14:textId="77777777" w:rsidTr="00840876">
        <w:tc>
          <w:tcPr>
            <w:tcW w:w="5353" w:type="dxa"/>
            <w:tcBorders>
              <w:left w:val="single" w:sz="18" w:space="0" w:color="auto"/>
              <w:bottom w:val="single" w:sz="18" w:space="0" w:color="auto"/>
            </w:tcBorders>
          </w:tcPr>
          <w:p w14:paraId="3BC56A14" w14:textId="77777777" w:rsidR="00706EF2" w:rsidRPr="009913B2" w:rsidRDefault="009913B2" w:rsidP="004568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New Special Educational Needs Co</w:t>
            </w:r>
            <w:r w:rsidR="00840876">
              <w:rPr>
                <w:rFonts w:ascii="Arial" w:hAnsi="Arial" w:cs="Arial"/>
                <w:szCs w:val="32"/>
              </w:rPr>
              <w:t>ordinator (</w:t>
            </w:r>
            <w:proofErr w:type="spellStart"/>
            <w:r w:rsidR="00840876">
              <w:rPr>
                <w:rFonts w:ascii="Arial" w:hAnsi="Arial" w:cs="Arial"/>
                <w:szCs w:val="32"/>
              </w:rPr>
              <w:t>SENCo</w:t>
            </w:r>
            <w:proofErr w:type="spellEnd"/>
            <w:r w:rsidR="00840876">
              <w:rPr>
                <w:rFonts w:ascii="Arial" w:hAnsi="Arial" w:cs="Arial"/>
                <w:szCs w:val="32"/>
              </w:rPr>
              <w:t>) Visit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14:paraId="1F834AC6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668D7E9" w14:textId="77777777" w:rsidR="00792B2C" w:rsidRDefault="00792B2C" w:rsidP="00982D1E">
      <w:pPr>
        <w:rPr>
          <w:rFonts w:ascii="Arial" w:hAnsi="Arial" w:cs="Arial"/>
          <w:sz w:val="24"/>
          <w:szCs w:val="32"/>
        </w:rPr>
      </w:pPr>
    </w:p>
    <w:p w14:paraId="1F2FCEED" w14:textId="77777777" w:rsidR="009913B2" w:rsidRPr="009913B2" w:rsidRDefault="009913B2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 xml:space="preserve">Section 3 </w:t>
      </w:r>
      <w:r w:rsidRPr="009913B2">
        <w:rPr>
          <w:rFonts w:ascii="Arial" w:hAnsi="Arial" w:cs="Arial"/>
          <w:i/>
          <w:color w:val="7030A0"/>
          <w:sz w:val="24"/>
          <w:szCs w:val="32"/>
        </w:rPr>
        <w:t xml:space="preserve">(to be filled in by </w:t>
      </w:r>
      <w:r>
        <w:rPr>
          <w:rFonts w:ascii="Arial" w:hAnsi="Arial" w:cs="Arial"/>
          <w:i/>
          <w:color w:val="7030A0"/>
          <w:sz w:val="24"/>
          <w:szCs w:val="32"/>
        </w:rPr>
        <w:t>Multi-Agency colleagues only)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840876" w14:paraId="46CD287B" w14:textId="77777777" w:rsidTr="00840876"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</w:tcPr>
          <w:p w14:paraId="0822264E" w14:textId="77777777" w:rsidR="00840876" w:rsidRPr="00840876" w:rsidRDefault="00840876" w:rsidP="00840876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Multi-Agency</w:t>
            </w:r>
            <w:r w:rsidR="00BF70B0">
              <w:rPr>
                <w:rFonts w:ascii="Arial" w:hAnsi="Arial" w:cs="Arial"/>
                <w:b/>
                <w:sz w:val="24"/>
                <w:szCs w:val="32"/>
              </w:rPr>
              <w:t xml:space="preserve"> Colleague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Request</w:t>
            </w:r>
          </w:p>
          <w:p w14:paraId="21242766" w14:textId="77777777" w:rsidR="00840876" w:rsidRPr="00706EF2" w:rsidRDefault="00840876" w:rsidP="004568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03083C37" w14:textId="77777777" w:rsidR="00840876" w:rsidRDefault="00840876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Name of Professional and Team</w:t>
            </w:r>
          </w:p>
          <w:p w14:paraId="6DFABA62" w14:textId="77777777" w:rsidR="00840876" w:rsidRPr="00840876" w:rsidRDefault="00840876" w:rsidP="00456822">
            <w:pPr>
              <w:rPr>
                <w:rFonts w:ascii="Arial" w:hAnsi="Arial" w:cs="Arial"/>
                <w:i/>
                <w:szCs w:val="32"/>
              </w:rPr>
            </w:pPr>
            <w:r w:rsidRPr="00840876">
              <w:rPr>
                <w:rFonts w:ascii="Arial" w:hAnsi="Arial" w:cs="Arial"/>
                <w:i/>
                <w:szCs w:val="32"/>
              </w:rPr>
              <w:t>e.g. Improvement and Standards/Sufficiency and Sustainability/Specialist Teacher/Virtual School Kent</w:t>
            </w:r>
          </w:p>
        </w:tc>
      </w:tr>
      <w:tr w:rsidR="00BF70B0" w14:paraId="7FBEF6DE" w14:textId="77777777" w:rsidTr="003A023D">
        <w:tc>
          <w:tcPr>
            <w:tcW w:w="107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96D039" w14:textId="77777777" w:rsidR="00BF70B0" w:rsidRPr="00BF70B0" w:rsidRDefault="00BF70B0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b/>
                <w:sz w:val="24"/>
                <w:szCs w:val="32"/>
              </w:rPr>
              <w:t>a brief summary</w:t>
            </w:r>
            <w:proofErr w:type="gramEnd"/>
            <w:r>
              <w:rPr>
                <w:rFonts w:ascii="Arial" w:hAnsi="Arial" w:cs="Arial"/>
                <w:b/>
                <w:sz w:val="24"/>
                <w:szCs w:val="32"/>
              </w:rPr>
              <w:t xml:space="preserve"> of support required in the box below</w:t>
            </w:r>
          </w:p>
        </w:tc>
      </w:tr>
      <w:tr w:rsidR="00BF70B0" w14:paraId="679194EA" w14:textId="77777777" w:rsidTr="00E502A5">
        <w:trPr>
          <w:trHeight w:val="1012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18C85" w14:textId="77777777" w:rsidR="00BF70B0" w:rsidRDefault="00BF70B0" w:rsidP="00456822">
            <w:pPr>
              <w:rPr>
                <w:rFonts w:ascii="Arial" w:hAnsi="Arial" w:cs="Arial"/>
                <w:i/>
                <w:szCs w:val="32"/>
              </w:rPr>
            </w:pPr>
            <w:r w:rsidRPr="00BF70B0">
              <w:rPr>
                <w:rFonts w:ascii="Arial" w:hAnsi="Arial" w:cs="Arial"/>
                <w:i/>
                <w:szCs w:val="32"/>
              </w:rPr>
              <w:t>e.g.</w:t>
            </w:r>
            <w:r>
              <w:rPr>
                <w:rFonts w:ascii="Arial" w:hAnsi="Arial" w:cs="Arial"/>
                <w:i/>
                <w:szCs w:val="32"/>
              </w:rPr>
              <w:t xml:space="preserve"> New Registration visit/support with Requires Improvement (RI) or Inadequate actions/support for implementing multi-agency strategies/support to meet the needs of Children in Care (</w:t>
            </w:r>
            <w:proofErr w:type="spellStart"/>
            <w:r>
              <w:rPr>
                <w:rFonts w:ascii="Arial" w:hAnsi="Arial" w:cs="Arial"/>
                <w:i/>
                <w:szCs w:val="32"/>
              </w:rPr>
              <w:t>CiC</w:t>
            </w:r>
            <w:proofErr w:type="spellEnd"/>
            <w:r>
              <w:rPr>
                <w:rFonts w:ascii="Arial" w:hAnsi="Arial" w:cs="Arial"/>
                <w:i/>
                <w:szCs w:val="32"/>
              </w:rPr>
              <w:t>)</w:t>
            </w:r>
          </w:p>
          <w:p w14:paraId="2848BD7C" w14:textId="77777777" w:rsid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99F87F" w14:textId="77777777" w:rsid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DEC752" w14:textId="77777777" w:rsidR="00E502A5" w:rsidRP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570AC639" w14:textId="77777777" w:rsidR="009913B2" w:rsidRDefault="009913B2" w:rsidP="00B97E34">
      <w:pPr>
        <w:spacing w:after="0"/>
        <w:rPr>
          <w:rFonts w:ascii="Arial" w:hAnsi="Arial" w:cs="Arial"/>
          <w:sz w:val="24"/>
          <w:szCs w:val="32"/>
        </w:rPr>
      </w:pPr>
    </w:p>
    <w:p w14:paraId="53636427" w14:textId="3C9A603E" w:rsidR="00E502A5" w:rsidRPr="00FB192E" w:rsidRDefault="00E502A5" w:rsidP="00FB192E">
      <w:pPr>
        <w:ind w:left="-142"/>
        <w:rPr>
          <w:rFonts w:ascii="Arial" w:hAnsi="Arial" w:cs="Arial"/>
          <w:b/>
          <w:szCs w:val="32"/>
        </w:rPr>
      </w:pPr>
      <w:r w:rsidRPr="00FB192E">
        <w:rPr>
          <w:rFonts w:ascii="Arial" w:hAnsi="Arial" w:cs="Arial"/>
          <w:b/>
          <w:szCs w:val="32"/>
        </w:rPr>
        <w:t xml:space="preserve">Please email completed form to: </w:t>
      </w:r>
      <w:hyperlink r:id="rId6" w:history="1">
        <w:r w:rsidRPr="00FB192E">
          <w:rPr>
            <w:rStyle w:val="Hyperlink"/>
            <w:rFonts w:ascii="Arial" w:hAnsi="Arial" w:cs="Arial"/>
            <w:b/>
            <w:szCs w:val="32"/>
          </w:rPr>
          <w:t>EYinclusion@theeducationpeople.org</w:t>
        </w:r>
      </w:hyperlink>
      <w:r w:rsidRPr="00FB192E">
        <w:rPr>
          <w:rFonts w:ascii="Arial" w:hAnsi="Arial" w:cs="Arial"/>
          <w:b/>
          <w:szCs w:val="32"/>
        </w:rPr>
        <w:t xml:space="preserve"> </w:t>
      </w:r>
      <w:bookmarkStart w:id="0" w:name="_GoBack"/>
      <w:bookmarkEnd w:id="0"/>
    </w:p>
    <w:sectPr w:rsidR="00E502A5" w:rsidRPr="00FB192E" w:rsidSect="00E502A5">
      <w:footerReference w:type="default" r:id="rId7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86E2" w14:textId="77777777" w:rsidR="00FB192E" w:rsidRDefault="00FB192E" w:rsidP="00FB192E">
      <w:pPr>
        <w:spacing w:after="0" w:line="240" w:lineRule="auto"/>
      </w:pPr>
      <w:r>
        <w:separator/>
      </w:r>
    </w:p>
  </w:endnote>
  <w:endnote w:type="continuationSeparator" w:id="0">
    <w:p w14:paraId="1AFA9E6F" w14:textId="77777777" w:rsidR="00FB192E" w:rsidRDefault="00FB192E" w:rsidP="00F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BD4" w14:textId="0CC3054D" w:rsidR="00FB192E" w:rsidRDefault="00FB192E" w:rsidP="00FB192E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AF083B" wp14:editId="1694E62D">
          <wp:simplePos x="0" y="0"/>
          <wp:positionH relativeFrom="column">
            <wp:posOffset>4722495</wp:posOffset>
          </wp:positionH>
          <wp:positionV relativeFrom="paragraph">
            <wp:posOffset>-394335</wp:posOffset>
          </wp:positionV>
          <wp:extent cx="2036431" cy="671193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31" cy="67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C3B0" w14:textId="77777777" w:rsidR="00FB192E" w:rsidRDefault="00FB192E" w:rsidP="00FB192E">
      <w:pPr>
        <w:spacing w:after="0" w:line="240" w:lineRule="auto"/>
      </w:pPr>
      <w:r>
        <w:separator/>
      </w:r>
    </w:p>
  </w:footnote>
  <w:footnote w:type="continuationSeparator" w:id="0">
    <w:p w14:paraId="5A367817" w14:textId="77777777" w:rsidR="00FB192E" w:rsidRDefault="00FB192E" w:rsidP="00FB1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1E"/>
    <w:rsid w:val="001C505D"/>
    <w:rsid w:val="0024126B"/>
    <w:rsid w:val="00332037"/>
    <w:rsid w:val="00706EF2"/>
    <w:rsid w:val="00792B2C"/>
    <w:rsid w:val="00840876"/>
    <w:rsid w:val="00982D1E"/>
    <w:rsid w:val="009913B2"/>
    <w:rsid w:val="009A2F80"/>
    <w:rsid w:val="00AF3E5A"/>
    <w:rsid w:val="00B97E34"/>
    <w:rsid w:val="00BF70B0"/>
    <w:rsid w:val="00C813F1"/>
    <w:rsid w:val="00E502A5"/>
    <w:rsid w:val="00FB192E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ED1A"/>
  <w15:chartTrackingRefBased/>
  <w15:docId w15:val="{2D6F9F39-A265-4CE9-A9F8-3663451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2E"/>
  </w:style>
  <w:style w:type="paragraph" w:styleId="Footer">
    <w:name w:val="footer"/>
    <w:basedOn w:val="Normal"/>
    <w:link w:val="FooterChar"/>
    <w:uiPriority w:val="99"/>
    <w:unhideWhenUsed/>
    <w:rsid w:val="00FB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inclusion@theeducationpeopl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8C8A33CA</Template>
  <TotalTime>103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Francesca - TEP</dc:creator>
  <cp:keywords/>
  <dc:description/>
  <cp:lastModifiedBy>Henderson, Francesca - TEP</cp:lastModifiedBy>
  <cp:revision>6</cp:revision>
  <dcterms:created xsi:type="dcterms:W3CDTF">2019-01-07T11:18:00Z</dcterms:created>
  <dcterms:modified xsi:type="dcterms:W3CDTF">2019-01-07T15:22:00Z</dcterms:modified>
</cp:coreProperties>
</file>